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96837C2" w14:textId="77777777" w:rsidTr="00FB30EC">
        <w:tc>
          <w:tcPr>
            <w:tcW w:w="5637" w:type="dxa"/>
          </w:tcPr>
          <w:p w14:paraId="50070C1B" w14:textId="77777777" w:rsidR="00FB30EC" w:rsidRPr="00D31651" w:rsidRDefault="00FB30EC" w:rsidP="00FB30EC">
            <w:pPr>
              <w:pStyle w:val="Header"/>
              <w:tabs>
                <w:tab w:val="left" w:pos="720"/>
              </w:tabs>
              <w:rPr>
                <w:rFonts w:ascii="Arial" w:hAnsi="Arial" w:cs="Arial"/>
              </w:rPr>
            </w:pPr>
          </w:p>
        </w:tc>
      </w:tr>
      <w:tr w:rsidR="00FB30EC" w:rsidRPr="00D31651" w14:paraId="7BF1F7DB" w14:textId="77777777" w:rsidTr="00FB30EC">
        <w:tc>
          <w:tcPr>
            <w:tcW w:w="5637" w:type="dxa"/>
          </w:tcPr>
          <w:p w14:paraId="6E2FE00C"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3DB30CA5"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8F8D928"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1DAF846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71768DEC" w14:textId="77777777" w:rsidR="00FB30EC" w:rsidRDefault="00FB30EC" w:rsidP="00FB30EC">
            <w:pPr>
              <w:pStyle w:val="Header"/>
              <w:tabs>
                <w:tab w:val="left" w:pos="720"/>
              </w:tabs>
              <w:rPr>
                <w:rFonts w:ascii="Arial" w:hAnsi="Arial" w:cs="Arial"/>
                <w:sz w:val="20"/>
                <w:szCs w:val="20"/>
              </w:rPr>
            </w:pPr>
          </w:p>
          <w:p w14:paraId="6C2F8D45" w14:textId="77777777" w:rsidR="00FB30EC" w:rsidRPr="00D31651" w:rsidRDefault="00FB30EC" w:rsidP="00FB30EC">
            <w:pPr>
              <w:pStyle w:val="Header"/>
              <w:tabs>
                <w:tab w:val="left" w:pos="720"/>
              </w:tabs>
              <w:rPr>
                <w:rFonts w:ascii="Arial" w:hAnsi="Arial" w:cs="Arial"/>
                <w:sz w:val="20"/>
                <w:szCs w:val="20"/>
              </w:rPr>
            </w:pPr>
          </w:p>
          <w:p w14:paraId="774B77B0" w14:textId="161D3E71" w:rsidR="00FB30EC" w:rsidRPr="00D31651" w:rsidRDefault="00FB30EC" w:rsidP="00FB30EC">
            <w:pPr>
              <w:pStyle w:val="Header"/>
              <w:tabs>
                <w:tab w:val="left" w:pos="720"/>
              </w:tabs>
              <w:rPr>
                <w:rFonts w:ascii="Arial" w:hAnsi="Arial" w:cs="Arial"/>
              </w:rPr>
            </w:pPr>
            <w:r w:rsidRPr="00D31651">
              <w:rPr>
                <w:rFonts w:ascii="Arial" w:hAnsi="Arial" w:cs="Arial"/>
              </w:rPr>
              <w:t>Date:</w:t>
            </w:r>
            <w:r w:rsidR="0018103D">
              <w:rPr>
                <w:rFonts w:ascii="Arial" w:hAnsi="Arial" w:cs="Arial"/>
              </w:rPr>
              <w:t xml:space="preserve"> </w:t>
            </w:r>
            <w:r w:rsidR="007D5971">
              <w:rPr>
                <w:rFonts w:ascii="Arial" w:hAnsi="Arial" w:cs="Arial"/>
              </w:rPr>
              <w:t>10</w:t>
            </w:r>
            <w:r w:rsidR="0018103D">
              <w:rPr>
                <w:rFonts w:ascii="Arial" w:hAnsi="Arial" w:cs="Arial"/>
              </w:rPr>
              <w:t>/07/2026</w:t>
            </w:r>
          </w:p>
          <w:p w14:paraId="253BA33C" w14:textId="77777777" w:rsidR="00FB30EC" w:rsidRPr="00D31651" w:rsidRDefault="00FB30EC" w:rsidP="00FB30EC">
            <w:pPr>
              <w:pStyle w:val="Header"/>
              <w:tabs>
                <w:tab w:val="left" w:pos="720"/>
              </w:tabs>
              <w:rPr>
                <w:rFonts w:ascii="Arial" w:hAnsi="Arial" w:cs="Arial"/>
              </w:rPr>
            </w:pPr>
          </w:p>
        </w:tc>
      </w:tr>
      <w:tr w:rsidR="00FB30EC" w:rsidRPr="00D31651" w14:paraId="02AFA33F" w14:textId="77777777" w:rsidTr="00FB30EC">
        <w:tc>
          <w:tcPr>
            <w:tcW w:w="5637" w:type="dxa"/>
          </w:tcPr>
          <w:p w14:paraId="0CBE7C35" w14:textId="77777777" w:rsidR="00FB30EC" w:rsidRPr="00D31651" w:rsidRDefault="00FB30EC" w:rsidP="00FB30EC">
            <w:pPr>
              <w:tabs>
                <w:tab w:val="left" w:pos="1350"/>
              </w:tabs>
              <w:rPr>
                <w:rFonts w:ascii="Arial" w:hAnsi="Arial" w:cs="Arial"/>
                <w:szCs w:val="20"/>
              </w:rPr>
            </w:pPr>
          </w:p>
        </w:tc>
      </w:tr>
      <w:tr w:rsidR="00FB30EC" w:rsidRPr="00D31651" w14:paraId="2042EA62" w14:textId="77777777" w:rsidTr="00FB30EC">
        <w:tc>
          <w:tcPr>
            <w:tcW w:w="5637" w:type="dxa"/>
          </w:tcPr>
          <w:p w14:paraId="27165EE3" w14:textId="77777777" w:rsidR="00FB30EC" w:rsidRPr="00D31651" w:rsidRDefault="00FB30EC" w:rsidP="00FB30EC">
            <w:pPr>
              <w:tabs>
                <w:tab w:val="left" w:pos="1350"/>
              </w:tabs>
              <w:rPr>
                <w:rFonts w:ascii="Arial" w:hAnsi="Arial" w:cs="Arial"/>
                <w:szCs w:val="20"/>
              </w:rPr>
            </w:pPr>
          </w:p>
        </w:tc>
      </w:tr>
      <w:tr w:rsidR="00FB30EC" w:rsidRPr="00D31651" w14:paraId="5919DE3E" w14:textId="77777777" w:rsidTr="00FB30EC">
        <w:tc>
          <w:tcPr>
            <w:tcW w:w="5637" w:type="dxa"/>
          </w:tcPr>
          <w:p w14:paraId="422679C2" w14:textId="77777777" w:rsidR="00FB30EC" w:rsidRPr="00D31651" w:rsidRDefault="00FB30EC" w:rsidP="00FB30EC">
            <w:pPr>
              <w:tabs>
                <w:tab w:val="left" w:pos="1350"/>
              </w:tabs>
              <w:rPr>
                <w:rFonts w:ascii="Arial" w:hAnsi="Arial" w:cs="Arial"/>
                <w:szCs w:val="20"/>
              </w:rPr>
            </w:pPr>
          </w:p>
        </w:tc>
      </w:tr>
      <w:tr w:rsidR="00FB30EC" w:rsidRPr="00D31651" w14:paraId="6DA74CF4" w14:textId="77777777" w:rsidTr="00FB30EC">
        <w:tc>
          <w:tcPr>
            <w:tcW w:w="5637" w:type="dxa"/>
          </w:tcPr>
          <w:p w14:paraId="506FD766" w14:textId="77777777" w:rsidR="00FB30EC" w:rsidRPr="00D31651" w:rsidRDefault="00FB30EC" w:rsidP="00FB30EC">
            <w:pPr>
              <w:tabs>
                <w:tab w:val="left" w:pos="1350"/>
              </w:tabs>
              <w:rPr>
                <w:rFonts w:ascii="Arial" w:hAnsi="Arial" w:cs="Arial"/>
                <w:szCs w:val="20"/>
              </w:rPr>
            </w:pPr>
          </w:p>
        </w:tc>
      </w:tr>
      <w:tr w:rsidR="00FB30EC" w:rsidRPr="00D31651" w14:paraId="22FA5AC6" w14:textId="77777777" w:rsidTr="00FB30EC">
        <w:tc>
          <w:tcPr>
            <w:tcW w:w="5637" w:type="dxa"/>
          </w:tcPr>
          <w:p w14:paraId="464011DE" w14:textId="77777777" w:rsidR="00FB30EC" w:rsidRPr="00D31651" w:rsidRDefault="00FB30EC" w:rsidP="00FB30EC">
            <w:pPr>
              <w:tabs>
                <w:tab w:val="left" w:pos="1350"/>
              </w:tabs>
              <w:rPr>
                <w:rFonts w:ascii="Arial" w:hAnsi="Arial" w:cs="Arial"/>
                <w:szCs w:val="20"/>
              </w:rPr>
            </w:pPr>
          </w:p>
        </w:tc>
      </w:tr>
      <w:tr w:rsidR="00FB30EC" w:rsidRPr="00D31651" w14:paraId="39747CB7" w14:textId="77777777" w:rsidTr="00FB30EC">
        <w:trPr>
          <w:trHeight w:val="80"/>
        </w:trPr>
        <w:tc>
          <w:tcPr>
            <w:tcW w:w="5637" w:type="dxa"/>
          </w:tcPr>
          <w:p w14:paraId="797931B2" w14:textId="77777777" w:rsidR="00FB30EC" w:rsidRPr="00D31651" w:rsidRDefault="00FB30EC" w:rsidP="00FB30EC">
            <w:pPr>
              <w:tabs>
                <w:tab w:val="left" w:pos="1350"/>
              </w:tabs>
              <w:rPr>
                <w:rFonts w:ascii="Arial" w:hAnsi="Arial" w:cs="Arial"/>
                <w:szCs w:val="20"/>
              </w:rPr>
            </w:pPr>
          </w:p>
        </w:tc>
      </w:tr>
    </w:tbl>
    <w:p w14:paraId="44E1467B"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1159B9E6" w14:textId="77777777" w:rsidR="008E72E9" w:rsidRPr="007F4E77" w:rsidRDefault="008E72E9" w:rsidP="008E72E9">
      <w:pPr>
        <w:ind w:left="851"/>
        <w:jc w:val="right"/>
        <w:rPr>
          <w:rFonts w:ascii="Arial Narrow" w:hAnsi="Arial Narrow" w:cs="Arial"/>
          <w:b/>
          <w:color w:val="330099"/>
          <w:sz w:val="22"/>
          <w:szCs w:val="22"/>
        </w:rPr>
      </w:pPr>
      <w:r w:rsidRPr="007F4E77">
        <w:rPr>
          <w:rFonts w:ascii="Arial Narrow" w:hAnsi="Arial Narrow" w:cs="Arial"/>
          <w:b/>
          <w:color w:val="330099"/>
          <w:sz w:val="22"/>
          <w:szCs w:val="22"/>
        </w:rPr>
        <w:t>Chief Operating Officer:</w:t>
      </w:r>
      <w:r w:rsidR="00BF7AE2">
        <w:rPr>
          <w:rFonts w:ascii="Arial Narrow" w:hAnsi="Arial Narrow" w:cs="Arial"/>
          <w:b/>
          <w:color w:val="330099"/>
          <w:sz w:val="22"/>
          <w:szCs w:val="22"/>
        </w:rPr>
        <w:t xml:space="preserve"> Emma Marshall</w:t>
      </w:r>
    </w:p>
    <w:p w14:paraId="3A3D5E8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5F60672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1062955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310817B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1E8219DA"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00268249" w14:textId="77777777" w:rsidR="008E72E9" w:rsidRPr="007F4E77" w:rsidRDefault="008E72E9" w:rsidP="008E72E9">
      <w:pPr>
        <w:pStyle w:val="Heading1"/>
        <w:spacing w:after="0"/>
        <w:ind w:left="0"/>
        <w:rPr>
          <w:b w:val="0"/>
        </w:rPr>
      </w:pPr>
      <w:r w:rsidRPr="007F4E77">
        <w:rPr>
          <w:b w:val="0"/>
        </w:rPr>
        <w:t>Contact: Senior Information Governance Officer</w:t>
      </w:r>
    </w:p>
    <w:p w14:paraId="6060E5F0" w14:textId="77777777" w:rsidR="008E72E9" w:rsidRPr="007F4E77" w:rsidRDefault="008E72E9" w:rsidP="008E72E9">
      <w:pPr>
        <w:pStyle w:val="Heading1"/>
        <w:spacing w:after="0"/>
        <w:ind w:left="0"/>
        <w:rPr>
          <w:b w:val="0"/>
        </w:rPr>
      </w:pPr>
      <w:r w:rsidRPr="007F4E77">
        <w:rPr>
          <w:b w:val="0"/>
        </w:rPr>
        <w:t>T 01924 306112</w:t>
      </w:r>
    </w:p>
    <w:p w14:paraId="0062039B"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4B3103E3"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326EE63F"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6383CB63" w14:textId="77777777" w:rsidR="00EB10B0" w:rsidRDefault="00EB10B0" w:rsidP="00B71FDF">
      <w:pPr>
        <w:rPr>
          <w:rFonts w:ascii="Arial" w:hAnsi="Arial" w:cs="Arial"/>
        </w:rPr>
      </w:pPr>
    </w:p>
    <w:p w14:paraId="521E8043" w14:textId="77777777" w:rsidR="00EB10B0" w:rsidRDefault="00EB10B0" w:rsidP="0066165C">
      <w:pPr>
        <w:ind w:left="567"/>
        <w:rPr>
          <w:rFonts w:ascii="Arial" w:hAnsi="Arial" w:cs="Arial"/>
        </w:rPr>
      </w:pPr>
    </w:p>
    <w:p w14:paraId="772B685F"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57500324" w14:textId="77777777" w:rsidR="00D14AB1" w:rsidRDefault="00D14AB1" w:rsidP="00D14AB1">
      <w:pPr>
        <w:rPr>
          <w:rFonts w:ascii="Arial" w:hAnsi="Arial" w:cs="Arial"/>
        </w:rPr>
      </w:pPr>
    </w:p>
    <w:p w14:paraId="33955505" w14:textId="77777777" w:rsidR="00FB182E" w:rsidRPr="00FB182E" w:rsidRDefault="00FB182E" w:rsidP="00FB182E">
      <w:pPr>
        <w:rPr>
          <w:rFonts w:ascii="Arial" w:hAnsi="Arial" w:cs="Arial"/>
          <w:b/>
          <w:bCs/>
        </w:rPr>
      </w:pPr>
      <w:r w:rsidRPr="00FB182E">
        <w:rPr>
          <w:rFonts w:ascii="Arial" w:hAnsi="Arial" w:cs="Arial"/>
          <w:b/>
          <w:bCs/>
        </w:rPr>
        <w:t xml:space="preserve">FREEDOM OF INFORMATION ACT 2000- REQUEST FOR INFORMATION  </w:t>
      </w:r>
    </w:p>
    <w:p w14:paraId="02EB6B99" w14:textId="3B034DEA" w:rsidR="00FB182E" w:rsidRPr="00FB182E" w:rsidRDefault="00FB182E" w:rsidP="00FB182E">
      <w:pPr>
        <w:rPr>
          <w:rFonts w:ascii="Arial" w:hAnsi="Arial" w:cs="Arial"/>
          <w:b/>
          <w:bCs/>
        </w:rPr>
      </w:pPr>
      <w:r w:rsidRPr="00FB182E">
        <w:rPr>
          <w:rFonts w:ascii="Arial" w:hAnsi="Arial" w:cs="Arial"/>
          <w:b/>
          <w:bCs/>
        </w:rPr>
        <w:t>REF:</w:t>
      </w:r>
      <w:r w:rsidR="00292D01">
        <w:rPr>
          <w:rFonts w:ascii="Arial" w:hAnsi="Arial" w:cs="Arial"/>
          <w:b/>
          <w:bCs/>
        </w:rPr>
        <w:t xml:space="preserve"> FOI 658</w:t>
      </w:r>
    </w:p>
    <w:p w14:paraId="1C8B8AB3" w14:textId="77777777" w:rsidR="00D14AB1" w:rsidRPr="00D14AB1" w:rsidRDefault="00D14AB1" w:rsidP="00D14AB1">
      <w:pPr>
        <w:rPr>
          <w:rFonts w:ascii="Arial" w:hAnsi="Arial" w:cs="Arial"/>
          <w:b/>
          <w:bCs/>
        </w:rPr>
      </w:pPr>
    </w:p>
    <w:p w14:paraId="3054BEC3" w14:textId="77777777" w:rsidR="00D14AB1" w:rsidRDefault="00D14AB1" w:rsidP="00640C52">
      <w:pPr>
        <w:jc w:val="both"/>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3E26FF21" w14:textId="77777777" w:rsidR="00790AC8" w:rsidRPr="00D14AB1" w:rsidRDefault="00790AC8" w:rsidP="00640C52">
      <w:pPr>
        <w:jc w:val="both"/>
        <w:rPr>
          <w:rFonts w:ascii="Arial" w:hAnsi="Arial" w:cs="Arial"/>
        </w:rPr>
      </w:pPr>
    </w:p>
    <w:p w14:paraId="791668FB" w14:textId="03047E41" w:rsidR="00D14AB1" w:rsidRDefault="00D14AB1" w:rsidP="00640C52">
      <w:pPr>
        <w:jc w:val="both"/>
        <w:rPr>
          <w:rFonts w:ascii="Arial" w:hAnsi="Arial" w:cs="Arial"/>
          <w:lang w:val="en-US"/>
        </w:rPr>
      </w:pPr>
      <w:r w:rsidRPr="00D14AB1">
        <w:rPr>
          <w:rFonts w:ascii="Arial" w:hAnsi="Arial" w:cs="Arial"/>
          <w:lang w:val="en-US"/>
        </w:rPr>
        <w:t xml:space="preserve">Please find the response to your </w:t>
      </w:r>
      <w:r w:rsidR="00467326">
        <w:rPr>
          <w:rFonts w:ascii="Arial" w:hAnsi="Arial" w:cs="Arial"/>
          <w:lang w:val="en-US"/>
        </w:rPr>
        <w:t xml:space="preserve">follow up </w:t>
      </w:r>
      <w:r w:rsidRPr="00D14AB1">
        <w:rPr>
          <w:rFonts w:ascii="Arial" w:hAnsi="Arial" w:cs="Arial"/>
          <w:lang w:val="en-US"/>
        </w:rPr>
        <w:t xml:space="preserve">request below. </w:t>
      </w:r>
    </w:p>
    <w:p w14:paraId="08B86A1E" w14:textId="77777777" w:rsidR="00292D01" w:rsidRDefault="00292D01" w:rsidP="00640C52">
      <w:pPr>
        <w:jc w:val="both"/>
        <w:rPr>
          <w:rFonts w:ascii="Arial" w:hAnsi="Arial" w:cs="Arial"/>
          <w:lang w:val="en-US"/>
        </w:rPr>
      </w:pPr>
    </w:p>
    <w:p w14:paraId="68CFD0F8" w14:textId="77777777" w:rsidR="00292D01" w:rsidRPr="00292D01" w:rsidRDefault="00292D01" w:rsidP="00640C52">
      <w:pPr>
        <w:jc w:val="both"/>
        <w:rPr>
          <w:rFonts w:ascii="Arial" w:hAnsi="Arial" w:cs="Arial"/>
        </w:rPr>
      </w:pPr>
      <w:r w:rsidRPr="00292D01">
        <w:rPr>
          <w:rFonts w:ascii="Arial" w:hAnsi="Arial" w:cs="Arial"/>
        </w:rPr>
        <w:t>Please provide information for the period 1 January 2023 to as close to the date of this request as records allow.</w:t>
      </w:r>
    </w:p>
    <w:p w14:paraId="07909CC7" w14:textId="77777777" w:rsidR="00292D01" w:rsidRPr="00292D01" w:rsidRDefault="00292D01" w:rsidP="00640C52">
      <w:pPr>
        <w:jc w:val="both"/>
        <w:rPr>
          <w:rFonts w:ascii="Arial" w:hAnsi="Arial" w:cs="Arial"/>
        </w:rPr>
      </w:pPr>
      <w:r w:rsidRPr="00292D01">
        <w:rPr>
          <w:rFonts w:ascii="Arial" w:hAnsi="Arial" w:cs="Arial"/>
        </w:rPr>
        <w:t> </w:t>
      </w:r>
    </w:p>
    <w:p w14:paraId="51DB3A3C" w14:textId="77777777" w:rsidR="00292D01" w:rsidRPr="00292D01" w:rsidRDefault="00292D01" w:rsidP="00640C52">
      <w:pPr>
        <w:jc w:val="both"/>
        <w:rPr>
          <w:rFonts w:ascii="Arial" w:hAnsi="Arial" w:cs="Arial"/>
        </w:rPr>
      </w:pPr>
      <w:r w:rsidRPr="00292D01">
        <w:rPr>
          <w:rFonts w:ascii="Arial" w:hAnsi="Arial" w:cs="Arial"/>
        </w:rPr>
        <w:t>1. Complaints, challenges and requests relating to library stock</w:t>
      </w:r>
    </w:p>
    <w:p w14:paraId="6255F59F" w14:textId="77777777" w:rsidR="00292D01" w:rsidRPr="00292D01" w:rsidRDefault="00292D01" w:rsidP="00640C52">
      <w:pPr>
        <w:jc w:val="both"/>
        <w:rPr>
          <w:rFonts w:ascii="Arial" w:hAnsi="Arial" w:cs="Arial"/>
        </w:rPr>
      </w:pPr>
      <w:r w:rsidRPr="00292D01">
        <w:rPr>
          <w:rFonts w:ascii="Arial" w:hAnsi="Arial" w:cs="Arial"/>
        </w:rPr>
        <w:t> </w:t>
      </w:r>
    </w:p>
    <w:p w14:paraId="16BCCF33" w14:textId="77777777" w:rsidR="00292D01" w:rsidRPr="00292D01" w:rsidRDefault="00292D01" w:rsidP="00640C52">
      <w:pPr>
        <w:jc w:val="both"/>
        <w:rPr>
          <w:rFonts w:ascii="Arial" w:hAnsi="Arial" w:cs="Arial"/>
        </w:rPr>
      </w:pPr>
      <w:r w:rsidRPr="00292D01">
        <w:rPr>
          <w:rFonts w:ascii="Arial" w:hAnsi="Arial" w:cs="Arial"/>
        </w:rPr>
        <w:t>Please state: The total number of complaints, challenges, requests for reconsideration, requests for removal, or similar representations relating to library books or other library materials.</w:t>
      </w:r>
    </w:p>
    <w:p w14:paraId="6465835C" w14:textId="77777777" w:rsidR="00292D01" w:rsidRPr="00292D01" w:rsidRDefault="00292D01" w:rsidP="00640C52">
      <w:pPr>
        <w:jc w:val="both"/>
        <w:rPr>
          <w:rFonts w:ascii="Arial" w:hAnsi="Arial" w:cs="Arial"/>
        </w:rPr>
      </w:pPr>
      <w:r w:rsidRPr="00292D01">
        <w:rPr>
          <w:rFonts w:ascii="Arial" w:hAnsi="Arial" w:cs="Arial"/>
        </w:rPr>
        <w:t>Whether any resulted in:</w:t>
      </w:r>
    </w:p>
    <w:p w14:paraId="256D443A" w14:textId="77777777" w:rsidR="00292D01" w:rsidRPr="00292D01" w:rsidRDefault="00292D01" w:rsidP="00640C52">
      <w:pPr>
        <w:jc w:val="both"/>
        <w:rPr>
          <w:rFonts w:ascii="Arial" w:hAnsi="Arial" w:cs="Arial"/>
        </w:rPr>
      </w:pPr>
      <w:r w:rsidRPr="00292D01">
        <w:rPr>
          <w:rFonts w:ascii="Arial" w:hAnsi="Arial" w:cs="Arial"/>
        </w:rPr>
        <w:t> </w:t>
      </w:r>
    </w:p>
    <w:p w14:paraId="6BDF3CCF" w14:textId="77777777" w:rsidR="00292D01" w:rsidRPr="00292D01" w:rsidRDefault="00292D01" w:rsidP="00640C52">
      <w:pPr>
        <w:numPr>
          <w:ilvl w:val="0"/>
          <w:numId w:val="7"/>
        </w:numPr>
        <w:jc w:val="both"/>
        <w:rPr>
          <w:rFonts w:ascii="Arial" w:hAnsi="Arial" w:cs="Arial"/>
        </w:rPr>
      </w:pPr>
      <w:r w:rsidRPr="00292D01">
        <w:rPr>
          <w:rFonts w:ascii="Arial" w:hAnsi="Arial" w:cs="Arial"/>
        </w:rPr>
        <w:t>withdrawal</w:t>
      </w:r>
    </w:p>
    <w:p w14:paraId="6E2CC5EF" w14:textId="77777777" w:rsidR="00292D01" w:rsidRPr="00292D01" w:rsidRDefault="00292D01" w:rsidP="00640C52">
      <w:pPr>
        <w:numPr>
          <w:ilvl w:val="0"/>
          <w:numId w:val="7"/>
        </w:numPr>
        <w:jc w:val="both"/>
        <w:rPr>
          <w:rFonts w:ascii="Arial" w:hAnsi="Arial" w:cs="Arial"/>
        </w:rPr>
      </w:pPr>
      <w:r w:rsidRPr="00292D01">
        <w:rPr>
          <w:rFonts w:ascii="Arial" w:hAnsi="Arial" w:cs="Arial"/>
        </w:rPr>
        <w:t>restriction of access</w:t>
      </w:r>
    </w:p>
    <w:p w14:paraId="46B26207" w14:textId="77777777" w:rsidR="00292D01" w:rsidRPr="00292D01" w:rsidRDefault="00292D01" w:rsidP="00640C52">
      <w:pPr>
        <w:numPr>
          <w:ilvl w:val="0"/>
          <w:numId w:val="7"/>
        </w:numPr>
        <w:jc w:val="both"/>
        <w:rPr>
          <w:rFonts w:ascii="Arial" w:hAnsi="Arial" w:cs="Arial"/>
        </w:rPr>
      </w:pPr>
      <w:r w:rsidRPr="00292D01">
        <w:rPr>
          <w:rFonts w:ascii="Arial" w:hAnsi="Arial" w:cs="Arial"/>
        </w:rPr>
        <w:t>relocation</w:t>
      </w:r>
    </w:p>
    <w:p w14:paraId="4467784A" w14:textId="77777777" w:rsidR="00292D01" w:rsidRPr="00292D01" w:rsidRDefault="00292D01" w:rsidP="00640C52">
      <w:pPr>
        <w:numPr>
          <w:ilvl w:val="0"/>
          <w:numId w:val="7"/>
        </w:numPr>
        <w:jc w:val="both"/>
        <w:rPr>
          <w:rFonts w:ascii="Arial" w:hAnsi="Arial" w:cs="Arial"/>
        </w:rPr>
      </w:pPr>
      <w:r w:rsidRPr="00292D01">
        <w:rPr>
          <w:rFonts w:ascii="Arial" w:hAnsi="Arial" w:cs="Arial"/>
        </w:rPr>
        <w:t>relabelling</w:t>
      </w:r>
    </w:p>
    <w:p w14:paraId="507E8F3D" w14:textId="77777777" w:rsidR="00292D01" w:rsidRPr="00292D01" w:rsidRDefault="00292D01" w:rsidP="00640C52">
      <w:pPr>
        <w:numPr>
          <w:ilvl w:val="0"/>
          <w:numId w:val="7"/>
        </w:numPr>
        <w:jc w:val="both"/>
        <w:rPr>
          <w:rFonts w:ascii="Arial" w:hAnsi="Arial" w:cs="Arial"/>
        </w:rPr>
      </w:pPr>
      <w:r w:rsidRPr="00292D01">
        <w:rPr>
          <w:rFonts w:ascii="Arial" w:hAnsi="Arial" w:cs="Arial"/>
        </w:rPr>
        <w:t>formal review</w:t>
      </w:r>
    </w:p>
    <w:p w14:paraId="224A07A1" w14:textId="7829F9FF" w:rsidR="00292D01" w:rsidRPr="00292D01" w:rsidRDefault="00292D01" w:rsidP="00640C52">
      <w:pPr>
        <w:numPr>
          <w:ilvl w:val="0"/>
          <w:numId w:val="7"/>
        </w:numPr>
        <w:jc w:val="both"/>
        <w:rPr>
          <w:rFonts w:ascii="Arial" w:hAnsi="Arial" w:cs="Arial"/>
        </w:rPr>
      </w:pPr>
      <w:r w:rsidRPr="00292D01">
        <w:rPr>
          <w:rFonts w:ascii="Arial" w:hAnsi="Arial" w:cs="Arial"/>
        </w:rPr>
        <w:t>no action</w:t>
      </w:r>
      <w:r w:rsidR="00CB7E31">
        <w:rPr>
          <w:rFonts w:ascii="Arial" w:hAnsi="Arial" w:cs="Arial"/>
        </w:rPr>
        <w:t xml:space="preserve"> </w:t>
      </w:r>
      <w:r w:rsidR="00CB7E31">
        <w:rPr>
          <w:rFonts w:ascii="Arial" w:hAnsi="Arial" w:cs="Arial"/>
          <w:color w:val="0070C0"/>
        </w:rPr>
        <w:t>- 2</w:t>
      </w:r>
    </w:p>
    <w:p w14:paraId="1B8AB2BB" w14:textId="77777777" w:rsidR="00375DAD" w:rsidRDefault="00375DAD" w:rsidP="00640C52">
      <w:pPr>
        <w:jc w:val="both"/>
        <w:rPr>
          <w:rFonts w:ascii="Arial" w:hAnsi="Arial" w:cs="Arial"/>
        </w:rPr>
      </w:pPr>
    </w:p>
    <w:p w14:paraId="6FD97B3C" w14:textId="445AA574" w:rsidR="00CB7E31" w:rsidRDefault="00375DAD" w:rsidP="00640C52">
      <w:pPr>
        <w:jc w:val="both"/>
        <w:rPr>
          <w:rFonts w:ascii="Arial" w:hAnsi="Arial" w:cs="Arial"/>
          <w:color w:val="0070C0"/>
        </w:rPr>
      </w:pPr>
      <w:r w:rsidRPr="00375DAD">
        <w:rPr>
          <w:rFonts w:ascii="Arial" w:hAnsi="Arial" w:cs="Arial"/>
          <w:color w:val="0070C0"/>
        </w:rPr>
        <w:t>Wakefield Council</w:t>
      </w:r>
      <w:r>
        <w:rPr>
          <w:rFonts w:ascii="Arial" w:hAnsi="Arial" w:cs="Arial"/>
          <w:color w:val="0070C0"/>
        </w:rPr>
        <w:t xml:space="preserve"> have received </w:t>
      </w:r>
      <w:r w:rsidR="00520EFE">
        <w:rPr>
          <w:rFonts w:ascii="Arial" w:hAnsi="Arial" w:cs="Arial"/>
          <w:color w:val="0070C0"/>
        </w:rPr>
        <w:t>a total of two complaints</w:t>
      </w:r>
      <w:r w:rsidR="00CB7E31">
        <w:rPr>
          <w:rFonts w:ascii="Arial" w:hAnsi="Arial" w:cs="Arial"/>
          <w:color w:val="0070C0"/>
        </w:rPr>
        <w:t xml:space="preserve"> which both </w:t>
      </w:r>
      <w:r w:rsidR="0009616E">
        <w:rPr>
          <w:rFonts w:ascii="Arial" w:hAnsi="Arial" w:cs="Arial"/>
          <w:color w:val="0070C0"/>
        </w:rPr>
        <w:t>resulted in no action.</w:t>
      </w:r>
    </w:p>
    <w:p w14:paraId="6150039F" w14:textId="77777777" w:rsidR="00CB7E31" w:rsidRPr="00CB7E31" w:rsidRDefault="00CB7E31" w:rsidP="00640C52">
      <w:pPr>
        <w:numPr>
          <w:ilvl w:val="0"/>
          <w:numId w:val="13"/>
        </w:numPr>
        <w:jc w:val="both"/>
        <w:rPr>
          <w:rFonts w:ascii="Arial" w:hAnsi="Arial" w:cs="Arial"/>
        </w:rPr>
      </w:pPr>
      <w:r>
        <w:rPr>
          <w:rFonts w:ascii="Arial" w:hAnsi="Arial" w:cs="Arial"/>
          <w:color w:val="0070C0"/>
        </w:rPr>
        <w:t>In 2025, we received one complaint relating to a lack of Braille titles.</w:t>
      </w:r>
    </w:p>
    <w:p w14:paraId="0D13779E" w14:textId="5CB41899" w:rsidR="00292D01" w:rsidRPr="00CB7E31" w:rsidRDefault="00CB7E31" w:rsidP="00640C52">
      <w:pPr>
        <w:numPr>
          <w:ilvl w:val="0"/>
          <w:numId w:val="13"/>
        </w:numPr>
        <w:jc w:val="both"/>
        <w:rPr>
          <w:rFonts w:ascii="Arial" w:hAnsi="Arial" w:cs="Arial"/>
        </w:rPr>
      </w:pPr>
      <w:r>
        <w:rPr>
          <w:rFonts w:ascii="Arial" w:hAnsi="Arial" w:cs="Arial"/>
          <w:color w:val="0070C0"/>
        </w:rPr>
        <w:lastRenderedPageBreak/>
        <w:t>In 2026, we have received one complaint relating to a book about German history.</w:t>
      </w:r>
      <w:r w:rsidR="00292D01" w:rsidRPr="00CB7E31">
        <w:rPr>
          <w:rFonts w:ascii="Arial" w:hAnsi="Arial" w:cs="Arial"/>
        </w:rPr>
        <w:t> </w:t>
      </w:r>
    </w:p>
    <w:p w14:paraId="7D84DC84" w14:textId="77777777" w:rsidR="00375DAD" w:rsidRPr="00292D01" w:rsidRDefault="00375DAD" w:rsidP="00640C52">
      <w:pPr>
        <w:jc w:val="both"/>
        <w:rPr>
          <w:rFonts w:ascii="Arial" w:hAnsi="Arial" w:cs="Arial"/>
        </w:rPr>
      </w:pPr>
    </w:p>
    <w:p w14:paraId="3EE0B0DB" w14:textId="77777777" w:rsidR="00292D01" w:rsidRPr="00292D01" w:rsidRDefault="00292D01" w:rsidP="00640C52">
      <w:pPr>
        <w:jc w:val="both"/>
        <w:rPr>
          <w:rFonts w:ascii="Arial" w:hAnsi="Arial" w:cs="Arial"/>
        </w:rPr>
      </w:pPr>
      <w:r w:rsidRPr="00292D01">
        <w:rPr>
          <w:rFonts w:ascii="Arial" w:hAnsi="Arial" w:cs="Arial"/>
        </w:rPr>
        <w:t>2. Books subject to complaints, challenges or review</w:t>
      </w:r>
    </w:p>
    <w:p w14:paraId="4CED8DD6" w14:textId="77777777" w:rsidR="00292D01" w:rsidRPr="00292D01" w:rsidRDefault="00292D01" w:rsidP="00640C52">
      <w:pPr>
        <w:jc w:val="both"/>
        <w:rPr>
          <w:rFonts w:ascii="Arial" w:hAnsi="Arial" w:cs="Arial"/>
        </w:rPr>
      </w:pPr>
      <w:r w:rsidRPr="00292D01">
        <w:rPr>
          <w:rFonts w:ascii="Arial" w:hAnsi="Arial" w:cs="Arial"/>
        </w:rPr>
        <w:t> </w:t>
      </w:r>
    </w:p>
    <w:p w14:paraId="50672122" w14:textId="77777777" w:rsidR="00292D01" w:rsidRPr="00292D01" w:rsidRDefault="00292D01" w:rsidP="00640C52">
      <w:pPr>
        <w:jc w:val="both"/>
        <w:rPr>
          <w:rFonts w:ascii="Arial" w:hAnsi="Arial" w:cs="Arial"/>
        </w:rPr>
      </w:pPr>
      <w:r w:rsidRPr="00292D01">
        <w:rPr>
          <w:rFonts w:ascii="Arial" w:hAnsi="Arial" w:cs="Arial"/>
        </w:rPr>
        <w:t>For each book or item that was the subject of a complaint, challenge, request for reconsideration, review, or removal request, please provide, where recorded:</w:t>
      </w:r>
    </w:p>
    <w:p w14:paraId="1F6EFFC1" w14:textId="77777777" w:rsidR="00292D01" w:rsidRPr="00292D01" w:rsidRDefault="00292D01" w:rsidP="00640C52">
      <w:pPr>
        <w:jc w:val="both"/>
        <w:rPr>
          <w:rFonts w:ascii="Arial" w:hAnsi="Arial" w:cs="Arial"/>
        </w:rPr>
      </w:pPr>
      <w:r w:rsidRPr="00292D01">
        <w:rPr>
          <w:rFonts w:ascii="Arial" w:hAnsi="Arial" w:cs="Arial"/>
        </w:rPr>
        <w:t> </w:t>
      </w:r>
    </w:p>
    <w:p w14:paraId="00563FE5" w14:textId="1A5AAE3B" w:rsidR="00292D01" w:rsidRPr="00292D01" w:rsidRDefault="00292D01" w:rsidP="00640C52">
      <w:pPr>
        <w:numPr>
          <w:ilvl w:val="0"/>
          <w:numId w:val="8"/>
        </w:numPr>
        <w:jc w:val="both"/>
        <w:rPr>
          <w:rFonts w:ascii="Arial" w:hAnsi="Arial" w:cs="Arial"/>
        </w:rPr>
      </w:pPr>
      <w:r w:rsidRPr="00292D01">
        <w:rPr>
          <w:rFonts w:ascii="Arial" w:hAnsi="Arial" w:cs="Arial"/>
        </w:rPr>
        <w:t>Title</w:t>
      </w:r>
      <w:r w:rsidR="0009616E">
        <w:rPr>
          <w:rFonts w:ascii="Arial" w:hAnsi="Arial" w:cs="Arial"/>
        </w:rPr>
        <w:t xml:space="preserve"> – </w:t>
      </w:r>
      <w:r w:rsidR="0009616E">
        <w:rPr>
          <w:rFonts w:ascii="Arial" w:hAnsi="Arial" w:cs="Arial"/>
          <w:color w:val="0070C0"/>
        </w:rPr>
        <w:t xml:space="preserve">Reichsprotector, </w:t>
      </w:r>
      <w:r w:rsidR="00B02404">
        <w:rPr>
          <w:rFonts w:ascii="Arial" w:hAnsi="Arial" w:cs="Arial"/>
          <w:color w:val="0070C0"/>
        </w:rPr>
        <w:t>Nine Months in Prague,</w:t>
      </w:r>
      <w:r w:rsidR="00B02404" w:rsidRPr="00B02404">
        <w:rPr>
          <w:color w:val="EE0000"/>
          <w:sz w:val="22"/>
          <w:szCs w:val="22"/>
        </w:rPr>
        <w:t xml:space="preserve"> </w:t>
      </w:r>
      <w:r w:rsidR="00B02404" w:rsidRPr="00B02404">
        <w:rPr>
          <w:rFonts w:ascii="Arial" w:hAnsi="Arial" w:cs="Arial"/>
          <w:color w:val="0070C0"/>
        </w:rPr>
        <w:t>Prague</w:t>
      </w:r>
      <w:r w:rsidR="00B02404">
        <w:rPr>
          <w:rFonts w:ascii="Arial" w:hAnsi="Arial" w:cs="Arial"/>
          <w:color w:val="0070C0"/>
        </w:rPr>
        <w:t xml:space="preserve">, </w:t>
      </w:r>
      <w:r w:rsidR="00B02404" w:rsidRPr="00B02404">
        <w:rPr>
          <w:rFonts w:ascii="Arial" w:hAnsi="Arial" w:cs="Arial"/>
          <w:color w:val="0070C0"/>
        </w:rPr>
        <w:t>ISBN 9780244993481</w:t>
      </w:r>
      <w:r w:rsidR="00B02404">
        <w:rPr>
          <w:rFonts w:ascii="Arial" w:hAnsi="Arial" w:cs="Arial"/>
          <w:color w:val="0070C0"/>
        </w:rPr>
        <w:t>.</w:t>
      </w:r>
    </w:p>
    <w:p w14:paraId="07DDF130" w14:textId="2C93F4F1" w:rsidR="00292D01" w:rsidRPr="00292D01" w:rsidRDefault="00292D01" w:rsidP="00640C52">
      <w:pPr>
        <w:numPr>
          <w:ilvl w:val="0"/>
          <w:numId w:val="8"/>
        </w:numPr>
        <w:jc w:val="both"/>
        <w:rPr>
          <w:rFonts w:ascii="Arial" w:hAnsi="Arial" w:cs="Arial"/>
        </w:rPr>
      </w:pPr>
      <w:r w:rsidRPr="00292D01">
        <w:rPr>
          <w:rFonts w:ascii="Arial" w:hAnsi="Arial" w:cs="Arial"/>
        </w:rPr>
        <w:t>Author</w:t>
      </w:r>
      <w:r w:rsidR="00B02404">
        <w:rPr>
          <w:rFonts w:ascii="Arial" w:hAnsi="Arial" w:cs="Arial"/>
        </w:rPr>
        <w:t xml:space="preserve"> - </w:t>
      </w:r>
      <w:r w:rsidR="00B02404" w:rsidRPr="00B02404">
        <w:rPr>
          <w:rFonts w:ascii="Arial" w:hAnsi="Arial" w:cs="Arial"/>
          <w:color w:val="0070C0"/>
        </w:rPr>
        <w:t>Reinhard Heydrich</w:t>
      </w:r>
    </w:p>
    <w:p w14:paraId="687A6C5E" w14:textId="4DB8808B" w:rsidR="00292D01" w:rsidRPr="00292D01" w:rsidRDefault="00292D01" w:rsidP="00640C52">
      <w:pPr>
        <w:numPr>
          <w:ilvl w:val="0"/>
          <w:numId w:val="8"/>
        </w:numPr>
        <w:jc w:val="both"/>
        <w:rPr>
          <w:rFonts w:ascii="Arial" w:hAnsi="Arial" w:cs="Arial"/>
        </w:rPr>
      </w:pPr>
      <w:r w:rsidRPr="00292D01">
        <w:rPr>
          <w:rFonts w:ascii="Arial" w:hAnsi="Arial" w:cs="Arial"/>
        </w:rPr>
        <w:t>Year of complaint or challenge</w:t>
      </w:r>
      <w:r w:rsidR="00B02404">
        <w:rPr>
          <w:rFonts w:ascii="Arial" w:hAnsi="Arial" w:cs="Arial"/>
        </w:rPr>
        <w:t xml:space="preserve"> - </w:t>
      </w:r>
      <w:r w:rsidR="00B02404">
        <w:rPr>
          <w:rFonts w:ascii="Arial" w:hAnsi="Arial" w:cs="Arial"/>
          <w:color w:val="0070C0"/>
        </w:rPr>
        <w:t>2026</w:t>
      </w:r>
    </w:p>
    <w:p w14:paraId="3B9C47A1" w14:textId="73836995" w:rsidR="00292D01" w:rsidRPr="009304F1" w:rsidRDefault="00292D01" w:rsidP="00640C52">
      <w:pPr>
        <w:numPr>
          <w:ilvl w:val="0"/>
          <w:numId w:val="8"/>
        </w:numPr>
        <w:jc w:val="both"/>
        <w:rPr>
          <w:rFonts w:ascii="Arial" w:hAnsi="Arial" w:cs="Arial"/>
          <w:color w:val="0070C0"/>
        </w:rPr>
      </w:pPr>
      <w:r w:rsidRPr="00292D01">
        <w:rPr>
          <w:rFonts w:ascii="Arial" w:hAnsi="Arial" w:cs="Arial"/>
        </w:rPr>
        <w:t>Brief description of the reason for complaint</w:t>
      </w:r>
      <w:r w:rsidR="009304F1">
        <w:rPr>
          <w:rFonts w:ascii="Arial" w:hAnsi="Arial" w:cs="Arial"/>
        </w:rPr>
        <w:t xml:space="preserve"> </w:t>
      </w:r>
      <w:r w:rsidR="009304F1" w:rsidRPr="009304F1">
        <w:rPr>
          <w:rFonts w:ascii="Arial" w:hAnsi="Arial" w:cs="Arial"/>
          <w:color w:val="0070C0"/>
        </w:rPr>
        <w:t>- Inaccuracy of content, disagreement with historian’s conclusions and presentation of the facts around the holocaust.</w:t>
      </w:r>
    </w:p>
    <w:p w14:paraId="7574AED9" w14:textId="49A435B4" w:rsidR="00292D01" w:rsidRPr="00292D01" w:rsidRDefault="00292D01" w:rsidP="00640C52">
      <w:pPr>
        <w:numPr>
          <w:ilvl w:val="0"/>
          <w:numId w:val="8"/>
        </w:numPr>
        <w:jc w:val="both"/>
        <w:rPr>
          <w:rFonts w:ascii="Arial" w:hAnsi="Arial" w:cs="Arial"/>
        </w:rPr>
      </w:pPr>
      <w:r w:rsidRPr="00292D01">
        <w:rPr>
          <w:rFonts w:ascii="Arial" w:hAnsi="Arial" w:cs="Arial"/>
        </w:rPr>
        <w:t>Outcome</w:t>
      </w:r>
      <w:r w:rsidR="009304F1">
        <w:rPr>
          <w:rFonts w:ascii="Arial" w:hAnsi="Arial" w:cs="Arial"/>
        </w:rPr>
        <w:t xml:space="preserve"> – </w:t>
      </w:r>
      <w:r w:rsidR="009304F1">
        <w:rPr>
          <w:rFonts w:ascii="Arial" w:hAnsi="Arial" w:cs="Arial"/>
          <w:color w:val="0070C0"/>
        </w:rPr>
        <w:t>No action</w:t>
      </w:r>
    </w:p>
    <w:p w14:paraId="18649FFD" w14:textId="77777777" w:rsidR="00292D01" w:rsidRPr="00292D01" w:rsidRDefault="00292D01" w:rsidP="00640C52">
      <w:pPr>
        <w:jc w:val="both"/>
        <w:rPr>
          <w:rFonts w:ascii="Arial" w:hAnsi="Arial" w:cs="Arial"/>
        </w:rPr>
      </w:pPr>
      <w:r w:rsidRPr="00292D01">
        <w:rPr>
          <w:rFonts w:ascii="Arial" w:hAnsi="Arial" w:cs="Arial"/>
        </w:rPr>
        <w:t> </w:t>
      </w:r>
    </w:p>
    <w:p w14:paraId="675A68C7" w14:textId="586D0059" w:rsidR="00292D01" w:rsidRPr="00172A32" w:rsidRDefault="00292D01" w:rsidP="00640C52">
      <w:pPr>
        <w:jc w:val="both"/>
        <w:rPr>
          <w:rFonts w:ascii="Arial" w:hAnsi="Arial" w:cs="Arial"/>
          <w:color w:val="0070C0"/>
        </w:rPr>
      </w:pPr>
      <w:r w:rsidRPr="00292D01">
        <w:rPr>
          <w:rFonts w:ascii="Arial" w:hAnsi="Arial" w:cs="Arial"/>
        </w:rPr>
        <w:t>3. Withdrawals linked to complaints or challenges</w:t>
      </w:r>
      <w:r w:rsidR="00172A32">
        <w:rPr>
          <w:rFonts w:ascii="Arial" w:hAnsi="Arial" w:cs="Arial"/>
        </w:rPr>
        <w:t xml:space="preserve"> </w:t>
      </w:r>
      <w:r w:rsidR="00172A32">
        <w:rPr>
          <w:rFonts w:ascii="Arial" w:hAnsi="Arial" w:cs="Arial"/>
          <w:color w:val="0070C0"/>
        </w:rPr>
        <w:t>– None.</w:t>
      </w:r>
    </w:p>
    <w:p w14:paraId="12727928" w14:textId="77777777" w:rsidR="00292D01" w:rsidRPr="00292D01" w:rsidRDefault="00292D01" w:rsidP="00640C52">
      <w:pPr>
        <w:jc w:val="both"/>
        <w:rPr>
          <w:rFonts w:ascii="Arial" w:hAnsi="Arial" w:cs="Arial"/>
        </w:rPr>
      </w:pPr>
      <w:r w:rsidRPr="00292D01">
        <w:rPr>
          <w:rFonts w:ascii="Arial" w:hAnsi="Arial" w:cs="Arial"/>
        </w:rPr>
        <w:t> </w:t>
      </w:r>
    </w:p>
    <w:p w14:paraId="4C9EA55C" w14:textId="77777777" w:rsidR="00292D01" w:rsidRPr="00292D01" w:rsidRDefault="00292D01" w:rsidP="00640C52">
      <w:pPr>
        <w:jc w:val="both"/>
        <w:rPr>
          <w:rFonts w:ascii="Arial" w:hAnsi="Arial" w:cs="Arial"/>
        </w:rPr>
      </w:pPr>
      <w:r w:rsidRPr="00292D01">
        <w:rPr>
          <w:rFonts w:ascii="Arial" w:hAnsi="Arial" w:cs="Arial"/>
        </w:rPr>
        <w:t>Please provide details of any books withdrawn from library stock where the recorded reason for withdrawal included:</w:t>
      </w:r>
    </w:p>
    <w:p w14:paraId="7D3A8C3D" w14:textId="77777777" w:rsidR="00292D01" w:rsidRPr="00292D01" w:rsidRDefault="00292D01" w:rsidP="00640C52">
      <w:pPr>
        <w:jc w:val="both"/>
        <w:rPr>
          <w:rFonts w:ascii="Arial" w:hAnsi="Arial" w:cs="Arial"/>
        </w:rPr>
      </w:pPr>
      <w:r w:rsidRPr="00292D01">
        <w:rPr>
          <w:rFonts w:ascii="Arial" w:hAnsi="Arial" w:cs="Arial"/>
        </w:rPr>
        <w:t> </w:t>
      </w:r>
    </w:p>
    <w:p w14:paraId="4A230DD9" w14:textId="77777777" w:rsidR="00292D01" w:rsidRPr="00292D01" w:rsidRDefault="00292D01" w:rsidP="00640C52">
      <w:pPr>
        <w:numPr>
          <w:ilvl w:val="0"/>
          <w:numId w:val="9"/>
        </w:numPr>
        <w:jc w:val="both"/>
        <w:rPr>
          <w:rFonts w:ascii="Arial" w:hAnsi="Arial" w:cs="Arial"/>
        </w:rPr>
      </w:pPr>
      <w:r w:rsidRPr="00292D01">
        <w:rPr>
          <w:rFonts w:ascii="Arial" w:hAnsi="Arial" w:cs="Arial"/>
        </w:rPr>
        <w:t>a complaint</w:t>
      </w:r>
    </w:p>
    <w:p w14:paraId="3DD72A41" w14:textId="77777777" w:rsidR="00292D01" w:rsidRPr="00292D01" w:rsidRDefault="00292D01" w:rsidP="00640C52">
      <w:pPr>
        <w:numPr>
          <w:ilvl w:val="0"/>
          <w:numId w:val="9"/>
        </w:numPr>
        <w:jc w:val="both"/>
        <w:rPr>
          <w:rFonts w:ascii="Arial" w:hAnsi="Arial" w:cs="Arial"/>
        </w:rPr>
      </w:pPr>
      <w:r w:rsidRPr="00292D01">
        <w:rPr>
          <w:rFonts w:ascii="Arial" w:hAnsi="Arial" w:cs="Arial"/>
        </w:rPr>
        <w:t>a challenge</w:t>
      </w:r>
    </w:p>
    <w:p w14:paraId="027CD316" w14:textId="77777777" w:rsidR="00292D01" w:rsidRPr="00292D01" w:rsidRDefault="00292D01" w:rsidP="00640C52">
      <w:pPr>
        <w:numPr>
          <w:ilvl w:val="0"/>
          <w:numId w:val="9"/>
        </w:numPr>
        <w:jc w:val="both"/>
        <w:rPr>
          <w:rFonts w:ascii="Arial" w:hAnsi="Arial" w:cs="Arial"/>
        </w:rPr>
      </w:pPr>
      <w:r w:rsidRPr="00292D01">
        <w:rPr>
          <w:rFonts w:ascii="Arial" w:hAnsi="Arial" w:cs="Arial"/>
        </w:rPr>
        <w:t>a request for removal</w:t>
      </w:r>
    </w:p>
    <w:p w14:paraId="09BAB3CF" w14:textId="77777777" w:rsidR="00292D01" w:rsidRPr="00292D01" w:rsidRDefault="00292D01" w:rsidP="00640C52">
      <w:pPr>
        <w:numPr>
          <w:ilvl w:val="0"/>
          <w:numId w:val="9"/>
        </w:numPr>
        <w:jc w:val="both"/>
        <w:rPr>
          <w:rFonts w:ascii="Arial" w:hAnsi="Arial" w:cs="Arial"/>
        </w:rPr>
      </w:pPr>
      <w:r w:rsidRPr="00292D01">
        <w:rPr>
          <w:rFonts w:ascii="Arial" w:hAnsi="Arial" w:cs="Arial"/>
        </w:rPr>
        <w:t>community concern</w:t>
      </w:r>
    </w:p>
    <w:p w14:paraId="5A90C43F" w14:textId="77777777" w:rsidR="00292D01" w:rsidRPr="00292D01" w:rsidRDefault="00292D01" w:rsidP="00640C52">
      <w:pPr>
        <w:numPr>
          <w:ilvl w:val="0"/>
          <w:numId w:val="9"/>
        </w:numPr>
        <w:jc w:val="both"/>
        <w:rPr>
          <w:rFonts w:ascii="Arial" w:hAnsi="Arial" w:cs="Arial"/>
        </w:rPr>
      </w:pPr>
      <w:r w:rsidRPr="00292D01">
        <w:rPr>
          <w:rFonts w:ascii="Arial" w:hAnsi="Arial" w:cs="Arial"/>
        </w:rPr>
        <w:t>reputational concern</w:t>
      </w:r>
    </w:p>
    <w:p w14:paraId="7EC5909F" w14:textId="77777777" w:rsidR="00292D01" w:rsidRPr="00292D01" w:rsidRDefault="00292D01" w:rsidP="00640C52">
      <w:pPr>
        <w:numPr>
          <w:ilvl w:val="0"/>
          <w:numId w:val="9"/>
        </w:numPr>
        <w:jc w:val="both"/>
        <w:rPr>
          <w:rFonts w:ascii="Arial" w:hAnsi="Arial" w:cs="Arial"/>
        </w:rPr>
      </w:pPr>
      <w:r w:rsidRPr="00292D01">
        <w:rPr>
          <w:rFonts w:ascii="Arial" w:hAnsi="Arial" w:cs="Arial"/>
        </w:rPr>
        <w:t>sensitivity concerns</w:t>
      </w:r>
    </w:p>
    <w:p w14:paraId="7C4A1C51" w14:textId="77777777" w:rsidR="00292D01" w:rsidRPr="00292D01" w:rsidRDefault="00292D01" w:rsidP="00640C52">
      <w:pPr>
        <w:jc w:val="both"/>
        <w:rPr>
          <w:rFonts w:ascii="Arial" w:hAnsi="Arial" w:cs="Arial"/>
        </w:rPr>
      </w:pPr>
      <w:r w:rsidRPr="00292D01">
        <w:rPr>
          <w:rFonts w:ascii="Arial" w:hAnsi="Arial" w:cs="Arial"/>
        </w:rPr>
        <w:t> </w:t>
      </w:r>
    </w:p>
    <w:p w14:paraId="422D59AB" w14:textId="77777777" w:rsidR="00292D01" w:rsidRPr="00292D01" w:rsidRDefault="00292D01" w:rsidP="00640C52">
      <w:pPr>
        <w:jc w:val="both"/>
        <w:rPr>
          <w:rFonts w:ascii="Arial" w:hAnsi="Arial" w:cs="Arial"/>
        </w:rPr>
      </w:pPr>
      <w:r w:rsidRPr="00292D01">
        <w:rPr>
          <w:rFonts w:ascii="Arial" w:hAnsi="Arial" w:cs="Arial"/>
        </w:rPr>
        <w:t>For each item, please provide:</w:t>
      </w:r>
    </w:p>
    <w:p w14:paraId="60D5D3E7" w14:textId="77777777" w:rsidR="00292D01" w:rsidRPr="00292D01" w:rsidRDefault="00292D01" w:rsidP="00640C52">
      <w:pPr>
        <w:jc w:val="both"/>
        <w:rPr>
          <w:rFonts w:ascii="Arial" w:hAnsi="Arial" w:cs="Arial"/>
        </w:rPr>
      </w:pPr>
      <w:r w:rsidRPr="00292D01">
        <w:rPr>
          <w:rFonts w:ascii="Arial" w:hAnsi="Arial" w:cs="Arial"/>
        </w:rPr>
        <w:t> </w:t>
      </w:r>
    </w:p>
    <w:p w14:paraId="062F3C82" w14:textId="77777777" w:rsidR="00292D01" w:rsidRPr="00292D01" w:rsidRDefault="00292D01" w:rsidP="00640C52">
      <w:pPr>
        <w:numPr>
          <w:ilvl w:val="0"/>
          <w:numId w:val="10"/>
        </w:numPr>
        <w:jc w:val="both"/>
        <w:rPr>
          <w:rFonts w:ascii="Arial" w:hAnsi="Arial" w:cs="Arial"/>
        </w:rPr>
      </w:pPr>
      <w:r w:rsidRPr="00292D01">
        <w:rPr>
          <w:rFonts w:ascii="Arial" w:hAnsi="Arial" w:cs="Arial"/>
        </w:rPr>
        <w:t>Title</w:t>
      </w:r>
    </w:p>
    <w:p w14:paraId="5D30F6CE" w14:textId="77777777" w:rsidR="00292D01" w:rsidRPr="00292D01" w:rsidRDefault="00292D01" w:rsidP="00640C52">
      <w:pPr>
        <w:numPr>
          <w:ilvl w:val="0"/>
          <w:numId w:val="10"/>
        </w:numPr>
        <w:jc w:val="both"/>
        <w:rPr>
          <w:rFonts w:ascii="Arial" w:hAnsi="Arial" w:cs="Arial"/>
        </w:rPr>
      </w:pPr>
      <w:r w:rsidRPr="00292D01">
        <w:rPr>
          <w:rFonts w:ascii="Arial" w:hAnsi="Arial" w:cs="Arial"/>
        </w:rPr>
        <w:t>Author</w:t>
      </w:r>
    </w:p>
    <w:p w14:paraId="3A7923CA" w14:textId="77777777" w:rsidR="00292D01" w:rsidRPr="00292D01" w:rsidRDefault="00292D01" w:rsidP="00640C52">
      <w:pPr>
        <w:numPr>
          <w:ilvl w:val="0"/>
          <w:numId w:val="10"/>
        </w:numPr>
        <w:jc w:val="both"/>
        <w:rPr>
          <w:rFonts w:ascii="Arial" w:hAnsi="Arial" w:cs="Arial"/>
        </w:rPr>
      </w:pPr>
      <w:r w:rsidRPr="00292D01">
        <w:rPr>
          <w:rFonts w:ascii="Arial" w:hAnsi="Arial" w:cs="Arial"/>
        </w:rPr>
        <w:t>Year of withdrawal</w:t>
      </w:r>
    </w:p>
    <w:p w14:paraId="545EC5E3" w14:textId="77777777" w:rsidR="00292D01" w:rsidRPr="00292D01" w:rsidRDefault="00292D01" w:rsidP="00640C52">
      <w:pPr>
        <w:numPr>
          <w:ilvl w:val="0"/>
          <w:numId w:val="10"/>
        </w:numPr>
        <w:jc w:val="both"/>
        <w:rPr>
          <w:rFonts w:ascii="Arial" w:hAnsi="Arial" w:cs="Arial"/>
        </w:rPr>
      </w:pPr>
      <w:r w:rsidRPr="00292D01">
        <w:rPr>
          <w:rFonts w:ascii="Arial" w:hAnsi="Arial" w:cs="Arial"/>
        </w:rPr>
        <w:t>Recorded reason for withdrawal</w:t>
      </w:r>
    </w:p>
    <w:p w14:paraId="52DA7692" w14:textId="77777777" w:rsidR="00292D01" w:rsidRPr="00292D01" w:rsidRDefault="00292D01" w:rsidP="00640C52">
      <w:pPr>
        <w:jc w:val="both"/>
        <w:rPr>
          <w:rFonts w:ascii="Arial" w:hAnsi="Arial" w:cs="Arial"/>
        </w:rPr>
      </w:pPr>
      <w:r w:rsidRPr="00292D01">
        <w:rPr>
          <w:rFonts w:ascii="Arial" w:hAnsi="Arial" w:cs="Arial"/>
        </w:rPr>
        <w:t> </w:t>
      </w:r>
    </w:p>
    <w:p w14:paraId="2203A877" w14:textId="77777777" w:rsidR="00292D01" w:rsidRPr="00292D01" w:rsidRDefault="00292D01" w:rsidP="00640C52">
      <w:pPr>
        <w:jc w:val="both"/>
        <w:rPr>
          <w:rFonts w:ascii="Arial" w:hAnsi="Arial" w:cs="Arial"/>
        </w:rPr>
      </w:pPr>
      <w:r w:rsidRPr="00292D01">
        <w:rPr>
          <w:rFonts w:ascii="Arial" w:hAnsi="Arial" w:cs="Arial"/>
        </w:rPr>
        <w:t>4. Source of complaint. Where recorded, please indicate whether a complaint, challenge, request for reconsideration, review or removal request originated from:</w:t>
      </w:r>
    </w:p>
    <w:p w14:paraId="0162A684" w14:textId="77777777" w:rsidR="00292D01" w:rsidRPr="00292D01" w:rsidRDefault="00292D01" w:rsidP="00640C52">
      <w:pPr>
        <w:jc w:val="both"/>
        <w:rPr>
          <w:rFonts w:ascii="Arial" w:hAnsi="Arial" w:cs="Arial"/>
        </w:rPr>
      </w:pPr>
      <w:r w:rsidRPr="00292D01">
        <w:rPr>
          <w:rFonts w:ascii="Arial" w:hAnsi="Arial" w:cs="Arial"/>
        </w:rPr>
        <w:t> </w:t>
      </w:r>
    </w:p>
    <w:p w14:paraId="409ABBCB" w14:textId="77777777" w:rsidR="00292D01" w:rsidRPr="00292D01" w:rsidRDefault="00292D01" w:rsidP="00640C52">
      <w:pPr>
        <w:numPr>
          <w:ilvl w:val="0"/>
          <w:numId w:val="11"/>
        </w:numPr>
        <w:jc w:val="both"/>
        <w:rPr>
          <w:rFonts w:ascii="Arial" w:hAnsi="Arial" w:cs="Arial"/>
        </w:rPr>
      </w:pPr>
      <w:r w:rsidRPr="00292D01">
        <w:rPr>
          <w:rFonts w:ascii="Arial" w:hAnsi="Arial" w:cs="Arial"/>
        </w:rPr>
        <w:t>a member of the public</w:t>
      </w:r>
    </w:p>
    <w:p w14:paraId="0B232A2D" w14:textId="77777777" w:rsidR="00292D01" w:rsidRPr="00292D01" w:rsidRDefault="00292D01" w:rsidP="00640C52">
      <w:pPr>
        <w:numPr>
          <w:ilvl w:val="0"/>
          <w:numId w:val="11"/>
        </w:numPr>
        <w:jc w:val="both"/>
        <w:rPr>
          <w:rFonts w:ascii="Arial" w:hAnsi="Arial" w:cs="Arial"/>
        </w:rPr>
      </w:pPr>
      <w:r w:rsidRPr="00292D01">
        <w:rPr>
          <w:rFonts w:ascii="Arial" w:hAnsi="Arial" w:cs="Arial"/>
        </w:rPr>
        <w:t>an elected councillor</w:t>
      </w:r>
    </w:p>
    <w:p w14:paraId="5F15AD9A" w14:textId="77777777" w:rsidR="00292D01" w:rsidRPr="00292D01" w:rsidRDefault="00292D01" w:rsidP="00640C52">
      <w:pPr>
        <w:numPr>
          <w:ilvl w:val="0"/>
          <w:numId w:val="11"/>
        </w:numPr>
        <w:jc w:val="both"/>
        <w:rPr>
          <w:rFonts w:ascii="Arial" w:hAnsi="Arial" w:cs="Arial"/>
        </w:rPr>
      </w:pPr>
      <w:r w:rsidRPr="00292D01">
        <w:rPr>
          <w:rFonts w:ascii="Arial" w:hAnsi="Arial" w:cs="Arial"/>
        </w:rPr>
        <w:t>a Member of Parliament</w:t>
      </w:r>
    </w:p>
    <w:p w14:paraId="5DB1E20F" w14:textId="77777777" w:rsidR="00292D01" w:rsidRPr="00292D01" w:rsidRDefault="00292D01" w:rsidP="00640C52">
      <w:pPr>
        <w:numPr>
          <w:ilvl w:val="0"/>
          <w:numId w:val="11"/>
        </w:numPr>
        <w:jc w:val="both"/>
        <w:rPr>
          <w:rFonts w:ascii="Arial" w:hAnsi="Arial" w:cs="Arial"/>
        </w:rPr>
      </w:pPr>
      <w:r w:rsidRPr="00292D01">
        <w:rPr>
          <w:rFonts w:ascii="Arial" w:hAnsi="Arial" w:cs="Arial"/>
        </w:rPr>
        <w:t>a political party or political organisation</w:t>
      </w:r>
    </w:p>
    <w:p w14:paraId="0C3A2F9F" w14:textId="77777777" w:rsidR="00292D01" w:rsidRPr="00292D01" w:rsidRDefault="00292D01" w:rsidP="00640C52">
      <w:pPr>
        <w:numPr>
          <w:ilvl w:val="0"/>
          <w:numId w:val="11"/>
        </w:numPr>
        <w:jc w:val="both"/>
        <w:rPr>
          <w:rFonts w:ascii="Arial" w:hAnsi="Arial" w:cs="Arial"/>
        </w:rPr>
      </w:pPr>
      <w:r w:rsidRPr="00292D01">
        <w:rPr>
          <w:rFonts w:ascii="Arial" w:hAnsi="Arial" w:cs="Arial"/>
        </w:rPr>
        <w:t>a school, college or university</w:t>
      </w:r>
    </w:p>
    <w:p w14:paraId="2F4195E5" w14:textId="77777777" w:rsidR="00292D01" w:rsidRPr="00292D01" w:rsidRDefault="00292D01" w:rsidP="00640C52">
      <w:pPr>
        <w:numPr>
          <w:ilvl w:val="0"/>
          <w:numId w:val="11"/>
        </w:numPr>
        <w:jc w:val="both"/>
        <w:rPr>
          <w:rFonts w:ascii="Arial" w:hAnsi="Arial" w:cs="Arial"/>
        </w:rPr>
      </w:pPr>
      <w:r w:rsidRPr="00292D01">
        <w:rPr>
          <w:rFonts w:ascii="Arial" w:hAnsi="Arial" w:cs="Arial"/>
        </w:rPr>
        <w:t>a charity, campaign group or advocacy organisation</w:t>
      </w:r>
    </w:p>
    <w:p w14:paraId="02202F56" w14:textId="77777777" w:rsidR="00292D01" w:rsidRPr="00292D01" w:rsidRDefault="00292D01" w:rsidP="00640C52">
      <w:pPr>
        <w:numPr>
          <w:ilvl w:val="0"/>
          <w:numId w:val="11"/>
        </w:numPr>
        <w:jc w:val="both"/>
        <w:rPr>
          <w:rFonts w:ascii="Arial" w:hAnsi="Arial" w:cs="Arial"/>
        </w:rPr>
      </w:pPr>
      <w:r w:rsidRPr="00292D01">
        <w:rPr>
          <w:rFonts w:ascii="Arial" w:hAnsi="Arial" w:cs="Arial"/>
        </w:rPr>
        <w:t>a religious organisation</w:t>
      </w:r>
    </w:p>
    <w:p w14:paraId="27C4B21D" w14:textId="77777777" w:rsidR="00292D01" w:rsidRPr="00292D01" w:rsidRDefault="00292D01" w:rsidP="00640C52">
      <w:pPr>
        <w:numPr>
          <w:ilvl w:val="0"/>
          <w:numId w:val="11"/>
        </w:numPr>
        <w:jc w:val="both"/>
        <w:rPr>
          <w:rFonts w:ascii="Arial" w:hAnsi="Arial" w:cs="Arial"/>
        </w:rPr>
      </w:pPr>
      <w:r w:rsidRPr="00292D01">
        <w:rPr>
          <w:rFonts w:ascii="Arial" w:hAnsi="Arial" w:cs="Arial"/>
        </w:rPr>
        <w:t>another public body</w:t>
      </w:r>
    </w:p>
    <w:p w14:paraId="3FF1BB09" w14:textId="77777777" w:rsidR="00292D01" w:rsidRPr="00292D01" w:rsidRDefault="00292D01" w:rsidP="00640C52">
      <w:pPr>
        <w:numPr>
          <w:ilvl w:val="0"/>
          <w:numId w:val="11"/>
        </w:numPr>
        <w:jc w:val="both"/>
        <w:rPr>
          <w:rFonts w:ascii="Arial" w:hAnsi="Arial" w:cs="Arial"/>
        </w:rPr>
      </w:pPr>
      <w:r w:rsidRPr="00292D01">
        <w:rPr>
          <w:rFonts w:ascii="Arial" w:hAnsi="Arial" w:cs="Arial"/>
        </w:rPr>
        <w:t>another organisation acting in an organisational capacity</w:t>
      </w:r>
    </w:p>
    <w:p w14:paraId="1C74736E" w14:textId="77777777" w:rsidR="002C3270" w:rsidRDefault="002C3270" w:rsidP="00640C52">
      <w:pPr>
        <w:jc w:val="both"/>
        <w:rPr>
          <w:rFonts w:ascii="Arial" w:hAnsi="Arial" w:cs="Arial"/>
        </w:rPr>
      </w:pPr>
    </w:p>
    <w:p w14:paraId="37A1111A" w14:textId="594B7EF3" w:rsidR="00292D01" w:rsidRDefault="002C3270" w:rsidP="00640C52">
      <w:pPr>
        <w:jc w:val="both"/>
        <w:rPr>
          <w:rFonts w:ascii="Arial" w:hAnsi="Arial" w:cs="Arial"/>
        </w:rPr>
      </w:pPr>
      <w:r>
        <w:rPr>
          <w:rFonts w:ascii="Arial" w:hAnsi="Arial" w:cs="Arial"/>
          <w:color w:val="0070C0"/>
        </w:rPr>
        <w:t xml:space="preserve">The two complaints that Wakefield Council have received for the </w:t>
      </w:r>
      <w:r w:rsidR="00E24133">
        <w:rPr>
          <w:rFonts w:ascii="Arial" w:hAnsi="Arial" w:cs="Arial"/>
          <w:color w:val="0070C0"/>
        </w:rPr>
        <w:t xml:space="preserve">above </w:t>
      </w:r>
      <w:r w:rsidR="007D5971">
        <w:rPr>
          <w:rFonts w:ascii="Arial" w:hAnsi="Arial" w:cs="Arial"/>
          <w:color w:val="0070C0"/>
        </w:rPr>
        <w:t>period</w:t>
      </w:r>
      <w:r w:rsidR="00E24133">
        <w:rPr>
          <w:rFonts w:ascii="Arial" w:hAnsi="Arial" w:cs="Arial"/>
          <w:color w:val="0070C0"/>
        </w:rPr>
        <w:t xml:space="preserve"> both originated from a member of the public.</w:t>
      </w:r>
      <w:r w:rsidR="00292D01" w:rsidRPr="00292D01">
        <w:rPr>
          <w:rFonts w:ascii="Arial" w:hAnsi="Arial" w:cs="Arial"/>
        </w:rPr>
        <w:t> </w:t>
      </w:r>
    </w:p>
    <w:p w14:paraId="71E2C035" w14:textId="77777777" w:rsidR="002C3270" w:rsidRPr="00292D01" w:rsidRDefault="002C3270" w:rsidP="00640C52">
      <w:pPr>
        <w:jc w:val="both"/>
        <w:rPr>
          <w:rFonts w:ascii="Arial" w:hAnsi="Arial" w:cs="Arial"/>
        </w:rPr>
      </w:pPr>
    </w:p>
    <w:p w14:paraId="3919DB34" w14:textId="77777777" w:rsidR="00292D01" w:rsidRPr="00292D01" w:rsidRDefault="00292D01" w:rsidP="00640C52">
      <w:pPr>
        <w:jc w:val="both"/>
        <w:rPr>
          <w:rFonts w:ascii="Arial" w:hAnsi="Arial" w:cs="Arial"/>
        </w:rPr>
      </w:pPr>
      <w:r w:rsidRPr="00292D01">
        <w:rPr>
          <w:rFonts w:ascii="Arial" w:hAnsi="Arial" w:cs="Arial"/>
        </w:rPr>
        <w:lastRenderedPageBreak/>
        <w:t>Where the complainant was an organisation, elected representative, public body, political organisation, or other body acting in an official capacity, please provide the name of that organisation or body where recorded.</w:t>
      </w:r>
    </w:p>
    <w:p w14:paraId="2FFB1BAE" w14:textId="65F7F7F9" w:rsidR="00292D01" w:rsidRPr="00E24133" w:rsidRDefault="00292D01" w:rsidP="00640C52">
      <w:pPr>
        <w:jc w:val="both"/>
        <w:rPr>
          <w:rFonts w:ascii="Arial" w:hAnsi="Arial" w:cs="Arial"/>
          <w:color w:val="0070C0"/>
        </w:rPr>
      </w:pPr>
      <w:r w:rsidRPr="00292D01">
        <w:rPr>
          <w:rFonts w:ascii="Arial" w:hAnsi="Arial" w:cs="Arial"/>
        </w:rPr>
        <w:t>This request does not seek personal data relating to private individuals.</w:t>
      </w:r>
      <w:r w:rsidR="00E24133">
        <w:rPr>
          <w:rFonts w:ascii="Arial" w:hAnsi="Arial" w:cs="Arial"/>
        </w:rPr>
        <w:t xml:space="preserve"> </w:t>
      </w:r>
      <w:r w:rsidR="00E24133">
        <w:rPr>
          <w:rFonts w:ascii="Arial" w:hAnsi="Arial" w:cs="Arial"/>
          <w:color w:val="0070C0"/>
        </w:rPr>
        <w:t>– Not applicable.</w:t>
      </w:r>
    </w:p>
    <w:p w14:paraId="4F61A81E" w14:textId="77777777" w:rsidR="00292D01" w:rsidRPr="00292D01" w:rsidRDefault="00292D01" w:rsidP="00640C52">
      <w:pPr>
        <w:jc w:val="both"/>
        <w:rPr>
          <w:rFonts w:ascii="Arial" w:hAnsi="Arial" w:cs="Arial"/>
        </w:rPr>
      </w:pPr>
      <w:r w:rsidRPr="00292D01">
        <w:rPr>
          <w:rFonts w:ascii="Arial" w:hAnsi="Arial" w:cs="Arial"/>
        </w:rPr>
        <w:t> </w:t>
      </w:r>
    </w:p>
    <w:p w14:paraId="707B72CB" w14:textId="77777777" w:rsidR="00292D01" w:rsidRPr="00292D01" w:rsidRDefault="00292D01" w:rsidP="00640C52">
      <w:pPr>
        <w:jc w:val="both"/>
        <w:rPr>
          <w:rFonts w:ascii="Arial" w:hAnsi="Arial" w:cs="Arial"/>
        </w:rPr>
      </w:pPr>
      <w:r w:rsidRPr="00292D01">
        <w:rPr>
          <w:rFonts w:ascii="Arial" w:hAnsi="Arial" w:cs="Arial"/>
        </w:rPr>
        <w:t>5. Policies and procedures</w:t>
      </w:r>
    </w:p>
    <w:p w14:paraId="4AEFC52A" w14:textId="77777777" w:rsidR="00292D01" w:rsidRPr="00292D01" w:rsidRDefault="00292D01" w:rsidP="00640C52">
      <w:pPr>
        <w:jc w:val="both"/>
        <w:rPr>
          <w:rFonts w:ascii="Arial" w:hAnsi="Arial" w:cs="Arial"/>
        </w:rPr>
      </w:pPr>
      <w:r w:rsidRPr="00292D01">
        <w:rPr>
          <w:rFonts w:ascii="Arial" w:hAnsi="Arial" w:cs="Arial"/>
        </w:rPr>
        <w:t> </w:t>
      </w:r>
    </w:p>
    <w:p w14:paraId="6B6BB9FE" w14:textId="77777777" w:rsidR="00292D01" w:rsidRPr="00292D01" w:rsidRDefault="00292D01" w:rsidP="00640C52">
      <w:pPr>
        <w:jc w:val="both"/>
        <w:rPr>
          <w:rFonts w:ascii="Arial" w:hAnsi="Arial" w:cs="Arial"/>
        </w:rPr>
      </w:pPr>
      <w:r w:rsidRPr="00292D01">
        <w:rPr>
          <w:rFonts w:ascii="Arial" w:hAnsi="Arial" w:cs="Arial"/>
        </w:rPr>
        <w:t>Please provide copies of any policies, guidance, procedures or review frameworks used by the library service in relation to:</w:t>
      </w:r>
    </w:p>
    <w:p w14:paraId="1ECB2808" w14:textId="77777777" w:rsidR="00292D01" w:rsidRPr="00292D01" w:rsidRDefault="00292D01" w:rsidP="00640C52">
      <w:pPr>
        <w:jc w:val="both"/>
        <w:rPr>
          <w:rFonts w:ascii="Arial" w:hAnsi="Arial" w:cs="Arial"/>
        </w:rPr>
      </w:pPr>
      <w:r w:rsidRPr="00292D01">
        <w:rPr>
          <w:rFonts w:ascii="Arial" w:hAnsi="Arial" w:cs="Arial"/>
        </w:rPr>
        <w:t> </w:t>
      </w:r>
    </w:p>
    <w:p w14:paraId="72CB7DF7" w14:textId="77777777" w:rsidR="00292D01" w:rsidRPr="00292D01" w:rsidRDefault="00292D01" w:rsidP="00640C52">
      <w:pPr>
        <w:numPr>
          <w:ilvl w:val="0"/>
          <w:numId w:val="12"/>
        </w:numPr>
        <w:jc w:val="both"/>
        <w:rPr>
          <w:rFonts w:ascii="Arial" w:hAnsi="Arial" w:cs="Arial"/>
        </w:rPr>
      </w:pPr>
      <w:r w:rsidRPr="00292D01">
        <w:rPr>
          <w:rFonts w:ascii="Arial" w:hAnsi="Arial" w:cs="Arial"/>
        </w:rPr>
        <w:t>complaints about library materials</w:t>
      </w:r>
    </w:p>
    <w:p w14:paraId="03AC5C61" w14:textId="77777777" w:rsidR="00292D01" w:rsidRPr="00292D01" w:rsidRDefault="00292D01" w:rsidP="00640C52">
      <w:pPr>
        <w:numPr>
          <w:ilvl w:val="0"/>
          <w:numId w:val="12"/>
        </w:numPr>
        <w:jc w:val="both"/>
        <w:rPr>
          <w:rFonts w:ascii="Arial" w:hAnsi="Arial" w:cs="Arial"/>
        </w:rPr>
      </w:pPr>
      <w:r w:rsidRPr="00292D01">
        <w:rPr>
          <w:rFonts w:ascii="Arial" w:hAnsi="Arial" w:cs="Arial"/>
        </w:rPr>
        <w:t>challenges to library materials</w:t>
      </w:r>
    </w:p>
    <w:p w14:paraId="06609B3B" w14:textId="77777777" w:rsidR="00292D01" w:rsidRPr="00292D01" w:rsidRDefault="00292D01" w:rsidP="00640C52">
      <w:pPr>
        <w:numPr>
          <w:ilvl w:val="0"/>
          <w:numId w:val="12"/>
        </w:numPr>
        <w:jc w:val="both"/>
        <w:rPr>
          <w:rFonts w:ascii="Arial" w:hAnsi="Arial" w:cs="Arial"/>
        </w:rPr>
      </w:pPr>
      <w:r w:rsidRPr="00292D01">
        <w:rPr>
          <w:rFonts w:ascii="Arial" w:hAnsi="Arial" w:cs="Arial"/>
        </w:rPr>
        <w:t>requests for reconsideration of library materials</w:t>
      </w:r>
    </w:p>
    <w:p w14:paraId="432FDD6E" w14:textId="77777777" w:rsidR="00292D01" w:rsidRPr="00292D01" w:rsidRDefault="00292D01" w:rsidP="00640C52">
      <w:pPr>
        <w:numPr>
          <w:ilvl w:val="0"/>
          <w:numId w:val="12"/>
        </w:numPr>
        <w:jc w:val="both"/>
        <w:rPr>
          <w:rFonts w:ascii="Arial" w:hAnsi="Arial" w:cs="Arial"/>
        </w:rPr>
      </w:pPr>
      <w:r w:rsidRPr="00292D01">
        <w:rPr>
          <w:rFonts w:ascii="Arial" w:hAnsi="Arial" w:cs="Arial"/>
        </w:rPr>
        <w:t>decisions to withdraw, restrict, relocate or relabel library materials</w:t>
      </w:r>
    </w:p>
    <w:p w14:paraId="1E4EAB3E" w14:textId="77777777" w:rsidR="00292D01" w:rsidRPr="00292D01" w:rsidRDefault="00292D01" w:rsidP="00640C52">
      <w:pPr>
        <w:jc w:val="both"/>
        <w:rPr>
          <w:rFonts w:ascii="Arial" w:hAnsi="Arial" w:cs="Arial"/>
        </w:rPr>
      </w:pPr>
      <w:r w:rsidRPr="00292D01">
        <w:rPr>
          <w:rFonts w:ascii="Arial" w:hAnsi="Arial" w:cs="Arial"/>
        </w:rPr>
        <w:t> </w:t>
      </w:r>
    </w:p>
    <w:p w14:paraId="11D0E430" w14:textId="16D2426C" w:rsidR="00292D01" w:rsidRDefault="00640C52" w:rsidP="00640C52">
      <w:pPr>
        <w:jc w:val="both"/>
        <w:rPr>
          <w:rFonts w:ascii="Arial" w:hAnsi="Arial" w:cs="Arial"/>
          <w:color w:val="0070C0"/>
          <w:lang w:val="en-US"/>
        </w:rPr>
      </w:pPr>
      <w:r>
        <w:rPr>
          <w:rFonts w:ascii="Arial" w:hAnsi="Arial" w:cs="Arial"/>
          <w:color w:val="0070C0"/>
          <w:lang w:val="en-US"/>
        </w:rPr>
        <w:t xml:space="preserve">You can find an abridged copy of </w:t>
      </w:r>
      <w:r w:rsidRPr="00640C52">
        <w:rPr>
          <w:rFonts w:ascii="Arial" w:hAnsi="Arial" w:cs="Arial"/>
          <w:color w:val="0070C0"/>
          <w:lang w:val="en-US"/>
        </w:rPr>
        <w:t>Wakefield Council</w:t>
      </w:r>
      <w:r>
        <w:rPr>
          <w:rFonts w:ascii="Arial" w:hAnsi="Arial" w:cs="Arial"/>
          <w:color w:val="0070C0"/>
          <w:lang w:val="en-US"/>
        </w:rPr>
        <w:t xml:space="preserve">’s Stock Policy online here: </w:t>
      </w:r>
      <w:hyperlink r:id="rId14" w:history="1">
        <w:r w:rsidRPr="00640C52">
          <w:rPr>
            <w:rStyle w:val="Hyperlink"/>
            <w:rFonts w:ascii="Arial" w:hAnsi="Arial" w:cs="Arial"/>
          </w:rPr>
          <w:t>https://www.wakefield.gov.uk/media/0ybja3n0/materials-selection-policy.pdf</w:t>
        </w:r>
      </w:hyperlink>
    </w:p>
    <w:p w14:paraId="6BC656C6" w14:textId="77777777" w:rsidR="00D14AB1" w:rsidRDefault="00D14AB1" w:rsidP="00640C52">
      <w:pPr>
        <w:jc w:val="both"/>
        <w:rPr>
          <w:rFonts w:ascii="Arial" w:hAnsi="Arial" w:cs="Arial"/>
          <w:lang w:val="en-US"/>
        </w:rPr>
      </w:pPr>
    </w:p>
    <w:p w14:paraId="01AE9601" w14:textId="77777777" w:rsidR="00D14AB1" w:rsidRPr="00D14AB1" w:rsidRDefault="00D14AB1" w:rsidP="00640C52">
      <w:pPr>
        <w:jc w:val="both"/>
        <w:rPr>
          <w:rFonts w:ascii="Arial" w:hAnsi="Arial" w:cs="Arial"/>
          <w:lang w:val="en-US"/>
        </w:rPr>
      </w:pPr>
    </w:p>
    <w:p w14:paraId="21BD56DE" w14:textId="77777777" w:rsidR="00D14AB1" w:rsidRDefault="00D14AB1" w:rsidP="00640C52">
      <w:pPr>
        <w:jc w:val="both"/>
        <w:rPr>
          <w:rFonts w:ascii="Arial" w:hAnsi="Arial" w:cs="Arial"/>
          <w:lang w:val="en-US"/>
        </w:rPr>
      </w:pPr>
      <w:r w:rsidRPr="00D14AB1">
        <w:rPr>
          <w:rFonts w:ascii="Arial" w:hAnsi="Arial" w:cs="Arial"/>
          <w:lang w:val="en-US"/>
        </w:rPr>
        <w:t>I trust that this information is satisfactory for your purposes, but please do not hesitate to contact me should you have any further queries regarding this matter.</w:t>
      </w:r>
    </w:p>
    <w:p w14:paraId="77BA4675" w14:textId="77777777" w:rsidR="007F7331" w:rsidRDefault="007F7331" w:rsidP="00640C52">
      <w:pPr>
        <w:jc w:val="both"/>
        <w:rPr>
          <w:rFonts w:ascii="Arial" w:hAnsi="Arial" w:cs="Arial"/>
          <w:lang w:val="en-US"/>
        </w:rPr>
      </w:pPr>
    </w:p>
    <w:p w14:paraId="402DF61B" w14:textId="77777777" w:rsidR="0026495B" w:rsidRPr="0026495B" w:rsidRDefault="0026495B" w:rsidP="00640C52">
      <w:pPr>
        <w:jc w:val="both"/>
        <w:rPr>
          <w:rFonts w:ascii="Arial" w:hAnsi="Arial" w:cs="Arial"/>
        </w:rPr>
      </w:pPr>
      <w:r w:rsidRPr="0026495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5"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3E475089" w14:textId="77777777" w:rsidR="0026495B" w:rsidRPr="0026495B" w:rsidRDefault="0026495B" w:rsidP="0026495B">
      <w:pPr>
        <w:rPr>
          <w:rFonts w:ascii="Arial" w:hAnsi="Arial" w:cs="Arial"/>
        </w:rPr>
      </w:pPr>
      <w:r w:rsidRPr="0026495B">
        <w:rPr>
          <w:rFonts w:ascii="Arial" w:hAnsi="Arial" w:cs="Arial"/>
        </w:rPr>
        <w:t> </w:t>
      </w:r>
    </w:p>
    <w:p w14:paraId="50E972BB"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26E35D68" w14:textId="77777777" w:rsidR="0026495B" w:rsidRPr="0026495B" w:rsidRDefault="0026495B" w:rsidP="0026495B">
      <w:pPr>
        <w:rPr>
          <w:rFonts w:ascii="Arial" w:hAnsi="Arial" w:cs="Arial"/>
        </w:rPr>
      </w:pPr>
      <w:r w:rsidRPr="0026495B">
        <w:rPr>
          <w:rFonts w:ascii="Arial" w:hAnsi="Arial" w:cs="Arial"/>
        </w:rPr>
        <w:t>Wakefield One, Wakefield,  </w:t>
      </w:r>
    </w:p>
    <w:p w14:paraId="7B8320B7" w14:textId="77777777" w:rsidR="0026495B" w:rsidRPr="0026495B" w:rsidRDefault="0026495B" w:rsidP="0026495B">
      <w:pPr>
        <w:rPr>
          <w:rFonts w:ascii="Arial" w:hAnsi="Arial" w:cs="Arial"/>
        </w:rPr>
      </w:pPr>
      <w:r w:rsidRPr="0026495B">
        <w:rPr>
          <w:rFonts w:ascii="Arial" w:hAnsi="Arial" w:cs="Arial"/>
        </w:rPr>
        <w:t>West Yorkshire  </w:t>
      </w:r>
    </w:p>
    <w:p w14:paraId="708B06B0" w14:textId="77777777" w:rsidR="0026495B" w:rsidRPr="0026495B" w:rsidRDefault="0026495B" w:rsidP="0026495B">
      <w:pPr>
        <w:rPr>
          <w:rFonts w:ascii="Arial" w:hAnsi="Arial" w:cs="Arial"/>
        </w:rPr>
      </w:pPr>
      <w:r w:rsidRPr="0026495B">
        <w:rPr>
          <w:rFonts w:ascii="Arial" w:hAnsi="Arial" w:cs="Arial"/>
        </w:rPr>
        <w:t>WF1 2EB </w:t>
      </w:r>
    </w:p>
    <w:p w14:paraId="208C71AB" w14:textId="77777777" w:rsidR="007F7331" w:rsidRPr="00D14AB1" w:rsidRDefault="007F7331" w:rsidP="00D14AB1">
      <w:pPr>
        <w:rPr>
          <w:rFonts w:ascii="Arial" w:hAnsi="Arial" w:cs="Arial"/>
          <w:lang w:val="en-US"/>
        </w:rPr>
      </w:pPr>
    </w:p>
    <w:p w14:paraId="46F17DF8" w14:textId="77777777" w:rsidR="008A2183" w:rsidRPr="008A2183" w:rsidRDefault="008A2183" w:rsidP="008A2183">
      <w:pPr>
        <w:rPr>
          <w:rFonts w:ascii="Arial" w:hAnsi="Arial" w:cs="Arial"/>
        </w:rPr>
      </w:pPr>
      <w:r w:rsidRPr="008A2183">
        <w:rPr>
          <w:rFonts w:ascii="Arial" w:hAnsi="Arial" w:cs="Arial"/>
        </w:rPr>
        <w:t>Yours faithfully, </w:t>
      </w:r>
    </w:p>
    <w:p w14:paraId="397A6C8F" w14:textId="77777777" w:rsidR="00D14AB1" w:rsidRPr="00D14AB1" w:rsidRDefault="00D14AB1" w:rsidP="00D14AB1">
      <w:pPr>
        <w:rPr>
          <w:rFonts w:ascii="Arial" w:hAnsi="Arial" w:cs="Arial"/>
        </w:rPr>
      </w:pPr>
    </w:p>
    <w:p w14:paraId="28A37F25" w14:textId="77777777" w:rsidR="00D14AB1" w:rsidRPr="00D14AB1" w:rsidRDefault="00D14AB1" w:rsidP="00D14AB1">
      <w:pPr>
        <w:rPr>
          <w:rFonts w:ascii="Arial" w:hAnsi="Arial" w:cs="Arial"/>
        </w:rPr>
      </w:pPr>
      <w:r w:rsidRPr="00D14AB1">
        <w:rPr>
          <w:rFonts w:ascii="Arial" w:hAnsi="Arial" w:cs="Arial"/>
        </w:rPr>
        <w:t>Senior Information Governance Officer</w:t>
      </w:r>
    </w:p>
    <w:p w14:paraId="23517613"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072B8342" w14:textId="77777777" w:rsidR="00D14AB1" w:rsidRPr="00D14AB1" w:rsidRDefault="00D14AB1" w:rsidP="00D14AB1">
      <w:pPr>
        <w:rPr>
          <w:rFonts w:ascii="Arial" w:hAnsi="Arial" w:cs="Arial"/>
        </w:rPr>
      </w:pPr>
      <w:r w:rsidRPr="00D14AB1">
        <w:rPr>
          <w:rFonts w:ascii="Arial" w:hAnsi="Arial" w:cs="Arial"/>
        </w:rPr>
        <w:t>Legal and Governance</w:t>
      </w:r>
    </w:p>
    <w:p w14:paraId="2B5731FA" w14:textId="77777777" w:rsidR="00D14AB1" w:rsidRPr="00D14AB1" w:rsidRDefault="00D14AB1" w:rsidP="00D14AB1">
      <w:pPr>
        <w:rPr>
          <w:rFonts w:ascii="Arial" w:hAnsi="Arial" w:cs="Arial"/>
        </w:rPr>
      </w:pPr>
      <w:r w:rsidRPr="00D14AB1">
        <w:rPr>
          <w:rFonts w:ascii="Arial" w:hAnsi="Arial" w:cs="Arial"/>
        </w:rPr>
        <w:t>Wakefield Council</w:t>
      </w:r>
    </w:p>
    <w:p w14:paraId="4B2503BC" w14:textId="77777777" w:rsidR="00D14AB1" w:rsidRPr="00D14AB1" w:rsidRDefault="00D14AB1" w:rsidP="00D14AB1">
      <w:pPr>
        <w:rPr>
          <w:rFonts w:ascii="Arial" w:hAnsi="Arial" w:cs="Arial"/>
        </w:rPr>
      </w:pPr>
      <w:r w:rsidRPr="00D14AB1">
        <w:rPr>
          <w:rFonts w:ascii="Arial" w:hAnsi="Arial" w:cs="Arial"/>
        </w:rPr>
        <w:t>Tel: 01924 306112</w:t>
      </w:r>
    </w:p>
    <w:p w14:paraId="660D1AD0" w14:textId="77777777" w:rsidR="00D14AB1" w:rsidRPr="00D14AB1" w:rsidRDefault="00D14AB1" w:rsidP="00D14AB1">
      <w:pPr>
        <w:rPr>
          <w:rFonts w:ascii="Arial" w:hAnsi="Arial" w:cs="Arial"/>
        </w:rPr>
      </w:pPr>
      <w:r w:rsidRPr="00D14AB1">
        <w:rPr>
          <w:rFonts w:ascii="Arial" w:hAnsi="Arial" w:cs="Arial"/>
        </w:rPr>
        <w:t xml:space="preserve">E-mail: </w:t>
      </w:r>
      <w:hyperlink r:id="rId16" w:history="1">
        <w:r w:rsidRPr="00D14AB1">
          <w:rPr>
            <w:rStyle w:val="Hyperlink"/>
            <w:rFonts w:ascii="Arial" w:hAnsi="Arial" w:cs="Arial"/>
          </w:rPr>
          <w:t>freedomofinformation@wakefield.gov.uk</w:t>
        </w:r>
      </w:hyperlink>
    </w:p>
    <w:p w14:paraId="1FCA7D66" w14:textId="77777777" w:rsidR="00EB10B0" w:rsidRDefault="00EB10B0" w:rsidP="00D14AB1">
      <w:pPr>
        <w:rPr>
          <w:rFonts w:ascii="Arial" w:hAnsi="Arial" w:cs="Arial"/>
        </w:rPr>
      </w:pPr>
    </w:p>
    <w:p w14:paraId="363971BF" w14:textId="77777777" w:rsidR="00EB10B0" w:rsidRPr="00D31651" w:rsidRDefault="00EB10B0" w:rsidP="00EB10B0">
      <w:pPr>
        <w:rPr>
          <w:rFonts w:ascii="Arial" w:hAnsi="Arial" w:cs="Arial"/>
        </w:rPr>
      </w:pPr>
    </w:p>
    <w:sectPr w:rsidR="00EB10B0" w:rsidRPr="00D31651" w:rsidSect="00FE2FFC">
      <w:headerReference w:type="even" r:id="rId17"/>
      <w:headerReference w:type="default" r:id="rId18"/>
      <w:footerReference w:type="even" r:id="rId19"/>
      <w:footerReference w:type="default" r:id="rId20"/>
      <w:headerReference w:type="first" r:id="rId21"/>
      <w:footerReference w:type="first" r:id="rId22"/>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48FA4" w14:textId="77777777" w:rsidR="0047517C" w:rsidRDefault="0047517C">
      <w:r>
        <w:separator/>
      </w:r>
    </w:p>
  </w:endnote>
  <w:endnote w:type="continuationSeparator" w:id="0">
    <w:p w14:paraId="6734933A" w14:textId="77777777" w:rsidR="0047517C" w:rsidRDefault="00475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5725"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A64D" w14:textId="77777777" w:rsidR="00DC5390" w:rsidRDefault="00000000">
    <w:pPr>
      <w:pStyle w:val="Footer"/>
      <w:ind w:hanging="851"/>
    </w:pPr>
    <w:r>
      <w:pict w14:anchorId="02AAF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4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CE1D" w14:textId="77777777" w:rsidR="00DC5390" w:rsidRDefault="00000000">
    <w:pPr>
      <w:pStyle w:val="Footer"/>
      <w:ind w:hanging="851"/>
    </w:pPr>
    <w:r>
      <w:pict w14:anchorId="78D83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4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696BF" w14:textId="77777777" w:rsidR="0047517C" w:rsidRDefault="0047517C">
      <w:r>
        <w:separator/>
      </w:r>
    </w:p>
  </w:footnote>
  <w:footnote w:type="continuationSeparator" w:id="0">
    <w:p w14:paraId="72AD324D" w14:textId="77777777" w:rsidR="0047517C" w:rsidRDefault="00475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B39F"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EF62"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C8BE" w14:textId="77777777" w:rsidR="00DC5390" w:rsidRDefault="00000000">
    <w:pPr>
      <w:pStyle w:val="Header"/>
      <w:ind w:hanging="851"/>
    </w:pPr>
    <w:r>
      <w:rPr>
        <w:noProof/>
      </w:rPr>
      <w:pict w14:anchorId="74B5A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1;visibility:visible;mso-position-horizontal-relative:page;mso-position-vertical-relative:page;mso-width-relative:margin;mso-height-relative:margin">
          <v:imagedata r:id="rId1" o:title=""/>
          <w10:wrap anchorx="page" anchory="page"/>
        </v:shape>
      </w:pict>
    </w:r>
  </w:p>
  <w:p w14:paraId="32F9DADF" w14:textId="77777777" w:rsidR="00FB30EC" w:rsidRDefault="00FB30EC">
    <w:pPr>
      <w:pStyle w:val="Header"/>
      <w:ind w:hanging="851"/>
    </w:pPr>
  </w:p>
  <w:p w14:paraId="364E592E" w14:textId="77777777" w:rsidR="00FB30EC" w:rsidRDefault="00FB30EC">
    <w:pPr>
      <w:pStyle w:val="Header"/>
      <w:ind w:hanging="851"/>
    </w:pPr>
  </w:p>
  <w:p w14:paraId="76C00E14" w14:textId="77777777" w:rsidR="00FB30EC" w:rsidRDefault="00FB30EC">
    <w:pPr>
      <w:pStyle w:val="Header"/>
      <w:ind w:hanging="851"/>
    </w:pPr>
  </w:p>
  <w:p w14:paraId="40E90356" w14:textId="77777777" w:rsidR="00FB30EC" w:rsidRDefault="00FB30EC">
    <w:pPr>
      <w:pStyle w:val="Header"/>
      <w:ind w:hanging="851"/>
    </w:pPr>
  </w:p>
  <w:p w14:paraId="4631CDA3" w14:textId="77777777" w:rsidR="00FB30EC" w:rsidRDefault="00FB30EC">
    <w:pPr>
      <w:pStyle w:val="Header"/>
      <w:ind w:hanging="851"/>
    </w:pPr>
  </w:p>
  <w:p w14:paraId="7FAAC66B" w14:textId="77777777" w:rsidR="00FB30EC" w:rsidRDefault="00FB30EC">
    <w:pPr>
      <w:pStyle w:val="Header"/>
      <w:ind w:hanging="851"/>
    </w:pPr>
  </w:p>
  <w:p w14:paraId="558AFFC4" w14:textId="77777777" w:rsidR="00FB30EC" w:rsidRDefault="00FB30EC">
    <w:pPr>
      <w:pStyle w:val="Header"/>
      <w:ind w:hanging="851"/>
    </w:pPr>
  </w:p>
  <w:p w14:paraId="5082D6A6" w14:textId="77777777" w:rsidR="00FB30EC" w:rsidRDefault="00FB30EC">
    <w:pPr>
      <w:pStyle w:val="Header"/>
      <w:ind w:hanging="851"/>
    </w:pPr>
  </w:p>
  <w:p w14:paraId="46716CFB" w14:textId="77777777" w:rsidR="00FB30EC" w:rsidRDefault="00FB30EC">
    <w:pPr>
      <w:pStyle w:val="Header"/>
      <w:ind w:hanging="851"/>
    </w:pPr>
  </w:p>
  <w:p w14:paraId="086EA863"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B17B8"/>
    <w:multiLevelType w:val="multilevel"/>
    <w:tmpl w:val="57CC8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865F79"/>
    <w:multiLevelType w:val="multilevel"/>
    <w:tmpl w:val="C120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ED3218"/>
    <w:multiLevelType w:val="multilevel"/>
    <w:tmpl w:val="DEFC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6439C9"/>
    <w:multiLevelType w:val="hybridMultilevel"/>
    <w:tmpl w:val="AA1474D0"/>
    <w:lvl w:ilvl="0" w:tplc="4A283AF2">
      <w:start w:val="1"/>
      <w:numFmt w:val="decimal"/>
      <w:lvlText w:val="%1."/>
      <w:lvlJc w:val="left"/>
      <w:pPr>
        <w:ind w:left="720" w:hanging="360"/>
      </w:pPr>
      <w:rPr>
        <w:rFonts w:hint="default"/>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C533F5"/>
    <w:multiLevelType w:val="multilevel"/>
    <w:tmpl w:val="3BD0FA9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056EE2"/>
    <w:multiLevelType w:val="multilevel"/>
    <w:tmpl w:val="6134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E52758A"/>
    <w:multiLevelType w:val="multilevel"/>
    <w:tmpl w:val="FA46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7301347">
    <w:abstractNumId w:val="4"/>
  </w:num>
  <w:num w:numId="2" w16cid:durableId="1453331103">
    <w:abstractNumId w:val="5"/>
  </w:num>
  <w:num w:numId="3" w16cid:durableId="232009271">
    <w:abstractNumId w:val="6"/>
  </w:num>
  <w:num w:numId="4" w16cid:durableId="851646817">
    <w:abstractNumId w:val="8"/>
  </w:num>
  <w:num w:numId="5" w16cid:durableId="1329208751">
    <w:abstractNumId w:val="1"/>
  </w:num>
  <w:num w:numId="6" w16cid:durableId="2003921918">
    <w:abstractNumId w:val="7"/>
  </w:num>
  <w:num w:numId="7" w16cid:durableId="770275595">
    <w:abstractNumId w:val="3"/>
  </w:num>
  <w:num w:numId="8" w16cid:durableId="1946620055">
    <w:abstractNumId w:val="10"/>
  </w:num>
  <w:num w:numId="9" w16cid:durableId="560754656">
    <w:abstractNumId w:val="0"/>
  </w:num>
  <w:num w:numId="10" w16cid:durableId="617032065">
    <w:abstractNumId w:val="2"/>
  </w:num>
  <w:num w:numId="11" w16cid:durableId="1199927643">
    <w:abstractNumId w:val="11"/>
  </w:num>
  <w:num w:numId="12" w16cid:durableId="1005474179">
    <w:abstractNumId w:val="12"/>
  </w:num>
  <w:num w:numId="13" w16cid:durableId="3725862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64B8"/>
    <w:rsid w:val="00062BF9"/>
    <w:rsid w:val="00070460"/>
    <w:rsid w:val="000878E2"/>
    <w:rsid w:val="00090453"/>
    <w:rsid w:val="000928E7"/>
    <w:rsid w:val="0009616E"/>
    <w:rsid w:val="000A09FE"/>
    <w:rsid w:val="000A1141"/>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2A32"/>
    <w:rsid w:val="00176DED"/>
    <w:rsid w:val="00177313"/>
    <w:rsid w:val="0018103D"/>
    <w:rsid w:val="001902D6"/>
    <w:rsid w:val="001C198B"/>
    <w:rsid w:val="001C6B51"/>
    <w:rsid w:val="001D446F"/>
    <w:rsid w:val="001D63E4"/>
    <w:rsid w:val="001F4138"/>
    <w:rsid w:val="001F49F2"/>
    <w:rsid w:val="00200994"/>
    <w:rsid w:val="002165CC"/>
    <w:rsid w:val="00226169"/>
    <w:rsid w:val="00251F01"/>
    <w:rsid w:val="00256E92"/>
    <w:rsid w:val="0026495B"/>
    <w:rsid w:val="00270FA7"/>
    <w:rsid w:val="00285BF6"/>
    <w:rsid w:val="00292D01"/>
    <w:rsid w:val="002A43DC"/>
    <w:rsid w:val="002A7EA6"/>
    <w:rsid w:val="002B6989"/>
    <w:rsid w:val="002C29EF"/>
    <w:rsid w:val="002C3270"/>
    <w:rsid w:val="002C4C05"/>
    <w:rsid w:val="002D3F46"/>
    <w:rsid w:val="002D5C2E"/>
    <w:rsid w:val="002E063D"/>
    <w:rsid w:val="002E2646"/>
    <w:rsid w:val="002E451C"/>
    <w:rsid w:val="002F4D2A"/>
    <w:rsid w:val="00304702"/>
    <w:rsid w:val="00313D23"/>
    <w:rsid w:val="00324115"/>
    <w:rsid w:val="00327355"/>
    <w:rsid w:val="00362091"/>
    <w:rsid w:val="00363FF3"/>
    <w:rsid w:val="00375DAD"/>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67326"/>
    <w:rsid w:val="0047118C"/>
    <w:rsid w:val="0047466C"/>
    <w:rsid w:val="0047517C"/>
    <w:rsid w:val="00483ECC"/>
    <w:rsid w:val="0048620E"/>
    <w:rsid w:val="00491483"/>
    <w:rsid w:val="00495A86"/>
    <w:rsid w:val="004B64A6"/>
    <w:rsid w:val="004C63FE"/>
    <w:rsid w:val="004D0578"/>
    <w:rsid w:val="004D0FA2"/>
    <w:rsid w:val="004E280E"/>
    <w:rsid w:val="004E2B25"/>
    <w:rsid w:val="004F1398"/>
    <w:rsid w:val="004F534B"/>
    <w:rsid w:val="005015E0"/>
    <w:rsid w:val="00512D28"/>
    <w:rsid w:val="00520EFE"/>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00ED6"/>
    <w:rsid w:val="00626598"/>
    <w:rsid w:val="00631860"/>
    <w:rsid w:val="00640C52"/>
    <w:rsid w:val="00647AD3"/>
    <w:rsid w:val="0066165C"/>
    <w:rsid w:val="006662CA"/>
    <w:rsid w:val="00675BE2"/>
    <w:rsid w:val="00680017"/>
    <w:rsid w:val="006825EA"/>
    <w:rsid w:val="00691632"/>
    <w:rsid w:val="006A0CF4"/>
    <w:rsid w:val="006A22AC"/>
    <w:rsid w:val="006A3899"/>
    <w:rsid w:val="006B013D"/>
    <w:rsid w:val="006B6B77"/>
    <w:rsid w:val="006C74B3"/>
    <w:rsid w:val="006D4D0B"/>
    <w:rsid w:val="006D7931"/>
    <w:rsid w:val="006E1E30"/>
    <w:rsid w:val="006E4A35"/>
    <w:rsid w:val="006F337E"/>
    <w:rsid w:val="006F3AA0"/>
    <w:rsid w:val="007014FE"/>
    <w:rsid w:val="007102D2"/>
    <w:rsid w:val="0076199A"/>
    <w:rsid w:val="00767C48"/>
    <w:rsid w:val="00771BE5"/>
    <w:rsid w:val="007720DB"/>
    <w:rsid w:val="00781629"/>
    <w:rsid w:val="00790AC8"/>
    <w:rsid w:val="00794735"/>
    <w:rsid w:val="007C7795"/>
    <w:rsid w:val="007D5971"/>
    <w:rsid w:val="007F4E77"/>
    <w:rsid w:val="007F6B6C"/>
    <w:rsid w:val="007F7331"/>
    <w:rsid w:val="0080189F"/>
    <w:rsid w:val="0083179A"/>
    <w:rsid w:val="00855D89"/>
    <w:rsid w:val="008730ED"/>
    <w:rsid w:val="00877DE4"/>
    <w:rsid w:val="00881702"/>
    <w:rsid w:val="008878F4"/>
    <w:rsid w:val="00897B24"/>
    <w:rsid w:val="008A071D"/>
    <w:rsid w:val="008A2183"/>
    <w:rsid w:val="008A3F99"/>
    <w:rsid w:val="008B4509"/>
    <w:rsid w:val="008D1FA3"/>
    <w:rsid w:val="008E194E"/>
    <w:rsid w:val="008E72E9"/>
    <w:rsid w:val="008F0734"/>
    <w:rsid w:val="008F57C9"/>
    <w:rsid w:val="00905DB6"/>
    <w:rsid w:val="00920B51"/>
    <w:rsid w:val="00925952"/>
    <w:rsid w:val="009304F1"/>
    <w:rsid w:val="009308F9"/>
    <w:rsid w:val="009402AB"/>
    <w:rsid w:val="00961CD5"/>
    <w:rsid w:val="0096396C"/>
    <w:rsid w:val="00965427"/>
    <w:rsid w:val="00973EDC"/>
    <w:rsid w:val="0097580C"/>
    <w:rsid w:val="0098670F"/>
    <w:rsid w:val="009A14E3"/>
    <w:rsid w:val="009C0152"/>
    <w:rsid w:val="009C4A37"/>
    <w:rsid w:val="009D33DA"/>
    <w:rsid w:val="009E00A9"/>
    <w:rsid w:val="009E1EEB"/>
    <w:rsid w:val="009E484D"/>
    <w:rsid w:val="009E69A4"/>
    <w:rsid w:val="009F00B2"/>
    <w:rsid w:val="00A00CB0"/>
    <w:rsid w:val="00A260ED"/>
    <w:rsid w:val="00A31254"/>
    <w:rsid w:val="00A359F6"/>
    <w:rsid w:val="00A4386B"/>
    <w:rsid w:val="00A462EE"/>
    <w:rsid w:val="00A66B74"/>
    <w:rsid w:val="00A76625"/>
    <w:rsid w:val="00A77D42"/>
    <w:rsid w:val="00AB5FD8"/>
    <w:rsid w:val="00AC2678"/>
    <w:rsid w:val="00AC3204"/>
    <w:rsid w:val="00AC6195"/>
    <w:rsid w:val="00AE0249"/>
    <w:rsid w:val="00AE45F9"/>
    <w:rsid w:val="00B01A4D"/>
    <w:rsid w:val="00B01F12"/>
    <w:rsid w:val="00B02404"/>
    <w:rsid w:val="00B222D9"/>
    <w:rsid w:val="00B5633F"/>
    <w:rsid w:val="00B567D3"/>
    <w:rsid w:val="00B60B06"/>
    <w:rsid w:val="00B64A02"/>
    <w:rsid w:val="00B705E9"/>
    <w:rsid w:val="00B71FDF"/>
    <w:rsid w:val="00B74B0B"/>
    <w:rsid w:val="00B95F08"/>
    <w:rsid w:val="00BB2D70"/>
    <w:rsid w:val="00BC0455"/>
    <w:rsid w:val="00BD7CA3"/>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B7E31"/>
    <w:rsid w:val="00CE0DA2"/>
    <w:rsid w:val="00CE50E3"/>
    <w:rsid w:val="00CE680F"/>
    <w:rsid w:val="00CE78DA"/>
    <w:rsid w:val="00D04B22"/>
    <w:rsid w:val="00D057C6"/>
    <w:rsid w:val="00D14AB1"/>
    <w:rsid w:val="00D24234"/>
    <w:rsid w:val="00D31651"/>
    <w:rsid w:val="00D34EC2"/>
    <w:rsid w:val="00D6738C"/>
    <w:rsid w:val="00D77CDA"/>
    <w:rsid w:val="00D84BF8"/>
    <w:rsid w:val="00D93CE9"/>
    <w:rsid w:val="00D957F7"/>
    <w:rsid w:val="00DA18D9"/>
    <w:rsid w:val="00DC2454"/>
    <w:rsid w:val="00DC3E38"/>
    <w:rsid w:val="00DC5390"/>
    <w:rsid w:val="00DC7091"/>
    <w:rsid w:val="00DC7FE4"/>
    <w:rsid w:val="00DD6967"/>
    <w:rsid w:val="00DE5151"/>
    <w:rsid w:val="00DF1787"/>
    <w:rsid w:val="00E0219B"/>
    <w:rsid w:val="00E03B30"/>
    <w:rsid w:val="00E13A79"/>
    <w:rsid w:val="00E226A7"/>
    <w:rsid w:val="00E24133"/>
    <w:rsid w:val="00E2597C"/>
    <w:rsid w:val="00E4782F"/>
    <w:rsid w:val="00E741C6"/>
    <w:rsid w:val="00E76A41"/>
    <w:rsid w:val="00E86292"/>
    <w:rsid w:val="00E86B91"/>
    <w:rsid w:val="00E91E59"/>
    <w:rsid w:val="00E92FD6"/>
    <w:rsid w:val="00EA1B9B"/>
    <w:rsid w:val="00EB10B0"/>
    <w:rsid w:val="00EC3EB1"/>
    <w:rsid w:val="00ED58A1"/>
    <w:rsid w:val="00ED7175"/>
    <w:rsid w:val="00EE43FC"/>
    <w:rsid w:val="00EF0A57"/>
    <w:rsid w:val="00F0113E"/>
    <w:rsid w:val="00F12060"/>
    <w:rsid w:val="00F139AD"/>
    <w:rsid w:val="00F341A5"/>
    <w:rsid w:val="00F611AD"/>
    <w:rsid w:val="00F63B31"/>
    <w:rsid w:val="00F652F4"/>
    <w:rsid w:val="00F7201F"/>
    <w:rsid w:val="00F951D4"/>
    <w:rsid w:val="00FB182E"/>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132D6"/>
  <w15:chartTrackingRefBased/>
  <w15:docId w15:val="{971CFF87-0F79-444F-A009-F9261926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reedomofinformation@wakefield.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akefield.gov.uk/media/0ybja3n0/materials-selection-policy.pdf"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CD54B90-E58C-4D42-A8A7-B4D7F53A92B2}">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2.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3.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4.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EBAD44-F61A-4329-8E12-57094F6557D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5014</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Emma Howard</cp:lastModifiedBy>
  <cp:revision>20</cp:revision>
  <dcterms:created xsi:type="dcterms:W3CDTF">2026-04-30T13:53:00Z</dcterms:created>
  <dcterms:modified xsi:type="dcterms:W3CDTF">2026-07-10T07:37:00Z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