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31403564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B76897">
              <w:rPr>
                <w:rFonts w:ascii="Arial" w:hAnsi="Arial" w:cs="Arial"/>
              </w:rPr>
              <w:t>16 June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421885E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1D6B74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541108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7777777" w:rsidR="00DE53B7" w:rsidRPr="00DE53B7" w:rsidRDefault="00DE53B7" w:rsidP="00DE53B7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563345" w14:textId="36ADE3D5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B76897">
        <w:rPr>
          <w:rFonts w:ascii="Arial" w:hAnsi="Arial" w:cs="Arial"/>
          <w:b/>
          <w:bCs/>
        </w:rPr>
        <w:t>FOI 478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Pr="002E5BF3" w:rsidRDefault="002E5BF3" w:rsidP="002E5BF3">
      <w:pPr>
        <w:rPr>
          <w:rFonts w:ascii="Arial" w:hAnsi="Arial" w:cs="Arial"/>
          <w:b/>
          <w:bCs/>
        </w:rPr>
      </w:pPr>
    </w:p>
    <w:p w14:paraId="452D9B0D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attached a spreadsheet containing the </w:t>
      </w:r>
      <w:proofErr w:type="gramStart"/>
      <w:r w:rsidRPr="002E5BF3">
        <w:rPr>
          <w:rFonts w:ascii="Arial" w:hAnsi="Arial" w:cs="Arial"/>
          <w:lang w:val="en-US"/>
        </w:rPr>
        <w:t>information,</w:t>
      </w:r>
      <w:proofErr w:type="gramEnd"/>
      <w:r w:rsidRPr="002E5BF3">
        <w:rPr>
          <w:rFonts w:ascii="Arial" w:hAnsi="Arial" w:cs="Arial"/>
          <w:lang w:val="en-US"/>
        </w:rPr>
        <w:t xml:space="preserve"> where held, which you requested.</w:t>
      </w:r>
    </w:p>
    <w:p w14:paraId="3838381A" w14:textId="77777777" w:rsidR="001A7115" w:rsidRDefault="001A7115" w:rsidP="002E5BF3">
      <w:pPr>
        <w:rPr>
          <w:rFonts w:ascii="Arial" w:hAnsi="Arial" w:cs="Arial"/>
          <w:lang w:val="en-US"/>
        </w:rPr>
      </w:pPr>
    </w:p>
    <w:p w14:paraId="3570F52D" w14:textId="77777777" w:rsidR="00212476" w:rsidRPr="00212476" w:rsidRDefault="00212476" w:rsidP="00212476">
      <w:pPr>
        <w:rPr>
          <w:rFonts w:ascii="Arial" w:hAnsi="Arial" w:cs="Arial"/>
        </w:rPr>
      </w:pPr>
      <w:r w:rsidRPr="00212476">
        <w:rPr>
          <w:rFonts w:ascii="Arial" w:hAnsi="Arial" w:cs="Arial"/>
        </w:rPr>
        <w:t>Please can you provide your authority’s total spend on road repairs in the following financial years:</w:t>
      </w:r>
    </w:p>
    <w:p w14:paraId="497A9990" w14:textId="77777777" w:rsidR="00212476" w:rsidRPr="00212476" w:rsidRDefault="00212476" w:rsidP="00212476">
      <w:pPr>
        <w:rPr>
          <w:rFonts w:ascii="Arial" w:hAnsi="Arial" w:cs="Arial"/>
        </w:rPr>
      </w:pPr>
    </w:p>
    <w:p w14:paraId="7F61F776" w14:textId="77777777" w:rsidR="00212476" w:rsidRPr="00212476" w:rsidRDefault="00212476" w:rsidP="00212476">
      <w:pPr>
        <w:numPr>
          <w:ilvl w:val="0"/>
          <w:numId w:val="7"/>
        </w:numPr>
        <w:rPr>
          <w:rFonts w:ascii="Arial" w:hAnsi="Arial" w:cs="Arial"/>
        </w:rPr>
      </w:pPr>
      <w:r w:rsidRPr="00212476">
        <w:rPr>
          <w:rFonts w:ascii="Arial" w:hAnsi="Arial" w:cs="Arial"/>
        </w:rPr>
        <w:t>2023/24</w:t>
      </w:r>
    </w:p>
    <w:p w14:paraId="6C5F5503" w14:textId="77777777" w:rsidR="00212476" w:rsidRPr="00212476" w:rsidRDefault="00212476" w:rsidP="00212476">
      <w:pPr>
        <w:numPr>
          <w:ilvl w:val="0"/>
          <w:numId w:val="7"/>
        </w:numPr>
        <w:rPr>
          <w:rFonts w:ascii="Arial" w:hAnsi="Arial" w:cs="Arial"/>
        </w:rPr>
      </w:pPr>
      <w:r w:rsidRPr="00212476">
        <w:rPr>
          <w:rFonts w:ascii="Arial" w:hAnsi="Arial" w:cs="Arial"/>
        </w:rPr>
        <w:t>2024/25</w:t>
      </w:r>
    </w:p>
    <w:p w14:paraId="204D4AB4" w14:textId="77777777" w:rsidR="00212476" w:rsidRPr="00212476" w:rsidRDefault="00212476" w:rsidP="00212476">
      <w:pPr>
        <w:numPr>
          <w:ilvl w:val="0"/>
          <w:numId w:val="7"/>
        </w:numPr>
        <w:rPr>
          <w:rFonts w:ascii="Arial" w:hAnsi="Arial" w:cs="Arial"/>
        </w:rPr>
      </w:pPr>
      <w:r w:rsidRPr="00212476">
        <w:rPr>
          <w:rFonts w:ascii="Arial" w:hAnsi="Arial" w:cs="Arial"/>
        </w:rPr>
        <w:t>2025/26</w:t>
      </w:r>
    </w:p>
    <w:p w14:paraId="5037A38C" w14:textId="77777777" w:rsidR="00212476" w:rsidRPr="00212476" w:rsidRDefault="00212476" w:rsidP="00212476">
      <w:pPr>
        <w:rPr>
          <w:rFonts w:ascii="Arial" w:hAnsi="Arial" w:cs="Arial"/>
        </w:rPr>
      </w:pPr>
    </w:p>
    <w:p w14:paraId="446CB95C" w14:textId="77777777" w:rsidR="005350C7" w:rsidRPr="002E5BF3" w:rsidRDefault="005350C7" w:rsidP="002E5BF3">
      <w:pPr>
        <w:rPr>
          <w:rFonts w:ascii="Arial" w:hAnsi="Arial" w:cs="Arial"/>
          <w:lang w:val="en-US"/>
        </w:rPr>
      </w:pPr>
    </w:p>
    <w:p w14:paraId="44EDFF21" w14:textId="77777777" w:rsidR="002E5BF3" w:rsidRPr="00212476" w:rsidRDefault="002E5BF3" w:rsidP="002E5BF3">
      <w:pPr>
        <w:rPr>
          <w:rFonts w:ascii="Arial" w:hAnsi="Arial" w:cs="Arial"/>
          <w:color w:val="215E99" w:themeColor="text2" w:themeTint="BF"/>
          <w:lang w:val="en-US"/>
        </w:rPr>
      </w:pPr>
      <w:r w:rsidRPr="00212476">
        <w:rPr>
          <w:rFonts w:ascii="Arial" w:hAnsi="Arial" w:cs="Arial"/>
          <w:color w:val="215E99" w:themeColor="text2" w:themeTint="BF"/>
          <w:lang w:val="en-US"/>
        </w:rPr>
        <w:t xml:space="preserve">Please be advised that the document is being provided in Microsoft Excel Comma Separated Values File, rather than standard Excel file format, </w:t>
      </w:r>
      <w:r w:rsidR="00B920CD" w:rsidRPr="00212476">
        <w:rPr>
          <w:rFonts w:ascii="Arial" w:hAnsi="Arial" w:cs="Arial"/>
          <w:color w:val="215E99" w:themeColor="text2" w:themeTint="BF"/>
          <w:lang w:val="en-US"/>
        </w:rPr>
        <w:t>following</w:t>
      </w:r>
      <w:r w:rsidRPr="00212476">
        <w:rPr>
          <w:rFonts w:ascii="Arial" w:hAnsi="Arial" w:cs="Arial"/>
          <w:color w:val="215E99" w:themeColor="text2" w:themeTint="BF"/>
          <w:lang w:val="en-US"/>
        </w:rPr>
        <w:t xml:space="preserve"> guidance</w:t>
      </w:r>
      <w:r w:rsidR="00B920CD" w:rsidRPr="00212476">
        <w:rPr>
          <w:rFonts w:ascii="Arial" w:hAnsi="Arial" w:cs="Arial"/>
          <w:color w:val="215E99" w:themeColor="text2" w:themeTint="BF"/>
          <w:lang w:val="en-US"/>
        </w:rPr>
        <w:t xml:space="preserve"> issued</w:t>
      </w:r>
      <w:r w:rsidRPr="00212476">
        <w:rPr>
          <w:rFonts w:ascii="Arial" w:hAnsi="Arial" w:cs="Arial"/>
          <w:color w:val="215E99" w:themeColor="text2" w:themeTint="BF"/>
          <w:lang w:val="en-US"/>
        </w:rPr>
        <w:t xml:space="preserve"> from the Information Commissioner’s Office (ICO) concerning the disclosure of data onto shared platforms.</w:t>
      </w:r>
      <w:r w:rsidR="00B920CD" w:rsidRPr="00212476">
        <w:rPr>
          <w:rFonts w:ascii="Arial" w:hAnsi="Arial" w:cs="Arial"/>
          <w:color w:val="215E99" w:themeColor="text2" w:themeTint="BF"/>
          <w:lang w:val="en-US"/>
        </w:rPr>
        <w:t xml:space="preserve"> To ensure that data can be shared in as secure a manner as possible, Wakefield Council has decided to use the CSV format for the disclosure of all spreadsheets</w:t>
      </w:r>
    </w:p>
    <w:p w14:paraId="79616875" w14:textId="77777777" w:rsidR="002E5BF3" w:rsidRPr="00212476" w:rsidRDefault="002E5BF3" w:rsidP="002E5BF3">
      <w:pPr>
        <w:rPr>
          <w:rFonts w:ascii="Arial" w:hAnsi="Arial" w:cs="Arial"/>
          <w:color w:val="215E99" w:themeColor="text2" w:themeTint="BF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lastRenderedPageBreak/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5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A023" w14:textId="77777777" w:rsidR="006718F2" w:rsidRDefault="006718F2">
      <w:r>
        <w:separator/>
      </w:r>
    </w:p>
  </w:endnote>
  <w:endnote w:type="continuationSeparator" w:id="0">
    <w:p w14:paraId="58B65238" w14:textId="77777777" w:rsidR="006718F2" w:rsidRDefault="0067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6718F2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6718F2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C5AC" w14:textId="77777777" w:rsidR="006718F2" w:rsidRDefault="006718F2">
      <w:r>
        <w:separator/>
      </w:r>
    </w:p>
  </w:footnote>
  <w:footnote w:type="continuationSeparator" w:id="0">
    <w:p w14:paraId="1B1E96A5" w14:textId="77777777" w:rsidR="006718F2" w:rsidRDefault="0067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6718F2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B0648"/>
    <w:multiLevelType w:val="hybridMultilevel"/>
    <w:tmpl w:val="72DE0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6111">
    <w:abstractNumId w:val="1"/>
  </w:num>
  <w:num w:numId="2" w16cid:durableId="20521521">
    <w:abstractNumId w:val="2"/>
  </w:num>
  <w:num w:numId="3" w16cid:durableId="2012025437">
    <w:abstractNumId w:val="3"/>
  </w:num>
  <w:num w:numId="4" w16cid:durableId="721711212">
    <w:abstractNumId w:val="6"/>
  </w:num>
  <w:num w:numId="5" w16cid:durableId="779566381">
    <w:abstractNumId w:val="0"/>
  </w:num>
  <w:num w:numId="6" w16cid:durableId="514925906">
    <w:abstractNumId w:val="4"/>
  </w:num>
  <w:num w:numId="7" w16cid:durableId="186778880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A09FE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115"/>
    <w:rsid w:val="001C198B"/>
    <w:rsid w:val="001C6B51"/>
    <w:rsid w:val="001D446F"/>
    <w:rsid w:val="001D63E4"/>
    <w:rsid w:val="001F4138"/>
    <w:rsid w:val="001F49F2"/>
    <w:rsid w:val="00200994"/>
    <w:rsid w:val="00212476"/>
    <w:rsid w:val="002165CC"/>
    <w:rsid w:val="00226169"/>
    <w:rsid w:val="00251F01"/>
    <w:rsid w:val="00256E92"/>
    <w:rsid w:val="002600A9"/>
    <w:rsid w:val="00270FA7"/>
    <w:rsid w:val="00285BF6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5919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1D83"/>
    <w:rsid w:val="006662CA"/>
    <w:rsid w:val="006718F2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BE5"/>
    <w:rsid w:val="00781629"/>
    <w:rsid w:val="007C7795"/>
    <w:rsid w:val="007F4E77"/>
    <w:rsid w:val="007F6B6C"/>
    <w:rsid w:val="0080189F"/>
    <w:rsid w:val="00855D89"/>
    <w:rsid w:val="008730ED"/>
    <w:rsid w:val="00877DE4"/>
    <w:rsid w:val="00881702"/>
    <w:rsid w:val="008878F4"/>
    <w:rsid w:val="00897B24"/>
    <w:rsid w:val="008A071D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2576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4B0B"/>
    <w:rsid w:val="00B76897"/>
    <w:rsid w:val="00B920CD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41A5"/>
    <w:rsid w:val="00F611AD"/>
    <w:rsid w:val="00F63B31"/>
    <w:rsid w:val="00F652F4"/>
    <w:rsid w:val="00F7201F"/>
    <w:rsid w:val="00F951D4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2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2363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8</cp:revision>
  <dcterms:created xsi:type="dcterms:W3CDTF">2026-04-30T13:58:00Z</dcterms:created>
  <dcterms:modified xsi:type="dcterms:W3CDTF">2026-06-16T15:41:00Z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