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B34AAE" w:rsidRPr="00D31651" w14:paraId="4D6F4FC9" w14:textId="77777777" w:rsidTr="00D54EF3">
        <w:tc>
          <w:tcPr>
            <w:tcW w:w="5637" w:type="dxa"/>
          </w:tcPr>
          <w:p w14:paraId="171CF853" w14:textId="77777777" w:rsidR="00B34AAE" w:rsidRPr="00D31651" w:rsidRDefault="00B34AAE" w:rsidP="00D54EF3">
            <w:pPr>
              <w:pStyle w:val="Header"/>
              <w:tabs>
                <w:tab w:val="left" w:pos="720"/>
              </w:tabs>
              <w:rPr>
                <w:rFonts w:ascii="Arial" w:hAnsi="Arial" w:cs="Arial"/>
              </w:rPr>
            </w:pPr>
          </w:p>
        </w:tc>
      </w:tr>
      <w:tr w:rsidR="00B34AAE" w:rsidRPr="00D31651" w14:paraId="5BC33661" w14:textId="77777777" w:rsidTr="00D54EF3">
        <w:tc>
          <w:tcPr>
            <w:tcW w:w="5637" w:type="dxa"/>
          </w:tcPr>
          <w:p w14:paraId="42549E5F" w14:textId="77777777" w:rsidR="00B34AAE" w:rsidRPr="00D31651" w:rsidRDefault="00B34AAE" w:rsidP="00D54EF3">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34C7FDF" w14:textId="77777777" w:rsidR="00B34AAE" w:rsidRPr="00D31651" w:rsidRDefault="00B34AAE" w:rsidP="00D54EF3">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Pr>
                <w:rFonts w:ascii="Arial" w:hAnsi="Arial" w:cs="Arial"/>
                <w:sz w:val="20"/>
                <w:szCs w:val="20"/>
              </w:rPr>
              <w:t>:</w:t>
            </w:r>
            <w:r w:rsidRPr="00D31651">
              <w:rPr>
                <w:rFonts w:ascii="Arial" w:hAnsi="Arial" w:cs="Arial"/>
                <w:b/>
                <w:color w:val="330099"/>
                <w:sz w:val="20"/>
                <w:szCs w:val="20"/>
              </w:rPr>
              <w:t xml:space="preserve"> Senior Information Governance Officer</w:t>
            </w:r>
          </w:p>
          <w:p w14:paraId="68D27449" w14:textId="77777777" w:rsidR="00B34AAE" w:rsidRPr="00D31651" w:rsidRDefault="00B34AAE" w:rsidP="00D54EF3">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CC41266" w14:textId="77777777" w:rsidR="00B34AAE" w:rsidRPr="00D31651" w:rsidRDefault="00B34AAE" w:rsidP="00D54EF3">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9" w:tgtFrame="_blank" w:history="1">
              <w:r w:rsidRPr="0026495B">
                <w:rPr>
                  <w:rStyle w:val="Hyperlink"/>
                  <w:rFonts w:ascii="Arial" w:eastAsiaTheme="majorEastAsia" w:hAnsi="Arial" w:cs="Arial"/>
                  <w:sz w:val="20"/>
                  <w:szCs w:val="20"/>
                </w:rPr>
                <w:t>freedomofinformation@wakefield.gov.uk</w:t>
              </w:r>
            </w:hyperlink>
            <w:r w:rsidRPr="0026495B">
              <w:rPr>
                <w:rFonts w:ascii="Arial" w:hAnsi="Arial" w:cs="Arial"/>
                <w:sz w:val="20"/>
                <w:szCs w:val="20"/>
              </w:rPr>
              <w:t> </w:t>
            </w:r>
          </w:p>
          <w:p w14:paraId="3902B2E4" w14:textId="77777777" w:rsidR="00B34AAE" w:rsidRDefault="00B34AAE" w:rsidP="00D54EF3">
            <w:pPr>
              <w:pStyle w:val="Header"/>
              <w:tabs>
                <w:tab w:val="left" w:pos="720"/>
              </w:tabs>
              <w:rPr>
                <w:rFonts w:ascii="Arial" w:hAnsi="Arial" w:cs="Arial"/>
                <w:sz w:val="20"/>
                <w:szCs w:val="20"/>
              </w:rPr>
            </w:pPr>
          </w:p>
          <w:p w14:paraId="37959498" w14:textId="77777777" w:rsidR="00B34AAE" w:rsidRPr="00D31651" w:rsidRDefault="00B34AAE" w:rsidP="00D54EF3">
            <w:pPr>
              <w:pStyle w:val="Header"/>
              <w:tabs>
                <w:tab w:val="left" w:pos="720"/>
              </w:tabs>
              <w:rPr>
                <w:rFonts w:ascii="Arial" w:hAnsi="Arial" w:cs="Arial"/>
                <w:sz w:val="20"/>
                <w:szCs w:val="20"/>
              </w:rPr>
            </w:pPr>
          </w:p>
          <w:p w14:paraId="007254CD" w14:textId="0DA00166" w:rsidR="00B34AAE" w:rsidRPr="00476700" w:rsidRDefault="00B34AAE" w:rsidP="00D54EF3">
            <w:pPr>
              <w:pStyle w:val="Header"/>
              <w:tabs>
                <w:tab w:val="left" w:pos="720"/>
              </w:tabs>
              <w:rPr>
                <w:rFonts w:ascii="Arial" w:hAnsi="Arial" w:cs="Arial"/>
              </w:rPr>
            </w:pPr>
            <w:r w:rsidRPr="00476700">
              <w:rPr>
                <w:rFonts w:ascii="Arial" w:hAnsi="Arial" w:cs="Arial"/>
              </w:rPr>
              <w:t xml:space="preserve">Date: </w:t>
            </w:r>
            <w:r w:rsidR="00476700" w:rsidRPr="00476700">
              <w:rPr>
                <w:rFonts w:ascii="Arial" w:hAnsi="Arial" w:cs="Arial"/>
              </w:rPr>
              <w:t>10 September 2026</w:t>
            </w:r>
          </w:p>
          <w:p w14:paraId="3D2BFE2F" w14:textId="77777777" w:rsidR="00B34AAE" w:rsidRPr="00D31651" w:rsidRDefault="00B34AAE" w:rsidP="00D54EF3">
            <w:pPr>
              <w:pStyle w:val="Header"/>
              <w:tabs>
                <w:tab w:val="left" w:pos="720"/>
              </w:tabs>
              <w:rPr>
                <w:rFonts w:ascii="Arial" w:hAnsi="Arial" w:cs="Arial"/>
              </w:rPr>
            </w:pPr>
          </w:p>
        </w:tc>
      </w:tr>
      <w:tr w:rsidR="00B34AAE" w:rsidRPr="00D31651" w14:paraId="79231615" w14:textId="77777777" w:rsidTr="00D54EF3">
        <w:tc>
          <w:tcPr>
            <w:tcW w:w="5637" w:type="dxa"/>
          </w:tcPr>
          <w:p w14:paraId="6B09FC5B" w14:textId="77777777" w:rsidR="00B34AAE" w:rsidRPr="00D31651" w:rsidRDefault="00B34AAE" w:rsidP="00D54EF3">
            <w:pPr>
              <w:tabs>
                <w:tab w:val="left" w:pos="1350"/>
              </w:tabs>
              <w:rPr>
                <w:rFonts w:ascii="Arial" w:hAnsi="Arial" w:cs="Arial"/>
                <w:szCs w:val="20"/>
              </w:rPr>
            </w:pPr>
          </w:p>
        </w:tc>
      </w:tr>
      <w:tr w:rsidR="00B34AAE" w:rsidRPr="00D31651" w14:paraId="41EE042A" w14:textId="77777777" w:rsidTr="00D54EF3">
        <w:tc>
          <w:tcPr>
            <w:tcW w:w="5637" w:type="dxa"/>
          </w:tcPr>
          <w:p w14:paraId="52131A8A" w14:textId="77777777" w:rsidR="00B34AAE" w:rsidRPr="00D31651" w:rsidRDefault="00B34AAE" w:rsidP="00D54EF3">
            <w:pPr>
              <w:tabs>
                <w:tab w:val="left" w:pos="1350"/>
              </w:tabs>
              <w:rPr>
                <w:rFonts w:ascii="Arial" w:hAnsi="Arial" w:cs="Arial"/>
                <w:szCs w:val="20"/>
              </w:rPr>
            </w:pPr>
          </w:p>
        </w:tc>
      </w:tr>
      <w:tr w:rsidR="00B34AAE" w:rsidRPr="00D31651" w14:paraId="3E69E782" w14:textId="77777777" w:rsidTr="00D54EF3">
        <w:tc>
          <w:tcPr>
            <w:tcW w:w="5637" w:type="dxa"/>
          </w:tcPr>
          <w:p w14:paraId="6322858A" w14:textId="77777777" w:rsidR="00B34AAE" w:rsidRPr="00D31651" w:rsidRDefault="00B34AAE" w:rsidP="00D54EF3">
            <w:pPr>
              <w:tabs>
                <w:tab w:val="left" w:pos="1350"/>
              </w:tabs>
              <w:rPr>
                <w:rFonts w:ascii="Arial" w:hAnsi="Arial" w:cs="Arial"/>
                <w:szCs w:val="20"/>
              </w:rPr>
            </w:pPr>
          </w:p>
        </w:tc>
      </w:tr>
      <w:tr w:rsidR="00B34AAE" w:rsidRPr="00D31651" w14:paraId="4C42FC2A" w14:textId="77777777" w:rsidTr="00D54EF3">
        <w:tc>
          <w:tcPr>
            <w:tcW w:w="5637" w:type="dxa"/>
          </w:tcPr>
          <w:p w14:paraId="7FE34109" w14:textId="77777777" w:rsidR="00B34AAE" w:rsidRPr="00D31651" w:rsidRDefault="00B34AAE" w:rsidP="00D54EF3">
            <w:pPr>
              <w:tabs>
                <w:tab w:val="left" w:pos="1350"/>
              </w:tabs>
              <w:rPr>
                <w:rFonts w:ascii="Arial" w:hAnsi="Arial" w:cs="Arial"/>
                <w:szCs w:val="20"/>
              </w:rPr>
            </w:pPr>
          </w:p>
        </w:tc>
      </w:tr>
      <w:tr w:rsidR="00B34AAE" w:rsidRPr="00D31651" w14:paraId="2490B671" w14:textId="77777777" w:rsidTr="00D54EF3">
        <w:tc>
          <w:tcPr>
            <w:tcW w:w="5637" w:type="dxa"/>
          </w:tcPr>
          <w:p w14:paraId="40D0C7E0" w14:textId="77777777" w:rsidR="00B34AAE" w:rsidRPr="00D31651" w:rsidRDefault="00B34AAE" w:rsidP="00D54EF3">
            <w:pPr>
              <w:tabs>
                <w:tab w:val="left" w:pos="1350"/>
              </w:tabs>
              <w:rPr>
                <w:rFonts w:ascii="Arial" w:hAnsi="Arial" w:cs="Arial"/>
                <w:szCs w:val="20"/>
              </w:rPr>
            </w:pPr>
          </w:p>
        </w:tc>
      </w:tr>
      <w:tr w:rsidR="00B34AAE" w:rsidRPr="00D31651" w14:paraId="32D676BB" w14:textId="77777777" w:rsidTr="00D54EF3">
        <w:trPr>
          <w:trHeight w:val="80"/>
        </w:trPr>
        <w:tc>
          <w:tcPr>
            <w:tcW w:w="5637" w:type="dxa"/>
          </w:tcPr>
          <w:p w14:paraId="5EB3CD43" w14:textId="77777777" w:rsidR="00B34AAE" w:rsidRPr="00D31651" w:rsidRDefault="00B34AAE" w:rsidP="00D54EF3">
            <w:pPr>
              <w:tabs>
                <w:tab w:val="left" w:pos="1350"/>
              </w:tabs>
              <w:rPr>
                <w:rFonts w:ascii="Arial" w:hAnsi="Arial" w:cs="Arial"/>
                <w:szCs w:val="20"/>
              </w:rPr>
            </w:pPr>
          </w:p>
        </w:tc>
      </w:tr>
    </w:tbl>
    <w:p w14:paraId="6895B348" w14:textId="77777777" w:rsidR="00B34AAE" w:rsidRPr="00503598" w:rsidRDefault="00B34AAE" w:rsidP="00B34AAE">
      <w:pPr>
        <w:ind w:left="851"/>
        <w:jc w:val="right"/>
        <w:rPr>
          <w:rFonts w:ascii="Arial Narrow" w:hAnsi="Arial Narrow" w:cs="Arial"/>
          <w:b/>
          <w:bCs/>
          <w:color w:val="4EA72E"/>
          <w:sz w:val="20"/>
          <w:szCs w:val="20"/>
        </w:rPr>
      </w:pPr>
      <w:r w:rsidRPr="00503598">
        <w:rPr>
          <w:rFonts w:ascii="Arial Narrow" w:hAnsi="Arial Narrow" w:cs="Arial"/>
          <w:b/>
          <w:bCs/>
          <w:color w:val="4EA72E"/>
          <w:sz w:val="20"/>
          <w:szCs w:val="20"/>
        </w:rPr>
        <w:t>Transformation Directorate</w:t>
      </w:r>
    </w:p>
    <w:p w14:paraId="520BB8B5" w14:textId="630A1247" w:rsidR="00B34AAE" w:rsidRPr="00503598" w:rsidRDefault="00FD0499" w:rsidP="00B34AAE">
      <w:pPr>
        <w:ind w:left="851"/>
        <w:jc w:val="right"/>
        <w:rPr>
          <w:rFonts w:ascii="Arial Narrow" w:hAnsi="Arial Narrow" w:cs="Arial"/>
          <w:b/>
          <w:color w:val="330099"/>
          <w:sz w:val="20"/>
          <w:szCs w:val="20"/>
        </w:rPr>
      </w:pPr>
      <w:r>
        <w:rPr>
          <w:rFonts w:ascii="Arial Narrow" w:hAnsi="Arial Narrow" w:cs="Arial"/>
          <w:b/>
          <w:color w:val="330099"/>
          <w:sz w:val="20"/>
          <w:szCs w:val="20"/>
        </w:rPr>
        <w:t>Service Director</w:t>
      </w:r>
      <w:r w:rsidR="00B34AAE" w:rsidRPr="00503598">
        <w:rPr>
          <w:rFonts w:ascii="Arial Narrow" w:hAnsi="Arial Narrow" w:cs="Arial"/>
          <w:b/>
          <w:color w:val="330099"/>
          <w:sz w:val="20"/>
          <w:szCs w:val="20"/>
        </w:rPr>
        <w:t>: Emma Marshall</w:t>
      </w:r>
    </w:p>
    <w:p w14:paraId="26B9D2A5"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 xml:space="preserve">Wakefield One </w:t>
      </w:r>
    </w:p>
    <w:p w14:paraId="41D2C415"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 xml:space="preserve">Burton St </w:t>
      </w:r>
    </w:p>
    <w:p w14:paraId="4DB91FB0"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 xml:space="preserve">Wakefield </w:t>
      </w:r>
    </w:p>
    <w:p w14:paraId="52017668"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WF1 3EB</w:t>
      </w:r>
    </w:p>
    <w:p w14:paraId="1D285AF6" w14:textId="77777777" w:rsidR="00B34AAE" w:rsidRDefault="00B34AAE" w:rsidP="00B34AAE">
      <w:pPr>
        <w:ind w:left="851"/>
        <w:jc w:val="right"/>
        <w:rPr>
          <w:rFonts w:ascii="Arial Narrow" w:hAnsi="Arial Narrow" w:cs="Arial"/>
          <w:color w:val="330099"/>
          <w:sz w:val="20"/>
          <w:szCs w:val="20"/>
        </w:rPr>
      </w:pPr>
      <w:proofErr w:type="spellStart"/>
      <w:r w:rsidRPr="00503598">
        <w:rPr>
          <w:rFonts w:ascii="Arial Narrow" w:hAnsi="Arial Narrow" w:cs="Arial"/>
          <w:color w:val="330099"/>
          <w:sz w:val="20"/>
          <w:szCs w:val="20"/>
        </w:rPr>
        <w:t>Typetalk</w:t>
      </w:r>
      <w:proofErr w:type="spellEnd"/>
      <w:r w:rsidRPr="00503598">
        <w:rPr>
          <w:rFonts w:ascii="Arial Narrow" w:hAnsi="Arial Narrow" w:cs="Arial"/>
          <w:color w:val="330099"/>
          <w:sz w:val="20"/>
          <w:szCs w:val="20"/>
        </w:rPr>
        <w:t xml:space="preserve"> calls welcome</w:t>
      </w:r>
    </w:p>
    <w:p w14:paraId="46C5C03C" w14:textId="33628A9D" w:rsidR="003B28CE" w:rsidRDefault="003B28CE" w:rsidP="00B34AAE">
      <w:pPr>
        <w:ind w:left="851"/>
        <w:jc w:val="right"/>
        <w:rPr>
          <w:rFonts w:ascii="Arial Narrow" w:hAnsi="Arial Narrow" w:cs="Arial"/>
          <w:color w:val="330099"/>
          <w:sz w:val="20"/>
          <w:szCs w:val="20"/>
        </w:rPr>
      </w:pPr>
      <w:r>
        <w:rPr>
          <w:rFonts w:ascii="Arial Narrow" w:hAnsi="Arial Narrow" w:cs="Arial"/>
          <w:color w:val="330099"/>
          <w:sz w:val="20"/>
          <w:szCs w:val="20"/>
        </w:rPr>
        <w:t>Contact: Senior Information Governance Officer</w:t>
      </w:r>
    </w:p>
    <w:p w14:paraId="68B541C6" w14:textId="7024F601" w:rsidR="003B28CE" w:rsidRDefault="003B28CE" w:rsidP="00B34AAE">
      <w:pPr>
        <w:ind w:left="851"/>
        <w:jc w:val="right"/>
        <w:rPr>
          <w:rFonts w:ascii="Arial Narrow" w:hAnsi="Arial Narrow" w:cs="Arial"/>
          <w:color w:val="330099"/>
          <w:sz w:val="20"/>
          <w:szCs w:val="20"/>
        </w:rPr>
      </w:pPr>
      <w:r>
        <w:rPr>
          <w:rFonts w:ascii="Arial Narrow" w:hAnsi="Arial Narrow" w:cs="Arial"/>
          <w:color w:val="330099"/>
          <w:sz w:val="20"/>
          <w:szCs w:val="20"/>
        </w:rPr>
        <w:t>T 019</w:t>
      </w:r>
      <w:r w:rsidR="00042A24">
        <w:rPr>
          <w:rFonts w:ascii="Arial Narrow" w:hAnsi="Arial Narrow" w:cs="Arial"/>
          <w:color w:val="330099"/>
          <w:sz w:val="20"/>
          <w:szCs w:val="20"/>
        </w:rPr>
        <w:t>24 306112</w:t>
      </w:r>
    </w:p>
    <w:p w14:paraId="4172F465" w14:textId="330BF699" w:rsidR="00042A24" w:rsidRDefault="00042A24" w:rsidP="00B34AAE">
      <w:pPr>
        <w:ind w:left="851"/>
        <w:jc w:val="right"/>
        <w:rPr>
          <w:rFonts w:ascii="Arial Narrow" w:hAnsi="Arial Narrow" w:cs="Arial"/>
          <w:color w:val="330099"/>
          <w:sz w:val="20"/>
          <w:szCs w:val="20"/>
        </w:rPr>
      </w:pPr>
      <w:r>
        <w:rPr>
          <w:rFonts w:ascii="Arial Narrow" w:hAnsi="Arial Narrow" w:cs="Arial"/>
          <w:color w:val="330099"/>
          <w:sz w:val="20"/>
          <w:szCs w:val="20"/>
        </w:rPr>
        <w:t xml:space="preserve">E: </w:t>
      </w:r>
      <w:hyperlink r:id="rId10" w:history="1">
        <w:r w:rsidR="00355815" w:rsidRPr="004D66B1">
          <w:rPr>
            <w:rStyle w:val="Hyperlink"/>
            <w:rFonts w:ascii="Arial Narrow" w:hAnsi="Arial Narrow" w:cs="Arial"/>
            <w:sz w:val="20"/>
            <w:szCs w:val="20"/>
          </w:rPr>
          <w:t>freedomofinformation@wakefield.gov.uk</w:t>
        </w:r>
      </w:hyperlink>
    </w:p>
    <w:p w14:paraId="43F698BD" w14:textId="4641DD9D" w:rsidR="00355815" w:rsidRDefault="00355815" w:rsidP="00B34AAE">
      <w:pPr>
        <w:ind w:left="851"/>
        <w:jc w:val="right"/>
        <w:rPr>
          <w:rFonts w:ascii="Arial Narrow" w:hAnsi="Arial Narrow" w:cs="Arial"/>
          <w:color w:val="330099"/>
          <w:sz w:val="20"/>
          <w:szCs w:val="20"/>
        </w:rPr>
      </w:pPr>
      <w:proofErr w:type="spellStart"/>
      <w:r>
        <w:rPr>
          <w:rFonts w:ascii="Arial Narrow" w:hAnsi="Arial Narrow" w:cs="Arial"/>
          <w:color w:val="330099"/>
          <w:sz w:val="20"/>
          <w:szCs w:val="20"/>
        </w:rPr>
        <w:t>Typetalk</w:t>
      </w:r>
      <w:proofErr w:type="spellEnd"/>
      <w:r>
        <w:rPr>
          <w:rFonts w:ascii="Arial Narrow" w:hAnsi="Arial Narrow" w:cs="Arial"/>
          <w:color w:val="330099"/>
          <w:sz w:val="20"/>
          <w:szCs w:val="20"/>
        </w:rPr>
        <w:t xml:space="preserve"> calls welcome</w:t>
      </w:r>
    </w:p>
    <w:p w14:paraId="09AD31C0" w14:textId="567E8BBE" w:rsidR="00355815" w:rsidRDefault="00355815" w:rsidP="00B34AAE">
      <w:pPr>
        <w:ind w:left="851"/>
        <w:jc w:val="right"/>
        <w:rPr>
          <w:rFonts w:ascii="Arial Narrow" w:hAnsi="Arial Narrow" w:cs="Arial"/>
          <w:color w:val="330099"/>
          <w:sz w:val="20"/>
          <w:szCs w:val="20"/>
        </w:rPr>
      </w:pPr>
      <w:r>
        <w:rPr>
          <w:rFonts w:ascii="Arial Narrow" w:hAnsi="Arial Narrow" w:cs="Arial"/>
          <w:color w:val="330099"/>
          <w:sz w:val="20"/>
          <w:szCs w:val="20"/>
        </w:rPr>
        <w:t xml:space="preserve">From a textphone dial: 18001 0345 8 503 </w:t>
      </w:r>
      <w:r w:rsidR="00805293">
        <w:rPr>
          <w:rFonts w:ascii="Arial Narrow" w:hAnsi="Arial Narrow" w:cs="Arial"/>
          <w:color w:val="330099"/>
          <w:sz w:val="20"/>
          <w:szCs w:val="20"/>
        </w:rPr>
        <w:t>503</w:t>
      </w:r>
    </w:p>
    <w:p w14:paraId="26F7D5B7" w14:textId="442F63AE" w:rsidR="00805293" w:rsidRPr="00503598" w:rsidRDefault="00805293" w:rsidP="00B34AAE">
      <w:pPr>
        <w:ind w:left="851"/>
        <w:jc w:val="right"/>
        <w:rPr>
          <w:rFonts w:ascii="Arial Narrow" w:hAnsi="Arial Narrow" w:cs="Arial"/>
          <w:color w:val="330099"/>
          <w:sz w:val="20"/>
          <w:szCs w:val="20"/>
        </w:rPr>
      </w:pPr>
      <w:r>
        <w:rPr>
          <w:rFonts w:ascii="Arial Narrow" w:hAnsi="Arial Narrow" w:cs="Arial"/>
          <w:color w:val="330099"/>
          <w:sz w:val="20"/>
          <w:szCs w:val="20"/>
        </w:rPr>
        <w:t>From a telephone dial:</w:t>
      </w:r>
      <w:r w:rsidRPr="00805293">
        <w:rPr>
          <w:rFonts w:ascii="Arial Narrow" w:hAnsi="Arial Narrow" w:cs="Arial"/>
          <w:color w:val="330099"/>
          <w:sz w:val="20"/>
          <w:szCs w:val="20"/>
        </w:rPr>
        <w:t xml:space="preserve"> </w:t>
      </w:r>
      <w:r>
        <w:rPr>
          <w:rFonts w:ascii="Arial Narrow" w:hAnsi="Arial Narrow" w:cs="Arial"/>
          <w:color w:val="330099"/>
          <w:sz w:val="20"/>
          <w:szCs w:val="20"/>
        </w:rPr>
        <w:t xml:space="preserve">18001 0345 8 503 503 </w:t>
      </w:r>
    </w:p>
    <w:p w14:paraId="5FDC6844" w14:textId="77777777" w:rsidR="00B34AAE" w:rsidRDefault="00B34AAE" w:rsidP="00B34AAE">
      <w:pPr>
        <w:rPr>
          <w:rFonts w:ascii="Arial" w:hAnsi="Arial" w:cs="Arial"/>
        </w:rPr>
      </w:pPr>
    </w:p>
    <w:p w14:paraId="2598D8D7" w14:textId="77777777" w:rsidR="00B34AAE" w:rsidRDefault="00B34AAE" w:rsidP="00B34AAE">
      <w:pPr>
        <w:ind w:left="567"/>
        <w:rPr>
          <w:rFonts w:ascii="Arial" w:hAnsi="Arial" w:cs="Arial"/>
        </w:rPr>
      </w:pPr>
    </w:p>
    <w:p w14:paraId="73C3654D" w14:textId="77777777" w:rsidR="00B34AAE" w:rsidRDefault="00B34AAE" w:rsidP="00B34AAE">
      <w:pPr>
        <w:rPr>
          <w:rFonts w:ascii="Arial" w:hAnsi="Arial" w:cs="Arial"/>
        </w:rPr>
      </w:pPr>
      <w:r w:rsidRPr="00D14AB1">
        <w:rPr>
          <w:rFonts w:ascii="Arial" w:hAnsi="Arial" w:cs="Arial"/>
        </w:rPr>
        <w:t xml:space="preserve">Dear </w:t>
      </w:r>
      <w:r>
        <w:rPr>
          <w:rFonts w:ascii="Arial" w:hAnsi="Arial" w:cs="Arial"/>
        </w:rPr>
        <w:t>Requester</w:t>
      </w:r>
      <w:r w:rsidRPr="00D14AB1">
        <w:rPr>
          <w:rFonts w:ascii="Arial" w:hAnsi="Arial" w:cs="Arial"/>
        </w:rPr>
        <w:t>,</w:t>
      </w:r>
    </w:p>
    <w:p w14:paraId="2A1239D4" w14:textId="77777777" w:rsidR="00B34AAE" w:rsidRDefault="00B34AAE" w:rsidP="00B34AAE">
      <w:pPr>
        <w:rPr>
          <w:rFonts w:ascii="Arial" w:hAnsi="Arial" w:cs="Arial"/>
        </w:rPr>
      </w:pPr>
    </w:p>
    <w:p w14:paraId="1841416D" w14:textId="77777777" w:rsidR="00B34AAE" w:rsidRPr="00FB182E" w:rsidRDefault="00B34AAE" w:rsidP="00B34AAE">
      <w:pPr>
        <w:rPr>
          <w:rFonts w:ascii="Arial" w:hAnsi="Arial" w:cs="Arial"/>
          <w:b/>
          <w:bCs/>
        </w:rPr>
      </w:pPr>
      <w:r w:rsidRPr="00FB182E">
        <w:rPr>
          <w:rFonts w:ascii="Arial" w:hAnsi="Arial" w:cs="Arial"/>
          <w:b/>
          <w:bCs/>
        </w:rPr>
        <w:t xml:space="preserve">FREEDOM OF INFORMATION ACT 2000- REQUEST FOR INFORMATION  </w:t>
      </w:r>
    </w:p>
    <w:p w14:paraId="1A77AA0C" w14:textId="36C50004" w:rsidR="00B34AAE" w:rsidRPr="00FB182E" w:rsidRDefault="00B34AAE" w:rsidP="00B34AAE">
      <w:pPr>
        <w:rPr>
          <w:rFonts w:ascii="Arial" w:hAnsi="Arial" w:cs="Arial"/>
          <w:b/>
          <w:bCs/>
        </w:rPr>
      </w:pPr>
      <w:r w:rsidRPr="00FB182E">
        <w:rPr>
          <w:rFonts w:ascii="Arial" w:hAnsi="Arial" w:cs="Arial"/>
          <w:b/>
          <w:bCs/>
        </w:rPr>
        <w:t xml:space="preserve">REF: </w:t>
      </w:r>
      <w:r w:rsidR="00476700" w:rsidRPr="00476700">
        <w:rPr>
          <w:rFonts w:ascii="Arial" w:hAnsi="Arial" w:cs="Arial"/>
          <w:b/>
          <w:bCs/>
        </w:rPr>
        <w:t>FOI 1091</w:t>
      </w:r>
    </w:p>
    <w:p w14:paraId="7BC351B7" w14:textId="77777777" w:rsidR="00B34AAE" w:rsidRPr="00D14AB1" w:rsidRDefault="00B34AAE" w:rsidP="00B34AAE">
      <w:pPr>
        <w:rPr>
          <w:rFonts w:ascii="Arial" w:hAnsi="Arial" w:cs="Arial"/>
          <w:b/>
          <w:bCs/>
        </w:rPr>
      </w:pPr>
    </w:p>
    <w:p w14:paraId="0F22E500" w14:textId="77777777" w:rsidR="00B34AAE" w:rsidRDefault="00B34AAE" w:rsidP="00B34AAE">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48B7ECDE" w14:textId="77777777" w:rsidR="00B34AAE" w:rsidRPr="00D14AB1" w:rsidRDefault="00B34AAE" w:rsidP="00B34AAE">
      <w:pPr>
        <w:rPr>
          <w:rFonts w:ascii="Arial" w:hAnsi="Arial" w:cs="Arial"/>
        </w:rPr>
      </w:pPr>
    </w:p>
    <w:p w14:paraId="5306DF82" w14:textId="77777777" w:rsidR="00B34AAE" w:rsidRDefault="00B34AAE" w:rsidP="00B34AAE">
      <w:pPr>
        <w:rPr>
          <w:rFonts w:ascii="Arial" w:hAnsi="Arial" w:cs="Arial"/>
          <w:lang w:val="en-US"/>
        </w:rPr>
      </w:pPr>
      <w:r w:rsidRPr="00D14AB1">
        <w:rPr>
          <w:rFonts w:ascii="Arial" w:hAnsi="Arial" w:cs="Arial"/>
          <w:lang w:val="en-US"/>
        </w:rPr>
        <w:t xml:space="preserve">Please find the response to your request below. </w:t>
      </w:r>
    </w:p>
    <w:p w14:paraId="49B9566B" w14:textId="77777777" w:rsidR="00B34AAE" w:rsidRDefault="00B34AAE" w:rsidP="00B34AAE">
      <w:pPr>
        <w:rPr>
          <w:rFonts w:ascii="Arial" w:hAnsi="Arial" w:cs="Arial"/>
          <w:lang w:val="en-US"/>
        </w:rPr>
      </w:pPr>
    </w:p>
    <w:p w14:paraId="760E018D" w14:textId="77777777" w:rsidR="00600E2D" w:rsidRPr="00600E2D" w:rsidRDefault="00600E2D" w:rsidP="00600E2D">
      <w:pPr>
        <w:rPr>
          <w:rFonts w:ascii="Arial" w:hAnsi="Arial" w:cs="Arial"/>
          <w:i/>
          <w:iCs/>
        </w:rPr>
      </w:pPr>
      <w:r w:rsidRPr="00600E2D">
        <w:rPr>
          <w:rFonts w:ascii="Arial" w:hAnsi="Arial" w:cs="Arial"/>
          <w:i/>
          <w:iCs/>
        </w:rPr>
        <w:t>The purpose of this request is to gather data on Trading Standards activity relating to the sale and supply of unsafe or non-compliant mattresses and beds.</w:t>
      </w:r>
    </w:p>
    <w:p w14:paraId="125E7B22" w14:textId="77777777" w:rsidR="00600E2D" w:rsidRPr="00600E2D" w:rsidRDefault="00600E2D" w:rsidP="00600E2D">
      <w:pPr>
        <w:rPr>
          <w:rFonts w:ascii="Arial" w:hAnsi="Arial" w:cs="Arial"/>
          <w:i/>
          <w:iCs/>
        </w:rPr>
      </w:pPr>
    </w:p>
    <w:p w14:paraId="4DA67309" w14:textId="77777777" w:rsidR="00600E2D" w:rsidRPr="00600E2D" w:rsidRDefault="00600E2D" w:rsidP="00600E2D">
      <w:pPr>
        <w:rPr>
          <w:rFonts w:ascii="Arial" w:hAnsi="Arial" w:cs="Arial"/>
          <w:i/>
          <w:iCs/>
        </w:rPr>
      </w:pPr>
      <w:r w:rsidRPr="00600E2D">
        <w:rPr>
          <w:rFonts w:ascii="Arial" w:hAnsi="Arial" w:cs="Arial"/>
          <w:i/>
          <w:iCs/>
        </w:rPr>
        <w:t>*Required information*</w:t>
      </w:r>
    </w:p>
    <w:p w14:paraId="0597F624" w14:textId="77777777" w:rsidR="00600E2D" w:rsidRPr="00600E2D" w:rsidRDefault="00600E2D" w:rsidP="00600E2D">
      <w:pPr>
        <w:rPr>
          <w:rFonts w:ascii="Arial" w:hAnsi="Arial" w:cs="Arial"/>
          <w:i/>
          <w:iCs/>
        </w:rPr>
      </w:pPr>
    </w:p>
    <w:p w14:paraId="31CA7CB3" w14:textId="77777777" w:rsidR="00600E2D" w:rsidRPr="00600E2D" w:rsidRDefault="00600E2D" w:rsidP="00600E2D">
      <w:pPr>
        <w:rPr>
          <w:rFonts w:ascii="Arial" w:hAnsi="Arial" w:cs="Arial"/>
          <w:i/>
          <w:iCs/>
        </w:rPr>
      </w:pPr>
      <w:r w:rsidRPr="00600E2D">
        <w:rPr>
          <w:rFonts w:ascii="Arial" w:hAnsi="Arial" w:cs="Arial"/>
          <w:i/>
          <w:iCs/>
        </w:rPr>
        <w:t>Specifically, I am seeking anonymised data on the following from January 2020 to September 2026:</w:t>
      </w:r>
    </w:p>
    <w:p w14:paraId="401EACA7" w14:textId="77777777" w:rsidR="00600E2D" w:rsidRPr="00600E2D" w:rsidRDefault="00600E2D" w:rsidP="00600E2D">
      <w:pPr>
        <w:rPr>
          <w:rFonts w:ascii="Arial" w:hAnsi="Arial" w:cs="Arial"/>
          <w:i/>
          <w:iCs/>
        </w:rPr>
      </w:pPr>
    </w:p>
    <w:p w14:paraId="73D26366" w14:textId="77777777" w:rsidR="00600E2D" w:rsidRPr="00600E2D" w:rsidRDefault="00600E2D" w:rsidP="00600E2D">
      <w:pPr>
        <w:rPr>
          <w:rFonts w:ascii="Arial" w:hAnsi="Arial" w:cs="Arial"/>
          <w:i/>
          <w:iCs/>
        </w:rPr>
      </w:pPr>
      <w:r w:rsidRPr="00600E2D">
        <w:rPr>
          <w:rFonts w:ascii="Arial" w:hAnsi="Arial" w:cs="Arial"/>
          <w:i/>
          <w:iCs/>
        </w:rPr>
        <w:t>1. The number of complaints received by your Trading Standards service relating to the sale or supply of mattresses or beds suspected of being unsafe or non-compliant.</w:t>
      </w:r>
    </w:p>
    <w:p w14:paraId="693C2D00" w14:textId="77777777" w:rsidR="00600E2D" w:rsidRPr="00600E2D" w:rsidRDefault="00600E2D" w:rsidP="00600E2D">
      <w:pPr>
        <w:rPr>
          <w:rFonts w:ascii="Arial" w:hAnsi="Arial" w:cs="Arial"/>
          <w:i/>
          <w:iCs/>
        </w:rPr>
      </w:pPr>
    </w:p>
    <w:p w14:paraId="44973709" w14:textId="77777777" w:rsidR="00600E2D" w:rsidRPr="00600E2D" w:rsidRDefault="00600E2D" w:rsidP="00600E2D">
      <w:pPr>
        <w:rPr>
          <w:rFonts w:ascii="Arial" w:hAnsi="Arial" w:cs="Arial"/>
          <w:i/>
          <w:iCs/>
        </w:rPr>
      </w:pPr>
      <w:r w:rsidRPr="00600E2D">
        <w:rPr>
          <w:rFonts w:ascii="Arial" w:hAnsi="Arial" w:cs="Arial"/>
          <w:i/>
          <w:iCs/>
        </w:rPr>
        <w:t>2. The number of investigations undertaken by your Trading Standards service relating to mattresses or beds suspected of being unsafe or non-compliant.</w:t>
      </w:r>
    </w:p>
    <w:p w14:paraId="78272C88" w14:textId="77777777" w:rsidR="00600E2D" w:rsidRPr="00600E2D" w:rsidRDefault="00600E2D" w:rsidP="00600E2D">
      <w:pPr>
        <w:rPr>
          <w:rFonts w:ascii="Arial" w:hAnsi="Arial" w:cs="Arial"/>
          <w:i/>
          <w:iCs/>
        </w:rPr>
      </w:pPr>
    </w:p>
    <w:p w14:paraId="11E45C90" w14:textId="77777777" w:rsidR="00600E2D" w:rsidRPr="00600E2D" w:rsidRDefault="00600E2D" w:rsidP="00600E2D">
      <w:pPr>
        <w:rPr>
          <w:rFonts w:ascii="Arial" w:hAnsi="Arial" w:cs="Arial"/>
          <w:i/>
          <w:iCs/>
        </w:rPr>
      </w:pPr>
      <w:r w:rsidRPr="00600E2D">
        <w:rPr>
          <w:rFonts w:ascii="Arial" w:hAnsi="Arial" w:cs="Arial"/>
          <w:i/>
          <w:iCs/>
        </w:rPr>
        <w:t xml:space="preserve">3. The number of mattresses or beds seized, removed from sale, or otherwise prevented from being supplied </w:t>
      </w:r>
      <w:proofErr w:type="gramStart"/>
      <w:r w:rsidRPr="00600E2D">
        <w:rPr>
          <w:rFonts w:ascii="Arial" w:hAnsi="Arial" w:cs="Arial"/>
          <w:i/>
          <w:iCs/>
        </w:rPr>
        <w:t>as a result of</w:t>
      </w:r>
      <w:proofErr w:type="gramEnd"/>
      <w:r w:rsidRPr="00600E2D">
        <w:rPr>
          <w:rFonts w:ascii="Arial" w:hAnsi="Arial" w:cs="Arial"/>
          <w:i/>
          <w:iCs/>
        </w:rPr>
        <w:t xml:space="preserve"> Trading Standards action.</w:t>
      </w:r>
    </w:p>
    <w:p w14:paraId="00BFBD3C" w14:textId="77777777" w:rsidR="00600E2D" w:rsidRPr="00600E2D" w:rsidRDefault="00600E2D" w:rsidP="00600E2D">
      <w:pPr>
        <w:rPr>
          <w:rFonts w:ascii="Arial" w:hAnsi="Arial" w:cs="Arial"/>
          <w:i/>
          <w:iCs/>
        </w:rPr>
      </w:pPr>
    </w:p>
    <w:p w14:paraId="56CB4DC2" w14:textId="77777777" w:rsidR="00600E2D" w:rsidRPr="00600E2D" w:rsidRDefault="00600E2D" w:rsidP="00600E2D">
      <w:pPr>
        <w:rPr>
          <w:rFonts w:ascii="Arial" w:hAnsi="Arial" w:cs="Arial"/>
          <w:i/>
          <w:iCs/>
        </w:rPr>
      </w:pPr>
      <w:r w:rsidRPr="00600E2D">
        <w:rPr>
          <w:rFonts w:ascii="Arial" w:hAnsi="Arial" w:cs="Arial"/>
          <w:i/>
          <w:iCs/>
        </w:rPr>
        <w:t>4. Where already recorded and readily available, the reason for any seizure, removal from sale or other enforcement action, for example concerns relating to fire safety, product safety, labelling or counterfeit products.</w:t>
      </w:r>
    </w:p>
    <w:p w14:paraId="1E0125A1" w14:textId="77777777" w:rsidR="00B34AAE" w:rsidRPr="00600E2D" w:rsidRDefault="00B34AAE" w:rsidP="00B34AAE">
      <w:pPr>
        <w:rPr>
          <w:rFonts w:ascii="Arial" w:hAnsi="Arial" w:cs="Arial"/>
          <w:i/>
          <w:iCs/>
          <w:lang w:val="en-US"/>
        </w:rPr>
      </w:pPr>
    </w:p>
    <w:p w14:paraId="3F7BD804" w14:textId="77777777" w:rsidR="00600E2D" w:rsidRDefault="00600E2D" w:rsidP="00B34AAE">
      <w:pPr>
        <w:rPr>
          <w:rFonts w:ascii="Arial" w:hAnsi="Arial" w:cs="Arial"/>
          <w:lang w:val="en-US"/>
        </w:rPr>
      </w:pPr>
    </w:p>
    <w:p w14:paraId="14DA4A46" w14:textId="77777777" w:rsidR="00B34AAE" w:rsidRDefault="00B34AAE" w:rsidP="00B34AAE">
      <w:pPr>
        <w:pStyle w:val="paragraph"/>
        <w:spacing w:before="0" w:beforeAutospacing="0" w:after="0" w:afterAutospacing="0"/>
        <w:textAlignment w:val="baseline"/>
        <w:rPr>
          <w:rStyle w:val="eop"/>
          <w:rFonts w:ascii="Arial" w:eastAsiaTheme="majorEastAsia" w:hAnsi="Arial" w:cs="Arial"/>
          <w:color w:val="156082"/>
        </w:rPr>
      </w:pPr>
      <w:r>
        <w:rPr>
          <w:rStyle w:val="normaltextrun"/>
          <w:rFonts w:ascii="Arial" w:eastAsiaTheme="majorEastAsia" w:hAnsi="Arial" w:cs="Arial"/>
          <w:color w:val="156082"/>
        </w:rPr>
        <w:t>Wakefield Council does not hold the information you require.  (NB. We do not have a Trading Standards department). You may therefore wish to direct your request to West Yorkshire Trading Standards.</w:t>
      </w:r>
      <w:r>
        <w:rPr>
          <w:rStyle w:val="eop"/>
          <w:rFonts w:ascii="Arial" w:eastAsiaTheme="majorEastAsia" w:hAnsi="Arial" w:cs="Arial"/>
          <w:color w:val="156082"/>
        </w:rPr>
        <w:t> </w:t>
      </w:r>
    </w:p>
    <w:p w14:paraId="542E3E7F"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p>
    <w:p w14:paraId="1560275D"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Please find their contact details below:</w:t>
      </w:r>
      <w:r>
        <w:rPr>
          <w:rStyle w:val="eop"/>
          <w:rFonts w:ascii="Arial" w:eastAsiaTheme="majorEastAsia" w:hAnsi="Arial" w:cs="Arial"/>
          <w:color w:val="156082"/>
        </w:rPr>
        <w:t> </w:t>
      </w:r>
    </w:p>
    <w:p w14:paraId="24D2DCA6"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West Yorkshire Trading Standards</w:t>
      </w:r>
      <w:r>
        <w:rPr>
          <w:rStyle w:val="eop"/>
          <w:rFonts w:ascii="Arial" w:eastAsiaTheme="majorEastAsia" w:hAnsi="Arial" w:cs="Arial"/>
          <w:color w:val="156082"/>
        </w:rPr>
        <w:t> </w:t>
      </w:r>
    </w:p>
    <w:p w14:paraId="4867992E"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eastAsiaTheme="majorEastAsia" w:hAnsi="Arial" w:cs="Arial"/>
          <w:color w:val="156082"/>
        </w:rPr>
        <w:t>Nepshaw</w:t>
      </w:r>
      <w:proofErr w:type="spellEnd"/>
      <w:r>
        <w:rPr>
          <w:rStyle w:val="normaltextrun"/>
          <w:rFonts w:ascii="Arial" w:eastAsiaTheme="majorEastAsia" w:hAnsi="Arial" w:cs="Arial"/>
          <w:color w:val="156082"/>
        </w:rPr>
        <w:t> Lane South</w:t>
      </w:r>
      <w:r>
        <w:rPr>
          <w:rStyle w:val="eop"/>
          <w:rFonts w:ascii="Arial" w:eastAsiaTheme="majorEastAsia" w:hAnsi="Arial" w:cs="Arial"/>
          <w:color w:val="156082"/>
        </w:rPr>
        <w:t> </w:t>
      </w:r>
    </w:p>
    <w:p w14:paraId="496C617D"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Morley</w:t>
      </w:r>
      <w:r>
        <w:rPr>
          <w:rStyle w:val="eop"/>
          <w:rFonts w:ascii="Arial" w:eastAsiaTheme="majorEastAsia" w:hAnsi="Arial" w:cs="Arial"/>
          <w:color w:val="156082"/>
        </w:rPr>
        <w:t> </w:t>
      </w:r>
    </w:p>
    <w:p w14:paraId="5DE4C1D7"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LS27 7JQ</w:t>
      </w:r>
      <w:r>
        <w:rPr>
          <w:rStyle w:val="eop"/>
          <w:rFonts w:ascii="Arial" w:eastAsiaTheme="majorEastAsia" w:hAnsi="Arial" w:cs="Arial"/>
          <w:color w:val="156082"/>
        </w:rPr>
        <w:t> </w:t>
      </w:r>
    </w:p>
    <w:p w14:paraId="2BED2F3F"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 E-mail </w:t>
      </w:r>
      <w:hyperlink r:id="rId11" w:tgtFrame="_blank" w:history="1">
        <w:r>
          <w:rPr>
            <w:rStyle w:val="normaltextrun"/>
            <w:rFonts w:ascii="Arial" w:eastAsiaTheme="majorEastAsia" w:hAnsi="Arial" w:cs="Arial"/>
            <w:color w:val="156082"/>
            <w:u w:val="single"/>
          </w:rPr>
          <w:t>informationgovernance@wyjs.org.uk</w:t>
        </w:r>
      </w:hyperlink>
      <w:r>
        <w:rPr>
          <w:rStyle w:val="eop"/>
          <w:rFonts w:ascii="Arial" w:eastAsiaTheme="majorEastAsia" w:hAnsi="Arial" w:cs="Arial"/>
          <w:color w:val="156082"/>
        </w:rPr>
        <w:t> </w:t>
      </w:r>
    </w:p>
    <w:p w14:paraId="351CB5BA" w14:textId="77777777" w:rsidR="00B34AAE" w:rsidRDefault="00B34AAE" w:rsidP="00B34AAE">
      <w:pPr>
        <w:rPr>
          <w:rFonts w:ascii="Arial" w:hAnsi="Arial" w:cs="Arial"/>
          <w:lang w:val="en-US"/>
        </w:rPr>
      </w:pPr>
    </w:p>
    <w:p w14:paraId="7204FCC8" w14:textId="77777777" w:rsidR="00B34AAE" w:rsidRPr="00D14AB1" w:rsidRDefault="00B34AAE" w:rsidP="00B34AAE">
      <w:pPr>
        <w:rPr>
          <w:rFonts w:ascii="Arial" w:hAnsi="Arial" w:cs="Arial"/>
          <w:lang w:val="en-US"/>
        </w:rPr>
      </w:pPr>
    </w:p>
    <w:p w14:paraId="2D0D5779" w14:textId="77777777" w:rsidR="00B34AAE" w:rsidRDefault="00B34AAE" w:rsidP="00B34AAE">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3E18975" w14:textId="77777777" w:rsidR="00B34AAE" w:rsidRDefault="00B34AAE" w:rsidP="00B34AAE">
      <w:pPr>
        <w:rPr>
          <w:rFonts w:ascii="Arial" w:hAnsi="Arial" w:cs="Arial"/>
          <w:lang w:val="en-US"/>
        </w:rPr>
      </w:pPr>
    </w:p>
    <w:p w14:paraId="2F86EE82" w14:textId="77777777" w:rsidR="00B34AAE" w:rsidRPr="0026495B" w:rsidRDefault="00B34AAE" w:rsidP="00B34AAE">
      <w:pPr>
        <w:rPr>
          <w:rFonts w:ascii="Arial" w:hAnsi="Arial" w:cs="Arial"/>
        </w:rPr>
      </w:pPr>
      <w:r w:rsidRPr="0026495B">
        <w:rPr>
          <w:rFonts w:ascii="Arial" w:hAnsi="Arial" w:cs="Arial"/>
        </w:rPr>
        <w:t> </w:t>
      </w:r>
    </w:p>
    <w:p w14:paraId="6678C97D" w14:textId="77777777" w:rsidR="00B34AAE" w:rsidRPr="0026495B" w:rsidRDefault="00B34AAE" w:rsidP="00B34AAE">
      <w:pPr>
        <w:rPr>
          <w:rFonts w:ascii="Arial" w:hAnsi="Arial" w:cs="Arial"/>
        </w:rPr>
      </w:pPr>
      <w:r w:rsidRPr="0026495B">
        <w:rPr>
          <w:rFonts w:ascii="Arial" w:hAnsi="Arial" w:cs="Arial"/>
        </w:rPr>
        <w:t>Corporate Information Governance Team, </w:t>
      </w:r>
    </w:p>
    <w:p w14:paraId="42D6BF90" w14:textId="77777777" w:rsidR="00B34AAE" w:rsidRPr="0026495B" w:rsidRDefault="00B34AAE" w:rsidP="00B34AAE">
      <w:pPr>
        <w:rPr>
          <w:rFonts w:ascii="Arial" w:hAnsi="Arial" w:cs="Arial"/>
        </w:rPr>
      </w:pPr>
      <w:r w:rsidRPr="0026495B">
        <w:rPr>
          <w:rFonts w:ascii="Arial" w:hAnsi="Arial" w:cs="Arial"/>
        </w:rPr>
        <w:t>Wakefield One, Wakefield,  </w:t>
      </w:r>
    </w:p>
    <w:p w14:paraId="437FDA85" w14:textId="77777777" w:rsidR="00B34AAE" w:rsidRPr="0026495B" w:rsidRDefault="00B34AAE" w:rsidP="00B34AAE">
      <w:pPr>
        <w:rPr>
          <w:rFonts w:ascii="Arial" w:hAnsi="Arial" w:cs="Arial"/>
        </w:rPr>
      </w:pPr>
      <w:r w:rsidRPr="0026495B">
        <w:rPr>
          <w:rFonts w:ascii="Arial" w:hAnsi="Arial" w:cs="Arial"/>
        </w:rPr>
        <w:t>West Yorkshire  </w:t>
      </w:r>
    </w:p>
    <w:p w14:paraId="1AEEE6AD" w14:textId="77777777" w:rsidR="00B34AAE" w:rsidRPr="0026495B" w:rsidRDefault="00B34AAE" w:rsidP="00B34AAE">
      <w:pPr>
        <w:rPr>
          <w:rFonts w:ascii="Arial" w:hAnsi="Arial" w:cs="Arial"/>
        </w:rPr>
      </w:pPr>
      <w:r w:rsidRPr="0026495B">
        <w:rPr>
          <w:rFonts w:ascii="Arial" w:hAnsi="Arial" w:cs="Arial"/>
        </w:rPr>
        <w:t>WF1 2EB </w:t>
      </w:r>
    </w:p>
    <w:p w14:paraId="5A1443D4" w14:textId="77777777" w:rsidR="00B34AAE" w:rsidRPr="00D14AB1" w:rsidRDefault="00B34AAE" w:rsidP="00B34AAE">
      <w:pPr>
        <w:rPr>
          <w:rFonts w:ascii="Arial" w:hAnsi="Arial" w:cs="Arial"/>
          <w:lang w:val="en-US"/>
        </w:rPr>
      </w:pPr>
    </w:p>
    <w:p w14:paraId="567AF2B5" w14:textId="77777777" w:rsidR="00B34AAE" w:rsidRPr="008A2183" w:rsidRDefault="00B34AAE" w:rsidP="00B34AAE">
      <w:pPr>
        <w:rPr>
          <w:rFonts w:ascii="Arial" w:hAnsi="Arial" w:cs="Arial"/>
        </w:rPr>
      </w:pPr>
      <w:r w:rsidRPr="008A2183">
        <w:rPr>
          <w:rFonts w:ascii="Arial" w:hAnsi="Arial" w:cs="Arial"/>
        </w:rPr>
        <w:t>Yours faithfully, </w:t>
      </w:r>
    </w:p>
    <w:p w14:paraId="45BDE9A9" w14:textId="77777777" w:rsidR="00B34AAE" w:rsidRPr="00D14AB1" w:rsidRDefault="00B34AAE" w:rsidP="00B34AAE">
      <w:pPr>
        <w:rPr>
          <w:rFonts w:ascii="Arial" w:hAnsi="Arial" w:cs="Arial"/>
        </w:rPr>
      </w:pPr>
    </w:p>
    <w:p w14:paraId="21B9E56B" w14:textId="77777777" w:rsidR="00B34AAE" w:rsidRPr="00D14AB1" w:rsidRDefault="00B34AAE" w:rsidP="00B34AAE">
      <w:pPr>
        <w:rPr>
          <w:rFonts w:ascii="Arial" w:hAnsi="Arial" w:cs="Arial"/>
        </w:rPr>
      </w:pPr>
      <w:r w:rsidRPr="00D14AB1">
        <w:rPr>
          <w:rFonts w:ascii="Arial" w:hAnsi="Arial" w:cs="Arial"/>
        </w:rPr>
        <w:t>Senior Information Governance Officer</w:t>
      </w:r>
    </w:p>
    <w:p w14:paraId="73A2F85C" w14:textId="77777777" w:rsidR="00B34AAE" w:rsidRPr="00D14AB1" w:rsidRDefault="00B34AAE" w:rsidP="00B34AAE">
      <w:pPr>
        <w:rPr>
          <w:rFonts w:ascii="Arial" w:hAnsi="Arial" w:cs="Arial"/>
        </w:rPr>
      </w:pPr>
      <w:r w:rsidRPr="00D14AB1">
        <w:rPr>
          <w:rFonts w:ascii="Arial" w:hAnsi="Arial" w:cs="Arial"/>
        </w:rPr>
        <w:t xml:space="preserve">Corporate Information Governance Team </w:t>
      </w:r>
    </w:p>
    <w:p w14:paraId="4E1ECDFE" w14:textId="77777777" w:rsidR="00B34AAE" w:rsidRPr="00D14AB1" w:rsidRDefault="00B34AAE" w:rsidP="00B34AAE">
      <w:pPr>
        <w:rPr>
          <w:rFonts w:ascii="Arial" w:hAnsi="Arial" w:cs="Arial"/>
        </w:rPr>
      </w:pPr>
      <w:r w:rsidRPr="00D14AB1">
        <w:rPr>
          <w:rFonts w:ascii="Arial" w:hAnsi="Arial" w:cs="Arial"/>
        </w:rPr>
        <w:t>Legal and Governance</w:t>
      </w:r>
    </w:p>
    <w:p w14:paraId="0ED16AC2" w14:textId="77777777" w:rsidR="00B34AAE" w:rsidRPr="00D14AB1" w:rsidRDefault="00B34AAE" w:rsidP="00B34AAE">
      <w:pPr>
        <w:rPr>
          <w:rFonts w:ascii="Arial" w:hAnsi="Arial" w:cs="Arial"/>
        </w:rPr>
      </w:pPr>
      <w:r w:rsidRPr="00D14AB1">
        <w:rPr>
          <w:rFonts w:ascii="Arial" w:hAnsi="Arial" w:cs="Arial"/>
        </w:rPr>
        <w:t>Wakefield Council</w:t>
      </w:r>
    </w:p>
    <w:p w14:paraId="12F95405" w14:textId="77777777" w:rsidR="00B34AAE" w:rsidRPr="00D14AB1" w:rsidRDefault="00B34AAE" w:rsidP="00B34AAE">
      <w:pPr>
        <w:rPr>
          <w:rFonts w:ascii="Arial" w:hAnsi="Arial" w:cs="Arial"/>
        </w:rPr>
      </w:pPr>
      <w:r w:rsidRPr="00D14AB1">
        <w:rPr>
          <w:rFonts w:ascii="Arial" w:hAnsi="Arial" w:cs="Arial"/>
        </w:rPr>
        <w:t>Tel: 01924 306112</w:t>
      </w:r>
    </w:p>
    <w:p w14:paraId="0218F87F" w14:textId="77777777" w:rsidR="00B34AAE" w:rsidRPr="00D14AB1" w:rsidRDefault="00B34AAE" w:rsidP="00B34AAE">
      <w:pPr>
        <w:rPr>
          <w:rFonts w:ascii="Arial" w:hAnsi="Arial" w:cs="Arial"/>
        </w:rPr>
      </w:pPr>
      <w:r w:rsidRPr="00D14AB1">
        <w:rPr>
          <w:rFonts w:ascii="Arial" w:hAnsi="Arial" w:cs="Arial"/>
        </w:rPr>
        <w:t xml:space="preserve">E-mail: </w:t>
      </w:r>
      <w:hyperlink r:id="rId12" w:history="1">
        <w:r w:rsidRPr="00D14AB1">
          <w:rPr>
            <w:rStyle w:val="Hyperlink"/>
            <w:rFonts w:ascii="Arial" w:eastAsiaTheme="majorEastAsia" w:hAnsi="Arial" w:cs="Arial"/>
          </w:rPr>
          <w:t>freedomofinformation@wakefield.gov.uk</w:t>
        </w:r>
      </w:hyperlink>
    </w:p>
    <w:p w14:paraId="1301C7DA" w14:textId="77777777" w:rsidR="00B34AAE" w:rsidRDefault="00B34AAE" w:rsidP="00B34AAE">
      <w:pPr>
        <w:rPr>
          <w:rFonts w:ascii="Arial" w:hAnsi="Arial" w:cs="Arial"/>
        </w:rPr>
      </w:pPr>
    </w:p>
    <w:p w14:paraId="465CB403" w14:textId="77777777" w:rsidR="00B34AAE" w:rsidRPr="00D31651" w:rsidRDefault="00B34AAE" w:rsidP="00B34AAE">
      <w:pPr>
        <w:rPr>
          <w:rFonts w:ascii="Arial" w:hAnsi="Arial" w:cs="Arial"/>
        </w:rPr>
      </w:pPr>
    </w:p>
    <w:p w14:paraId="029307B1" w14:textId="77777777" w:rsidR="00FE7EB4" w:rsidRDefault="00FE7EB4"/>
    <w:sectPr w:rsidR="00FE7EB4" w:rsidSect="00B34AAE">
      <w:headerReference w:type="even" r:id="rId13"/>
      <w:headerReference w:type="default" r:id="rId14"/>
      <w:footerReference w:type="even" r:id="rId15"/>
      <w:footerReference w:type="default" r:id="rId16"/>
      <w:headerReference w:type="first" r:id="rId17"/>
      <w:footerReference w:type="first" r:id="rId18"/>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94C60" w14:textId="77777777" w:rsidR="0021085E" w:rsidRDefault="0021085E">
      <w:r>
        <w:separator/>
      </w:r>
    </w:p>
  </w:endnote>
  <w:endnote w:type="continuationSeparator" w:id="0">
    <w:p w14:paraId="08A68FEF" w14:textId="77777777" w:rsidR="0021085E" w:rsidRDefault="00210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68464" w14:textId="77777777" w:rsidR="00B34AAE" w:rsidRDefault="00B34A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35EE6" w14:textId="66B1D2E3" w:rsidR="00B34AAE" w:rsidRDefault="00B34AAE">
    <w:pPr>
      <w:pStyle w:val="Footer"/>
      <w:ind w:hanging="851"/>
    </w:pPr>
    <w:r>
      <w:rPr>
        <w:noProof/>
      </w:rPr>
      <w:drawing>
        <wp:inline distT="0" distB="0" distL="0" distR="0" wp14:anchorId="377D8210" wp14:editId="21020CCD">
          <wp:extent cx="6471920" cy="922655"/>
          <wp:effectExtent l="0" t="0" r="5080" b="0"/>
          <wp:docPr id="234895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1920" cy="9226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EAAE" w14:textId="04EAB968" w:rsidR="00B34AAE" w:rsidRDefault="00B34AAE">
    <w:pPr>
      <w:pStyle w:val="Footer"/>
      <w:ind w:hanging="851"/>
    </w:pPr>
    <w:r>
      <w:rPr>
        <w:noProof/>
      </w:rPr>
      <w:drawing>
        <wp:inline distT="0" distB="0" distL="0" distR="0" wp14:anchorId="4946F3FC" wp14:editId="7DB0DBBC">
          <wp:extent cx="6471920" cy="922655"/>
          <wp:effectExtent l="0" t="0" r="5080" b="0"/>
          <wp:docPr id="1950993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1920" cy="9226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0028F" w14:textId="77777777" w:rsidR="0021085E" w:rsidRDefault="0021085E">
      <w:r>
        <w:separator/>
      </w:r>
    </w:p>
  </w:footnote>
  <w:footnote w:type="continuationSeparator" w:id="0">
    <w:p w14:paraId="3A1837E1" w14:textId="77777777" w:rsidR="0021085E" w:rsidRDefault="00210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2C24F" w14:textId="77777777" w:rsidR="00B34AAE" w:rsidRDefault="00B34A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2487" w14:textId="77777777" w:rsidR="00B34AAE" w:rsidRDefault="00B34A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23B7A" w14:textId="6344AD4F" w:rsidR="00B34AAE" w:rsidRDefault="00B34AAE">
    <w:pPr>
      <w:pStyle w:val="Header"/>
      <w:ind w:hanging="851"/>
    </w:pPr>
    <w:r>
      <w:rPr>
        <w:noProof/>
      </w:rPr>
      <w:drawing>
        <wp:anchor distT="0" distB="0" distL="114300" distR="114300" simplePos="0" relativeHeight="251659264" behindDoc="1" locked="0" layoutInCell="1" allowOverlap="1" wp14:anchorId="1836B108" wp14:editId="068624F6">
          <wp:simplePos x="0" y="0"/>
          <wp:positionH relativeFrom="page">
            <wp:posOffset>-41275</wp:posOffset>
          </wp:positionH>
          <wp:positionV relativeFrom="page">
            <wp:posOffset>-24765</wp:posOffset>
          </wp:positionV>
          <wp:extent cx="6471920" cy="9146540"/>
          <wp:effectExtent l="0" t="0" r="5080" b="0"/>
          <wp:wrapNone/>
          <wp:docPr id="1801823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1920" cy="9146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207A4E" w14:textId="77777777" w:rsidR="00B34AAE" w:rsidRDefault="00B34AAE">
    <w:pPr>
      <w:pStyle w:val="Header"/>
      <w:ind w:hanging="851"/>
    </w:pPr>
  </w:p>
  <w:p w14:paraId="4000EB03" w14:textId="77777777" w:rsidR="00B34AAE" w:rsidRDefault="00B34AAE">
    <w:pPr>
      <w:pStyle w:val="Header"/>
      <w:ind w:hanging="851"/>
    </w:pPr>
  </w:p>
  <w:p w14:paraId="7E44A27C" w14:textId="77777777" w:rsidR="00B34AAE" w:rsidRDefault="00B34AAE">
    <w:pPr>
      <w:pStyle w:val="Header"/>
      <w:ind w:hanging="851"/>
    </w:pPr>
  </w:p>
  <w:p w14:paraId="2A1A6B6E" w14:textId="77777777" w:rsidR="00B34AAE" w:rsidRDefault="00B34AAE">
    <w:pPr>
      <w:pStyle w:val="Header"/>
      <w:ind w:hanging="851"/>
    </w:pPr>
  </w:p>
  <w:p w14:paraId="52982284" w14:textId="77777777" w:rsidR="00B34AAE" w:rsidRDefault="00B34AAE">
    <w:pPr>
      <w:pStyle w:val="Header"/>
      <w:ind w:hanging="851"/>
    </w:pPr>
  </w:p>
  <w:p w14:paraId="31710DB4" w14:textId="77777777" w:rsidR="00B34AAE" w:rsidRDefault="00B34AAE">
    <w:pPr>
      <w:pStyle w:val="Header"/>
      <w:ind w:hanging="851"/>
    </w:pPr>
  </w:p>
  <w:p w14:paraId="59276D82" w14:textId="77777777" w:rsidR="00B34AAE" w:rsidRDefault="00B34AAE">
    <w:pPr>
      <w:pStyle w:val="Header"/>
      <w:ind w:hanging="851"/>
    </w:pPr>
  </w:p>
  <w:p w14:paraId="58A0FA21" w14:textId="77777777" w:rsidR="00B34AAE" w:rsidRDefault="00B34AAE">
    <w:pPr>
      <w:pStyle w:val="Header"/>
      <w:ind w:hanging="851"/>
    </w:pPr>
  </w:p>
  <w:p w14:paraId="32A89F07" w14:textId="77777777" w:rsidR="00B34AAE" w:rsidRDefault="00B34AAE">
    <w:pPr>
      <w:pStyle w:val="Header"/>
      <w:ind w:hanging="851"/>
    </w:pPr>
  </w:p>
  <w:p w14:paraId="09E99D9F" w14:textId="77777777" w:rsidR="00B34AAE" w:rsidRDefault="00B34AAE">
    <w:pPr>
      <w:pStyle w:val="Header"/>
      <w:ind w:hanging="85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AE"/>
    <w:rsid w:val="00042A24"/>
    <w:rsid w:val="0021085E"/>
    <w:rsid w:val="00255072"/>
    <w:rsid w:val="00355815"/>
    <w:rsid w:val="003B28CE"/>
    <w:rsid w:val="00476700"/>
    <w:rsid w:val="00503598"/>
    <w:rsid w:val="005338AE"/>
    <w:rsid w:val="00600E2D"/>
    <w:rsid w:val="00647C4A"/>
    <w:rsid w:val="00764B24"/>
    <w:rsid w:val="00805293"/>
    <w:rsid w:val="008202BA"/>
    <w:rsid w:val="009D046B"/>
    <w:rsid w:val="00AC5AB1"/>
    <w:rsid w:val="00B34AAE"/>
    <w:rsid w:val="00FD0499"/>
    <w:rsid w:val="00FE7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E59A4"/>
  <w15:chartTrackingRefBased/>
  <w15:docId w15:val="{B1D77876-FEB1-4A86-A627-92D884C6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AA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B34AA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34AA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34AA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34AA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34AA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34AA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34AA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34AA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34AA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4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AAE"/>
    <w:rPr>
      <w:rFonts w:eastAsiaTheme="majorEastAsia" w:cstheme="majorBidi"/>
      <w:color w:val="272727" w:themeColor="text1" w:themeTint="D8"/>
    </w:rPr>
  </w:style>
  <w:style w:type="paragraph" w:styleId="Title">
    <w:name w:val="Title"/>
    <w:basedOn w:val="Normal"/>
    <w:next w:val="Normal"/>
    <w:link w:val="TitleChar"/>
    <w:uiPriority w:val="10"/>
    <w:qFormat/>
    <w:rsid w:val="00B34AA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34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AA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34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AA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34AAE"/>
    <w:rPr>
      <w:i/>
      <w:iCs/>
      <w:color w:val="404040" w:themeColor="text1" w:themeTint="BF"/>
    </w:rPr>
  </w:style>
  <w:style w:type="paragraph" w:styleId="ListParagraph">
    <w:name w:val="List Paragraph"/>
    <w:basedOn w:val="Normal"/>
    <w:uiPriority w:val="34"/>
    <w:qFormat/>
    <w:rsid w:val="00B34AA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34AAE"/>
    <w:rPr>
      <w:i/>
      <w:iCs/>
      <w:color w:val="0F4761" w:themeColor="accent1" w:themeShade="BF"/>
    </w:rPr>
  </w:style>
  <w:style w:type="paragraph" w:styleId="IntenseQuote">
    <w:name w:val="Intense Quote"/>
    <w:basedOn w:val="Normal"/>
    <w:next w:val="Normal"/>
    <w:link w:val="IntenseQuoteChar"/>
    <w:uiPriority w:val="30"/>
    <w:qFormat/>
    <w:rsid w:val="00B34AA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34AAE"/>
    <w:rPr>
      <w:i/>
      <w:iCs/>
      <w:color w:val="0F4761" w:themeColor="accent1" w:themeShade="BF"/>
    </w:rPr>
  </w:style>
  <w:style w:type="character" w:styleId="IntenseReference">
    <w:name w:val="Intense Reference"/>
    <w:basedOn w:val="DefaultParagraphFont"/>
    <w:uiPriority w:val="32"/>
    <w:qFormat/>
    <w:rsid w:val="00B34AAE"/>
    <w:rPr>
      <w:b/>
      <w:bCs/>
      <w:smallCaps/>
      <w:color w:val="0F4761" w:themeColor="accent1" w:themeShade="BF"/>
      <w:spacing w:val="5"/>
    </w:rPr>
  </w:style>
  <w:style w:type="paragraph" w:styleId="Header">
    <w:name w:val="header"/>
    <w:basedOn w:val="Normal"/>
    <w:link w:val="HeaderChar"/>
    <w:rsid w:val="00B34AAE"/>
    <w:pPr>
      <w:tabs>
        <w:tab w:val="center" w:pos="4320"/>
        <w:tab w:val="right" w:pos="8640"/>
      </w:tabs>
    </w:pPr>
  </w:style>
  <w:style w:type="character" w:customStyle="1" w:styleId="HeaderChar">
    <w:name w:val="Header Char"/>
    <w:basedOn w:val="DefaultParagraphFont"/>
    <w:link w:val="Header"/>
    <w:rsid w:val="00B34AAE"/>
    <w:rPr>
      <w:rFonts w:ascii="Times New Roman" w:eastAsia="Times New Roman" w:hAnsi="Times New Roman" w:cs="Times New Roman"/>
      <w:kern w:val="0"/>
      <w14:ligatures w14:val="none"/>
    </w:rPr>
  </w:style>
  <w:style w:type="paragraph" w:styleId="Footer">
    <w:name w:val="footer"/>
    <w:basedOn w:val="Normal"/>
    <w:link w:val="FooterChar"/>
    <w:rsid w:val="00B34AAE"/>
    <w:pPr>
      <w:tabs>
        <w:tab w:val="center" w:pos="4320"/>
        <w:tab w:val="right" w:pos="8640"/>
      </w:tabs>
    </w:pPr>
  </w:style>
  <w:style w:type="character" w:customStyle="1" w:styleId="FooterChar">
    <w:name w:val="Footer Char"/>
    <w:basedOn w:val="DefaultParagraphFont"/>
    <w:link w:val="Footer"/>
    <w:rsid w:val="00B34AAE"/>
    <w:rPr>
      <w:rFonts w:ascii="Times New Roman" w:eastAsia="Times New Roman" w:hAnsi="Times New Roman" w:cs="Times New Roman"/>
      <w:kern w:val="0"/>
      <w14:ligatures w14:val="none"/>
    </w:rPr>
  </w:style>
  <w:style w:type="character" w:styleId="Hyperlink">
    <w:name w:val="Hyperlink"/>
    <w:rsid w:val="00B34AAE"/>
    <w:rPr>
      <w:color w:val="0000FF"/>
      <w:u w:val="single"/>
    </w:rPr>
  </w:style>
  <w:style w:type="paragraph" w:customStyle="1" w:styleId="paragraph">
    <w:name w:val="paragraph"/>
    <w:basedOn w:val="Normal"/>
    <w:rsid w:val="00B34AAE"/>
    <w:pPr>
      <w:spacing w:before="100" w:beforeAutospacing="1" w:after="100" w:afterAutospacing="1"/>
    </w:pPr>
    <w:rPr>
      <w:lang w:eastAsia="en-GB"/>
    </w:rPr>
  </w:style>
  <w:style w:type="character" w:customStyle="1" w:styleId="normaltextrun">
    <w:name w:val="normaltextrun"/>
    <w:basedOn w:val="DefaultParagraphFont"/>
    <w:rsid w:val="00B34AAE"/>
  </w:style>
  <w:style w:type="character" w:customStyle="1" w:styleId="eop">
    <w:name w:val="eop"/>
    <w:basedOn w:val="DefaultParagraphFont"/>
    <w:rsid w:val="00B34AAE"/>
  </w:style>
  <w:style w:type="character" w:styleId="UnresolvedMention">
    <w:name w:val="Unresolved Mention"/>
    <w:basedOn w:val="DefaultParagraphFont"/>
    <w:uiPriority w:val="99"/>
    <w:semiHidden/>
    <w:unhideWhenUsed/>
    <w:rsid w:val="00355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freedomofinformation@wakefield.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rmationgovernance@wyjs.org.u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freedomofinformation@wakefield.gov.uk"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freedomofinformation@wakefield.gov.uk"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0A4F35-1739-4303-83F0-ACBBC89E97F7}">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E69069D7-9EF2-4CF2-BF20-9B6F90711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6D207B-8694-48DA-A0AA-B9FA805BB592}">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425</Words>
  <Characters>2427</Characters>
  <Application>Microsoft Office Word</Application>
  <DocSecurity>0</DocSecurity>
  <Lines>20</Lines>
  <Paragraphs>5</Paragraphs>
  <ScaleCrop>false</ScaleCrop>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Bourke</dc:creator>
  <cp:keywords/>
  <dc:description/>
  <cp:lastModifiedBy>Joanne Taylor Info Gov</cp:lastModifiedBy>
  <cp:revision>11</cp:revision>
  <dcterms:created xsi:type="dcterms:W3CDTF">2026-04-02T13:12:00Z</dcterms:created>
  <dcterms:modified xsi:type="dcterms:W3CDTF">2026-09-10T10:57:00Z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0x01010063ED0FDF10CB2E47A4F429217CC21CA6</vt:lpwstr>
  </property>
  <property fmtid="{D5CDD505-2E9C-101B-9397-08002B2CF9AE}" pid="3" name="MediaServiceImageTags">
    <vt:lpwstr/>
  </property>
</Properties>
</file>