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0BECD5CF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F09F446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9719FA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7D3186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85BF5B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AEE669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46E1908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67292AA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47154C2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ACD5785" w14:textId="6D9B1C6C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BD7C3C">
              <w:rPr>
                <w:rFonts w:ascii="Arial" w:hAnsi="Arial" w:cs="Arial"/>
              </w:rPr>
              <w:t>09/09/2026</w:t>
            </w:r>
          </w:p>
          <w:p w14:paraId="02A32FE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2E737B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707021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5D6597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B5062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DF0E69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B32FBC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E19997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DCA1F24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47BCEE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7207D8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5E166A0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CBE26B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332AB78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08D09B9B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45EE34B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E684AA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204FF7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74CA9DA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C0DF1F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E079D44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529171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466A71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2124F4E0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21D2EED9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3421BA86" w14:textId="77777777" w:rsidR="00EB10B0" w:rsidRDefault="00EB10B0" w:rsidP="00B71FDF">
      <w:pPr>
        <w:rPr>
          <w:rFonts w:ascii="Arial" w:hAnsi="Arial" w:cs="Arial"/>
        </w:rPr>
      </w:pPr>
    </w:p>
    <w:p w14:paraId="0CFD694B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0BD281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3B76C32" w14:textId="77777777" w:rsidR="00D14AB1" w:rsidRDefault="00D14AB1" w:rsidP="00D14AB1">
      <w:pPr>
        <w:rPr>
          <w:rFonts w:ascii="Arial" w:hAnsi="Arial" w:cs="Arial"/>
        </w:rPr>
      </w:pPr>
    </w:p>
    <w:p w14:paraId="4EBE876A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E5DD1C2" w14:textId="77777777" w:rsidR="00FB182E" w:rsidRPr="00A60ECE" w:rsidRDefault="00FB182E" w:rsidP="00FB182E">
      <w:pPr>
        <w:rPr>
          <w:rFonts w:ascii="Arial" w:hAnsi="Arial" w:cs="Arial"/>
          <w:b/>
          <w:bCs/>
        </w:rPr>
      </w:pPr>
      <w:r w:rsidRPr="00A60ECE">
        <w:rPr>
          <w:rFonts w:ascii="Arial" w:hAnsi="Arial" w:cs="Arial"/>
          <w:b/>
          <w:bCs/>
        </w:rPr>
        <w:t xml:space="preserve">REF: </w:t>
      </w:r>
      <w:r w:rsidR="00A60ECE" w:rsidRPr="00A60ECE">
        <w:rPr>
          <w:rFonts w:ascii="Arial" w:hAnsi="Arial" w:cs="Arial"/>
          <w:b/>
          <w:bCs/>
        </w:rPr>
        <w:t>FOI 980</w:t>
      </w:r>
    </w:p>
    <w:p w14:paraId="70450106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224545A2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68D1478" w14:textId="77777777" w:rsidR="00790AC8" w:rsidRPr="00D14AB1" w:rsidRDefault="00790AC8" w:rsidP="00D14AB1">
      <w:pPr>
        <w:rPr>
          <w:rFonts w:ascii="Arial" w:hAnsi="Arial" w:cs="Arial"/>
        </w:rPr>
      </w:pPr>
    </w:p>
    <w:p w14:paraId="7D571768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1129EC7E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0624D0E" w14:textId="77777777" w:rsidR="00A60ECE" w:rsidRPr="00A60ECE" w:rsidRDefault="00A60ECE" w:rsidP="00A60ECE">
      <w:pPr>
        <w:rPr>
          <w:rFonts w:ascii="Arial" w:hAnsi="Arial" w:cs="Arial"/>
          <w:lang w:val="en-US"/>
        </w:rPr>
      </w:pPr>
      <w:r w:rsidRPr="00A60ECE">
        <w:rPr>
          <w:rFonts w:ascii="Arial" w:hAnsi="Arial" w:cs="Arial"/>
          <w:lang w:val="en-US"/>
        </w:rPr>
        <w:t>Contact Centre / Telephony</w:t>
      </w:r>
    </w:p>
    <w:p w14:paraId="2632DD2A" w14:textId="77777777" w:rsidR="00A60ECE" w:rsidRPr="00A60ECE" w:rsidRDefault="00A60ECE" w:rsidP="00A60ECE">
      <w:pPr>
        <w:rPr>
          <w:rFonts w:ascii="Arial" w:hAnsi="Arial" w:cs="Arial"/>
          <w:lang w:val="en-US"/>
        </w:rPr>
      </w:pPr>
    </w:p>
    <w:p w14:paraId="085B6E40" w14:textId="77777777" w:rsidR="00A60ECE" w:rsidRPr="00A60ECE" w:rsidRDefault="00A60ECE" w:rsidP="00A60ECE">
      <w:pPr>
        <w:rPr>
          <w:rFonts w:ascii="Arial" w:hAnsi="Arial" w:cs="Arial"/>
          <w:lang w:val="en-US"/>
        </w:rPr>
      </w:pPr>
      <w:r w:rsidRPr="00A60ECE">
        <w:rPr>
          <w:rFonts w:ascii="Arial" w:hAnsi="Arial" w:cs="Arial"/>
          <w:lang w:val="en-US"/>
        </w:rPr>
        <w:t xml:space="preserve">What contact </w:t>
      </w:r>
      <w:proofErr w:type="spellStart"/>
      <w:r w:rsidRPr="00A60ECE">
        <w:rPr>
          <w:rFonts w:ascii="Arial" w:hAnsi="Arial" w:cs="Arial"/>
          <w:lang w:val="en-US"/>
        </w:rPr>
        <w:t>centre</w:t>
      </w:r>
      <w:proofErr w:type="spellEnd"/>
      <w:r w:rsidRPr="00A60ECE">
        <w:rPr>
          <w:rFonts w:ascii="Arial" w:hAnsi="Arial" w:cs="Arial"/>
          <w:lang w:val="en-US"/>
        </w:rPr>
        <w:t xml:space="preserve"> or telephony system does the council currently use for resident-facing calls (e.g. the platform used by your customer contact </w:t>
      </w:r>
      <w:proofErr w:type="spellStart"/>
      <w:r w:rsidRPr="00A60ECE">
        <w:rPr>
          <w:rFonts w:ascii="Arial" w:hAnsi="Arial" w:cs="Arial"/>
          <w:lang w:val="en-US"/>
        </w:rPr>
        <w:t>centre</w:t>
      </w:r>
      <w:proofErr w:type="spellEnd"/>
      <w:r w:rsidRPr="00A60ECE">
        <w:rPr>
          <w:rFonts w:ascii="Arial" w:hAnsi="Arial" w:cs="Arial"/>
          <w:lang w:val="en-US"/>
        </w:rPr>
        <w:t>)?</w:t>
      </w:r>
    </w:p>
    <w:p w14:paraId="36A1467F" w14:textId="267471D0" w:rsidR="00A60ECE" w:rsidRPr="00BD7C3C" w:rsidRDefault="00BD7C3C" w:rsidP="00BD7C3C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BD7C3C">
        <w:rPr>
          <w:rFonts w:ascii="Arial" w:hAnsi="Arial" w:cs="Arial"/>
          <w:color w:val="0070C0"/>
        </w:rPr>
        <w:t>Enghouse Interactive</w:t>
      </w:r>
    </w:p>
    <w:p w14:paraId="4A6F7E8E" w14:textId="77777777" w:rsidR="00BD7C3C" w:rsidRPr="00BD7C3C" w:rsidRDefault="00BD7C3C" w:rsidP="00BD7C3C">
      <w:pPr>
        <w:ind w:left="720"/>
        <w:rPr>
          <w:rFonts w:ascii="Arial" w:hAnsi="Arial" w:cs="Arial"/>
          <w:color w:val="0070C0"/>
          <w:lang w:val="en-US"/>
        </w:rPr>
      </w:pPr>
    </w:p>
    <w:p w14:paraId="641A4748" w14:textId="77777777" w:rsidR="00A60ECE" w:rsidRPr="00A60ECE" w:rsidRDefault="00A60ECE" w:rsidP="00A60ECE">
      <w:pPr>
        <w:rPr>
          <w:rFonts w:ascii="Arial" w:hAnsi="Arial" w:cs="Arial"/>
          <w:lang w:val="en-US"/>
        </w:rPr>
      </w:pPr>
      <w:r w:rsidRPr="00A60ECE">
        <w:rPr>
          <w:rFonts w:ascii="Arial" w:hAnsi="Arial" w:cs="Arial"/>
          <w:lang w:val="en-US"/>
        </w:rPr>
        <w:t>Who is the provider/supplier of this system?</w:t>
      </w:r>
    </w:p>
    <w:p w14:paraId="5F2D8A7E" w14:textId="77777777" w:rsidR="00A60ECE" w:rsidRPr="00A60ECE" w:rsidRDefault="00A60ECE" w:rsidP="00A60ECE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A60ECE">
        <w:rPr>
          <w:rFonts w:ascii="Arial" w:hAnsi="Arial" w:cs="Arial"/>
          <w:color w:val="0070C0"/>
        </w:rPr>
        <w:t>WCL UK Ltd t/a Everything ICT</w:t>
      </w:r>
    </w:p>
    <w:p w14:paraId="7126EED8" w14:textId="77777777" w:rsidR="00A60ECE" w:rsidRPr="00A60ECE" w:rsidRDefault="00A60ECE" w:rsidP="00A60ECE">
      <w:pPr>
        <w:rPr>
          <w:rFonts w:ascii="Arial" w:hAnsi="Arial" w:cs="Arial"/>
          <w:lang w:val="en-US"/>
        </w:rPr>
      </w:pPr>
    </w:p>
    <w:p w14:paraId="7DA5C3F5" w14:textId="77777777" w:rsidR="00A60ECE" w:rsidRPr="00A60ECE" w:rsidRDefault="00A60ECE" w:rsidP="00A60ECE">
      <w:pPr>
        <w:rPr>
          <w:rFonts w:ascii="Arial" w:hAnsi="Arial" w:cs="Arial"/>
          <w:lang w:val="en-US"/>
        </w:rPr>
      </w:pPr>
      <w:r w:rsidRPr="00A60ECE">
        <w:rPr>
          <w:rFonts w:ascii="Arial" w:hAnsi="Arial" w:cs="Arial"/>
          <w:lang w:val="en-US"/>
        </w:rPr>
        <w:t>How many agent seats/</w:t>
      </w:r>
      <w:proofErr w:type="spellStart"/>
      <w:r w:rsidRPr="00A60ECE">
        <w:rPr>
          <w:rFonts w:ascii="Arial" w:hAnsi="Arial" w:cs="Arial"/>
          <w:lang w:val="en-US"/>
        </w:rPr>
        <w:t>licences</w:t>
      </w:r>
      <w:proofErr w:type="spellEnd"/>
      <w:r w:rsidRPr="00A60ECE">
        <w:rPr>
          <w:rFonts w:ascii="Arial" w:hAnsi="Arial" w:cs="Arial"/>
          <w:lang w:val="en-US"/>
        </w:rPr>
        <w:t xml:space="preserve"> does the contact </w:t>
      </w:r>
      <w:proofErr w:type="spellStart"/>
      <w:r w:rsidRPr="00A60ECE">
        <w:rPr>
          <w:rFonts w:ascii="Arial" w:hAnsi="Arial" w:cs="Arial"/>
          <w:lang w:val="en-US"/>
        </w:rPr>
        <w:t>centre</w:t>
      </w:r>
      <w:proofErr w:type="spellEnd"/>
      <w:r w:rsidRPr="00A60ECE">
        <w:rPr>
          <w:rFonts w:ascii="Arial" w:hAnsi="Arial" w:cs="Arial"/>
          <w:lang w:val="en-US"/>
        </w:rPr>
        <w:t xml:space="preserve"> currently have?</w:t>
      </w:r>
    </w:p>
    <w:p w14:paraId="22D3A687" w14:textId="77777777" w:rsidR="00BD7C3C" w:rsidRPr="00BD7C3C" w:rsidRDefault="00BD7C3C" w:rsidP="00BD7C3C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BD7C3C">
        <w:rPr>
          <w:rFonts w:ascii="Arial" w:hAnsi="Arial" w:cs="Arial"/>
          <w:color w:val="0070C0"/>
        </w:rPr>
        <w:t>350 users across multiple teams (not solely Customer Services contact centre). 115 call recording licences (concurrent use)</w:t>
      </w:r>
    </w:p>
    <w:p w14:paraId="5B5B98FF" w14:textId="77777777" w:rsidR="00A60ECE" w:rsidRPr="00A60ECE" w:rsidRDefault="00A60ECE" w:rsidP="00A60ECE">
      <w:pPr>
        <w:rPr>
          <w:rFonts w:ascii="Arial" w:hAnsi="Arial" w:cs="Arial"/>
          <w:lang w:val="en-US"/>
        </w:rPr>
      </w:pPr>
    </w:p>
    <w:p w14:paraId="64094660" w14:textId="77777777" w:rsidR="00A60ECE" w:rsidRPr="00A60ECE" w:rsidRDefault="00A60ECE" w:rsidP="00A60ECE">
      <w:pPr>
        <w:rPr>
          <w:rFonts w:ascii="Arial" w:hAnsi="Arial" w:cs="Arial"/>
          <w:lang w:val="en-US"/>
        </w:rPr>
      </w:pPr>
      <w:r w:rsidRPr="00A60ECE">
        <w:rPr>
          <w:rFonts w:ascii="Arial" w:hAnsi="Arial" w:cs="Arial"/>
          <w:lang w:val="en-US"/>
        </w:rPr>
        <w:t>When does the current contract for this system end?</w:t>
      </w:r>
    </w:p>
    <w:p w14:paraId="52DDC59D" w14:textId="77777777" w:rsidR="00A60ECE" w:rsidRPr="00A60ECE" w:rsidRDefault="00A60ECE" w:rsidP="00A60ECE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A60ECE">
        <w:rPr>
          <w:rFonts w:ascii="Arial" w:hAnsi="Arial" w:cs="Arial"/>
          <w:color w:val="0070C0"/>
        </w:rPr>
        <w:t>Initial contract expiry date - 05/04/2029</w:t>
      </w:r>
    </w:p>
    <w:p w14:paraId="20F2F1BA" w14:textId="77777777" w:rsidR="00A60ECE" w:rsidRDefault="00A60ECE" w:rsidP="00A60ECE">
      <w:pPr>
        <w:rPr>
          <w:rFonts w:ascii="Arial" w:hAnsi="Arial" w:cs="Arial"/>
          <w:lang w:val="en-US"/>
        </w:rPr>
      </w:pPr>
    </w:p>
    <w:p w14:paraId="2330304F" w14:textId="77777777" w:rsidR="00D14AB1" w:rsidRDefault="00A60ECE" w:rsidP="00A60ECE">
      <w:pPr>
        <w:rPr>
          <w:rFonts w:ascii="Arial" w:hAnsi="Arial" w:cs="Arial"/>
          <w:lang w:val="en-US"/>
        </w:rPr>
      </w:pPr>
      <w:r w:rsidRPr="00A60ECE">
        <w:rPr>
          <w:rFonts w:ascii="Arial" w:hAnsi="Arial" w:cs="Arial"/>
          <w:lang w:val="en-US"/>
        </w:rPr>
        <w:t>Does the contract include an option to extend? If so, for how long, and until what date?</w:t>
      </w:r>
    </w:p>
    <w:p w14:paraId="0ABA01F9" w14:textId="77777777" w:rsidR="00A60ECE" w:rsidRPr="00A60ECE" w:rsidRDefault="00A60ECE" w:rsidP="00A60ECE">
      <w:pPr>
        <w:numPr>
          <w:ilvl w:val="0"/>
          <w:numId w:val="7"/>
        </w:numPr>
        <w:rPr>
          <w:rFonts w:ascii="Arial" w:hAnsi="Arial" w:cs="Arial"/>
          <w:color w:val="0070C0"/>
          <w:lang w:val="en-US"/>
        </w:rPr>
      </w:pPr>
      <w:r w:rsidRPr="00A60ECE">
        <w:rPr>
          <w:rFonts w:ascii="Arial" w:hAnsi="Arial" w:cs="Arial"/>
          <w:color w:val="0070C0"/>
        </w:rPr>
        <w:t>Option to extend until 05/04/2031 by 2x 12 months period</w:t>
      </w:r>
    </w:p>
    <w:p w14:paraId="1CEA5492" w14:textId="77777777" w:rsidR="00A60ECE" w:rsidRDefault="00A60ECE" w:rsidP="00A60ECE">
      <w:pPr>
        <w:rPr>
          <w:rFonts w:ascii="Arial" w:hAnsi="Arial" w:cs="Arial"/>
          <w:lang w:val="en-US"/>
        </w:rPr>
      </w:pPr>
    </w:p>
    <w:p w14:paraId="64BB37D5" w14:textId="77777777" w:rsidR="00A60ECE" w:rsidRDefault="00A60ECE" w:rsidP="00A60ECE">
      <w:pPr>
        <w:rPr>
          <w:rFonts w:ascii="Arial" w:hAnsi="Arial" w:cs="Arial"/>
          <w:lang w:val="en-US"/>
        </w:rPr>
      </w:pPr>
    </w:p>
    <w:p w14:paraId="7D59DB90" w14:textId="77777777" w:rsidR="00A60ECE" w:rsidRDefault="00A60ECE" w:rsidP="00A60ECE">
      <w:pPr>
        <w:rPr>
          <w:rFonts w:ascii="Arial" w:hAnsi="Arial" w:cs="Arial"/>
          <w:lang w:val="en-US"/>
        </w:rPr>
      </w:pPr>
    </w:p>
    <w:p w14:paraId="7B4926CF" w14:textId="77777777" w:rsidR="00A60ECE" w:rsidRPr="00A60ECE" w:rsidRDefault="00A60ECE" w:rsidP="00A60ECE">
      <w:pPr>
        <w:rPr>
          <w:rFonts w:ascii="Arial" w:hAnsi="Arial" w:cs="Arial"/>
          <w:lang w:val="en-US"/>
        </w:rPr>
      </w:pPr>
    </w:p>
    <w:p w14:paraId="4062CB03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912F6A7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78D1FD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5C0C27C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95F6DA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3CFEE13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19128EE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801669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8CAC3C4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5C52685" w14:textId="77777777" w:rsidR="00A60ECE" w:rsidRDefault="00A60ECE" w:rsidP="008A2183">
      <w:pPr>
        <w:rPr>
          <w:rFonts w:ascii="Arial" w:hAnsi="Arial" w:cs="Arial"/>
        </w:rPr>
      </w:pPr>
    </w:p>
    <w:p w14:paraId="3763A0DF" w14:textId="77777777" w:rsidR="00A60ECE" w:rsidRDefault="00A60ECE" w:rsidP="008A2183">
      <w:pPr>
        <w:rPr>
          <w:rFonts w:ascii="Arial" w:hAnsi="Arial" w:cs="Arial"/>
        </w:rPr>
      </w:pPr>
    </w:p>
    <w:p w14:paraId="041F5BB7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20E20A5" w14:textId="77777777" w:rsidR="00D14AB1" w:rsidRPr="00D14AB1" w:rsidRDefault="00D14AB1" w:rsidP="00D14AB1">
      <w:pPr>
        <w:rPr>
          <w:rFonts w:ascii="Arial" w:hAnsi="Arial" w:cs="Arial"/>
        </w:rPr>
      </w:pPr>
    </w:p>
    <w:p w14:paraId="3307376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6E44B1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6F22B7A8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1EC883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A336EB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722A50A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5C659E30" w14:textId="77777777" w:rsidR="00EB10B0" w:rsidRDefault="00EB10B0" w:rsidP="00D14AB1">
      <w:pPr>
        <w:rPr>
          <w:rFonts w:ascii="Arial" w:hAnsi="Arial" w:cs="Arial"/>
        </w:rPr>
      </w:pPr>
    </w:p>
    <w:p w14:paraId="41729132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1D867" w14:textId="77777777" w:rsidR="002C6061" w:rsidRDefault="002C6061">
      <w:r>
        <w:separator/>
      </w:r>
    </w:p>
  </w:endnote>
  <w:endnote w:type="continuationSeparator" w:id="0">
    <w:p w14:paraId="2CAFCA51" w14:textId="77777777" w:rsidR="002C6061" w:rsidRDefault="002C6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CFDB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FBD1" w14:textId="77777777" w:rsidR="00DC5390" w:rsidRDefault="00DC5390">
    <w:pPr>
      <w:pStyle w:val="Footer"/>
      <w:ind w:hanging="851"/>
    </w:pPr>
    <w:r>
      <w:pict w14:anchorId="6F7AF9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09195" w14:textId="77777777" w:rsidR="00DC5390" w:rsidRDefault="00DC5390">
    <w:pPr>
      <w:pStyle w:val="Footer"/>
      <w:ind w:hanging="851"/>
    </w:pPr>
    <w:r>
      <w:pict w14:anchorId="5F3D53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831E3" w14:textId="77777777" w:rsidR="002C6061" w:rsidRDefault="002C6061">
      <w:r>
        <w:separator/>
      </w:r>
    </w:p>
  </w:footnote>
  <w:footnote w:type="continuationSeparator" w:id="0">
    <w:p w14:paraId="6F51BCF1" w14:textId="77777777" w:rsidR="002C6061" w:rsidRDefault="002C6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5285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9B2C7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C424C" w14:textId="77777777" w:rsidR="00DC5390" w:rsidRDefault="00FE2FFC">
    <w:pPr>
      <w:pStyle w:val="Header"/>
      <w:ind w:hanging="851"/>
    </w:pPr>
    <w:r>
      <w:rPr>
        <w:noProof/>
      </w:rPr>
      <w:pict w14:anchorId="5BB8E5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04B85A4B" w14:textId="77777777" w:rsidR="00FB30EC" w:rsidRDefault="00FB30EC">
    <w:pPr>
      <w:pStyle w:val="Header"/>
      <w:ind w:hanging="851"/>
    </w:pPr>
  </w:p>
  <w:p w14:paraId="2F6CAC50" w14:textId="77777777" w:rsidR="00FB30EC" w:rsidRDefault="00FB30EC">
    <w:pPr>
      <w:pStyle w:val="Header"/>
      <w:ind w:hanging="851"/>
    </w:pPr>
  </w:p>
  <w:p w14:paraId="771B5452" w14:textId="77777777" w:rsidR="00FB30EC" w:rsidRDefault="00FB30EC">
    <w:pPr>
      <w:pStyle w:val="Header"/>
      <w:ind w:hanging="851"/>
    </w:pPr>
  </w:p>
  <w:p w14:paraId="6E7ED721" w14:textId="77777777" w:rsidR="00FB30EC" w:rsidRDefault="00FB30EC">
    <w:pPr>
      <w:pStyle w:val="Header"/>
      <w:ind w:hanging="851"/>
    </w:pPr>
  </w:p>
  <w:p w14:paraId="13100B3F" w14:textId="77777777" w:rsidR="00FB30EC" w:rsidRDefault="00FB30EC">
    <w:pPr>
      <w:pStyle w:val="Header"/>
      <w:ind w:hanging="851"/>
    </w:pPr>
  </w:p>
  <w:p w14:paraId="698C25E8" w14:textId="77777777" w:rsidR="00FB30EC" w:rsidRDefault="00FB30EC">
    <w:pPr>
      <w:pStyle w:val="Header"/>
      <w:ind w:hanging="851"/>
    </w:pPr>
  </w:p>
  <w:p w14:paraId="4097340F" w14:textId="77777777" w:rsidR="00FB30EC" w:rsidRDefault="00FB30EC">
    <w:pPr>
      <w:pStyle w:val="Header"/>
      <w:ind w:hanging="851"/>
    </w:pPr>
  </w:p>
  <w:p w14:paraId="03B50A2E" w14:textId="77777777" w:rsidR="00FB30EC" w:rsidRDefault="00FB30EC">
    <w:pPr>
      <w:pStyle w:val="Header"/>
      <w:ind w:hanging="851"/>
    </w:pPr>
  </w:p>
  <w:p w14:paraId="53543B4F" w14:textId="77777777" w:rsidR="00FB30EC" w:rsidRDefault="00FB30EC">
    <w:pPr>
      <w:pStyle w:val="Header"/>
      <w:ind w:hanging="851"/>
    </w:pPr>
  </w:p>
  <w:p w14:paraId="6174332B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67BBE"/>
    <w:multiLevelType w:val="hybridMultilevel"/>
    <w:tmpl w:val="0E16A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91DFD"/>
    <w:multiLevelType w:val="hybridMultilevel"/>
    <w:tmpl w:val="C3CAA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825734">
    <w:abstractNumId w:val="2"/>
  </w:num>
  <w:num w:numId="2" w16cid:durableId="1117681156">
    <w:abstractNumId w:val="3"/>
  </w:num>
  <w:num w:numId="3" w16cid:durableId="1340736735">
    <w:abstractNumId w:val="4"/>
  </w:num>
  <w:num w:numId="4" w16cid:durableId="6518897">
    <w:abstractNumId w:val="6"/>
  </w:num>
  <w:num w:numId="5" w16cid:durableId="1226795851">
    <w:abstractNumId w:val="1"/>
  </w:num>
  <w:num w:numId="6" w16cid:durableId="1486316628">
    <w:abstractNumId w:val="5"/>
  </w:num>
  <w:num w:numId="7" w16cid:durableId="995456794">
    <w:abstractNumId w:val="7"/>
  </w:num>
  <w:num w:numId="8" w16cid:durableId="1450736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C6061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0F39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0ECE"/>
    <w:rsid w:val="00A66B74"/>
    <w:rsid w:val="00A76625"/>
    <w:rsid w:val="00A77D42"/>
    <w:rsid w:val="00A83727"/>
    <w:rsid w:val="00AB5FD8"/>
    <w:rsid w:val="00AC2678"/>
    <w:rsid w:val="00AC3204"/>
    <w:rsid w:val="00AC559B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3C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F990C9"/>
  <w15:chartTrackingRefBased/>
  <w15:docId w15:val="{D2C91AEC-E4F7-4FE6-9D67-225705DC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C41D5F6-BA52-4C02-A82D-0523CD075755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2565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2026-09-09T09:57:00Z</dcterms:created>
  <dcterms:modified xsi:type="dcterms:W3CDTF">2026-09-09T09:57:00Z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