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2A5E2A1" w14:textId="77777777" w:rsidTr="00FB30EC">
        <w:tc>
          <w:tcPr>
            <w:tcW w:w="5637" w:type="dxa"/>
          </w:tcPr>
          <w:p w14:paraId="61A1AE3A" w14:textId="77777777" w:rsidR="00FB30EC" w:rsidRPr="00D31651" w:rsidRDefault="00FB30EC" w:rsidP="00FB30EC">
            <w:pPr>
              <w:pStyle w:val="Header"/>
              <w:tabs>
                <w:tab w:val="left" w:pos="720"/>
              </w:tabs>
              <w:rPr>
                <w:rFonts w:ascii="Arial" w:hAnsi="Arial" w:cs="Arial"/>
              </w:rPr>
            </w:pPr>
          </w:p>
        </w:tc>
      </w:tr>
      <w:tr w:rsidR="00FB30EC" w:rsidRPr="00D31651" w14:paraId="0259D635" w14:textId="77777777" w:rsidTr="00FB30EC">
        <w:tc>
          <w:tcPr>
            <w:tcW w:w="5637" w:type="dxa"/>
          </w:tcPr>
          <w:p w14:paraId="00F4022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C022B9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A50036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A9F2B7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75380CB" w14:textId="77777777" w:rsidR="00FB30EC" w:rsidRDefault="00FB30EC" w:rsidP="00FB30EC">
            <w:pPr>
              <w:pStyle w:val="Header"/>
              <w:tabs>
                <w:tab w:val="left" w:pos="720"/>
              </w:tabs>
              <w:rPr>
                <w:rFonts w:ascii="Arial" w:hAnsi="Arial" w:cs="Arial"/>
                <w:sz w:val="20"/>
                <w:szCs w:val="20"/>
              </w:rPr>
            </w:pPr>
          </w:p>
          <w:p w14:paraId="0980E2A9" w14:textId="77777777" w:rsidR="00FB30EC" w:rsidRPr="00D31651" w:rsidRDefault="00FB30EC" w:rsidP="00FB30EC">
            <w:pPr>
              <w:pStyle w:val="Header"/>
              <w:tabs>
                <w:tab w:val="left" w:pos="720"/>
              </w:tabs>
              <w:rPr>
                <w:rFonts w:ascii="Arial" w:hAnsi="Arial" w:cs="Arial"/>
                <w:sz w:val="20"/>
                <w:szCs w:val="20"/>
              </w:rPr>
            </w:pPr>
          </w:p>
          <w:p w14:paraId="30842AFD" w14:textId="5D73A04C" w:rsidR="00FB30EC" w:rsidRPr="00D31651" w:rsidRDefault="00FB30EC" w:rsidP="00FB30EC">
            <w:pPr>
              <w:pStyle w:val="Header"/>
              <w:tabs>
                <w:tab w:val="left" w:pos="720"/>
              </w:tabs>
              <w:rPr>
                <w:rFonts w:ascii="Arial" w:hAnsi="Arial" w:cs="Arial"/>
              </w:rPr>
            </w:pPr>
            <w:r w:rsidRPr="00D31651">
              <w:rPr>
                <w:rFonts w:ascii="Arial" w:hAnsi="Arial" w:cs="Arial"/>
              </w:rPr>
              <w:t>Date:</w:t>
            </w:r>
            <w:r w:rsidR="001E7939">
              <w:rPr>
                <w:rFonts w:ascii="Arial" w:hAnsi="Arial" w:cs="Arial"/>
              </w:rPr>
              <w:t xml:space="preserve"> 27/08/2026</w:t>
            </w:r>
          </w:p>
          <w:p w14:paraId="5971EB39" w14:textId="77777777" w:rsidR="00FB30EC" w:rsidRPr="00D31651" w:rsidRDefault="00FB30EC" w:rsidP="00FB30EC">
            <w:pPr>
              <w:pStyle w:val="Header"/>
              <w:tabs>
                <w:tab w:val="left" w:pos="720"/>
              </w:tabs>
              <w:rPr>
                <w:rFonts w:ascii="Arial" w:hAnsi="Arial" w:cs="Arial"/>
              </w:rPr>
            </w:pPr>
          </w:p>
        </w:tc>
      </w:tr>
      <w:tr w:rsidR="00FB30EC" w:rsidRPr="00D31651" w14:paraId="579E7092" w14:textId="77777777" w:rsidTr="00FB30EC">
        <w:tc>
          <w:tcPr>
            <w:tcW w:w="5637" w:type="dxa"/>
          </w:tcPr>
          <w:p w14:paraId="4B7B6354" w14:textId="77777777" w:rsidR="00FB30EC" w:rsidRPr="00D31651" w:rsidRDefault="00FB30EC" w:rsidP="00FB30EC">
            <w:pPr>
              <w:tabs>
                <w:tab w:val="left" w:pos="1350"/>
              </w:tabs>
              <w:rPr>
                <w:rFonts w:ascii="Arial" w:hAnsi="Arial" w:cs="Arial"/>
                <w:szCs w:val="20"/>
              </w:rPr>
            </w:pPr>
          </w:p>
        </w:tc>
      </w:tr>
      <w:tr w:rsidR="00FB30EC" w:rsidRPr="00D31651" w14:paraId="76AE3B2B" w14:textId="77777777" w:rsidTr="00FB30EC">
        <w:tc>
          <w:tcPr>
            <w:tcW w:w="5637" w:type="dxa"/>
          </w:tcPr>
          <w:p w14:paraId="745186D3" w14:textId="77777777" w:rsidR="00FB30EC" w:rsidRPr="00D31651" w:rsidRDefault="00FB30EC" w:rsidP="00FB30EC">
            <w:pPr>
              <w:tabs>
                <w:tab w:val="left" w:pos="1350"/>
              </w:tabs>
              <w:rPr>
                <w:rFonts w:ascii="Arial" w:hAnsi="Arial" w:cs="Arial"/>
                <w:szCs w:val="20"/>
              </w:rPr>
            </w:pPr>
          </w:p>
        </w:tc>
      </w:tr>
      <w:tr w:rsidR="00FB30EC" w:rsidRPr="00D31651" w14:paraId="28EAD593" w14:textId="77777777" w:rsidTr="00FB30EC">
        <w:tc>
          <w:tcPr>
            <w:tcW w:w="5637" w:type="dxa"/>
          </w:tcPr>
          <w:p w14:paraId="1520DDD4" w14:textId="77777777" w:rsidR="00FB30EC" w:rsidRPr="00D31651" w:rsidRDefault="00FB30EC" w:rsidP="00FB30EC">
            <w:pPr>
              <w:tabs>
                <w:tab w:val="left" w:pos="1350"/>
              </w:tabs>
              <w:rPr>
                <w:rFonts w:ascii="Arial" w:hAnsi="Arial" w:cs="Arial"/>
                <w:szCs w:val="20"/>
              </w:rPr>
            </w:pPr>
          </w:p>
        </w:tc>
      </w:tr>
      <w:tr w:rsidR="00FB30EC" w:rsidRPr="00D31651" w14:paraId="0BB95981" w14:textId="77777777" w:rsidTr="00FB30EC">
        <w:tc>
          <w:tcPr>
            <w:tcW w:w="5637" w:type="dxa"/>
          </w:tcPr>
          <w:p w14:paraId="54102DC9" w14:textId="77777777" w:rsidR="00FB30EC" w:rsidRPr="00D31651" w:rsidRDefault="00FB30EC" w:rsidP="00FB30EC">
            <w:pPr>
              <w:tabs>
                <w:tab w:val="left" w:pos="1350"/>
              </w:tabs>
              <w:rPr>
                <w:rFonts w:ascii="Arial" w:hAnsi="Arial" w:cs="Arial"/>
                <w:szCs w:val="20"/>
              </w:rPr>
            </w:pPr>
          </w:p>
        </w:tc>
      </w:tr>
      <w:tr w:rsidR="00FB30EC" w:rsidRPr="00D31651" w14:paraId="2AF76F75" w14:textId="77777777" w:rsidTr="00FB30EC">
        <w:tc>
          <w:tcPr>
            <w:tcW w:w="5637" w:type="dxa"/>
          </w:tcPr>
          <w:p w14:paraId="60AB6967" w14:textId="77777777" w:rsidR="00FB30EC" w:rsidRPr="00D31651" w:rsidRDefault="00FB30EC" w:rsidP="00FB30EC">
            <w:pPr>
              <w:tabs>
                <w:tab w:val="left" w:pos="1350"/>
              </w:tabs>
              <w:rPr>
                <w:rFonts w:ascii="Arial" w:hAnsi="Arial" w:cs="Arial"/>
                <w:szCs w:val="20"/>
              </w:rPr>
            </w:pPr>
          </w:p>
        </w:tc>
      </w:tr>
      <w:tr w:rsidR="00FB30EC" w:rsidRPr="00D31651" w14:paraId="302576F2" w14:textId="77777777" w:rsidTr="00FB30EC">
        <w:trPr>
          <w:trHeight w:val="80"/>
        </w:trPr>
        <w:tc>
          <w:tcPr>
            <w:tcW w:w="5637" w:type="dxa"/>
          </w:tcPr>
          <w:p w14:paraId="717BA994" w14:textId="77777777" w:rsidR="00FB30EC" w:rsidRPr="00D31651" w:rsidRDefault="00FB30EC" w:rsidP="00FB30EC">
            <w:pPr>
              <w:tabs>
                <w:tab w:val="left" w:pos="1350"/>
              </w:tabs>
              <w:rPr>
                <w:rFonts w:ascii="Arial" w:hAnsi="Arial" w:cs="Arial"/>
                <w:szCs w:val="20"/>
              </w:rPr>
            </w:pPr>
          </w:p>
        </w:tc>
      </w:tr>
    </w:tbl>
    <w:p w14:paraId="2850F63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502365B"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0EC18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C74BF5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5DE3CF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9D5773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D4B6E9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1DF83FC" w14:textId="77777777" w:rsidR="008E72E9" w:rsidRPr="007F4E77" w:rsidRDefault="008E72E9" w:rsidP="008E72E9">
      <w:pPr>
        <w:pStyle w:val="Heading1"/>
        <w:spacing w:after="0"/>
        <w:ind w:left="0"/>
        <w:rPr>
          <w:b w:val="0"/>
        </w:rPr>
      </w:pPr>
      <w:r w:rsidRPr="007F4E77">
        <w:rPr>
          <w:b w:val="0"/>
        </w:rPr>
        <w:t>Contact: Senior Information Governance Officer</w:t>
      </w:r>
    </w:p>
    <w:p w14:paraId="76D71344" w14:textId="77777777" w:rsidR="008E72E9" w:rsidRPr="007F4E77" w:rsidRDefault="008E72E9" w:rsidP="008E72E9">
      <w:pPr>
        <w:pStyle w:val="Heading1"/>
        <w:spacing w:after="0"/>
        <w:ind w:left="0"/>
        <w:rPr>
          <w:b w:val="0"/>
        </w:rPr>
      </w:pPr>
      <w:r w:rsidRPr="007F4E77">
        <w:rPr>
          <w:b w:val="0"/>
        </w:rPr>
        <w:t>T 01924 306112</w:t>
      </w:r>
    </w:p>
    <w:p w14:paraId="340B04CD"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5C40903" w14:textId="77777777" w:rsidR="008E72E9" w:rsidRPr="007F4E77" w:rsidRDefault="008E72E9" w:rsidP="008E72E9">
      <w:pPr>
        <w:pStyle w:val="Heading1"/>
        <w:spacing w:after="0"/>
        <w:ind w:left="0"/>
      </w:pPr>
      <w:r w:rsidRPr="007F4E77">
        <w:rPr>
          <w:b w:val="0"/>
        </w:rPr>
        <w:t>Typetalk calls welcome</w:t>
      </w:r>
    </w:p>
    <w:p w14:paraId="6C9A781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CFD75BF" w14:textId="77777777" w:rsidR="00EB10B0" w:rsidRDefault="00EB10B0" w:rsidP="00B71FDF">
      <w:pPr>
        <w:rPr>
          <w:rFonts w:ascii="Arial" w:hAnsi="Arial" w:cs="Arial"/>
        </w:rPr>
      </w:pPr>
    </w:p>
    <w:p w14:paraId="229B228A" w14:textId="77777777" w:rsidR="00EB10B0" w:rsidRDefault="00EB10B0" w:rsidP="0066165C">
      <w:pPr>
        <w:ind w:left="567"/>
        <w:rPr>
          <w:rFonts w:ascii="Arial" w:hAnsi="Arial" w:cs="Arial"/>
        </w:rPr>
      </w:pPr>
    </w:p>
    <w:p w14:paraId="3488CF3E"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7F833F75" w14:textId="77777777" w:rsidR="00D14AB1" w:rsidRDefault="00D14AB1" w:rsidP="00D14AB1">
      <w:pPr>
        <w:rPr>
          <w:rFonts w:ascii="Arial" w:hAnsi="Arial" w:cs="Arial"/>
        </w:rPr>
      </w:pPr>
    </w:p>
    <w:p w14:paraId="692665B6"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118DADA" w14:textId="18BC8C1E" w:rsidR="00FB182E" w:rsidRPr="001E7939" w:rsidRDefault="00FB182E" w:rsidP="00FB182E">
      <w:pPr>
        <w:rPr>
          <w:rFonts w:ascii="Arial" w:hAnsi="Arial" w:cs="Arial"/>
          <w:b/>
          <w:bCs/>
        </w:rPr>
      </w:pPr>
      <w:r w:rsidRPr="001E7939">
        <w:rPr>
          <w:rFonts w:ascii="Arial" w:hAnsi="Arial" w:cs="Arial"/>
          <w:b/>
          <w:bCs/>
        </w:rPr>
        <w:t xml:space="preserve">REF: </w:t>
      </w:r>
      <w:r w:rsidR="001E7939" w:rsidRPr="001E7939">
        <w:rPr>
          <w:rFonts w:ascii="Arial" w:hAnsi="Arial" w:cs="Arial"/>
          <w:b/>
          <w:bCs/>
        </w:rPr>
        <w:t>FOI 884</w:t>
      </w:r>
    </w:p>
    <w:p w14:paraId="3190879B" w14:textId="77777777" w:rsidR="00D14AB1" w:rsidRPr="00D14AB1" w:rsidRDefault="00D14AB1" w:rsidP="00D14AB1">
      <w:pPr>
        <w:rPr>
          <w:rFonts w:ascii="Arial" w:hAnsi="Arial" w:cs="Arial"/>
          <w:b/>
          <w:bCs/>
        </w:rPr>
      </w:pPr>
    </w:p>
    <w:p w14:paraId="10AF17CF"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8311EA7" w14:textId="77777777" w:rsidR="00790AC8" w:rsidRPr="00D14AB1" w:rsidRDefault="00790AC8" w:rsidP="00D14AB1">
      <w:pPr>
        <w:rPr>
          <w:rFonts w:ascii="Arial" w:hAnsi="Arial" w:cs="Arial"/>
        </w:rPr>
      </w:pPr>
    </w:p>
    <w:p w14:paraId="7F71C292"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4A4251B0" w14:textId="77777777" w:rsidR="00D14AB1" w:rsidRDefault="00D14AB1" w:rsidP="00D14AB1">
      <w:pPr>
        <w:rPr>
          <w:rFonts w:ascii="Arial" w:hAnsi="Arial" w:cs="Arial"/>
          <w:lang w:val="en-US"/>
        </w:rPr>
      </w:pPr>
    </w:p>
    <w:p w14:paraId="6D2AD50B" w14:textId="77777777" w:rsidR="001E7939" w:rsidRPr="001E7939" w:rsidRDefault="001E7939" w:rsidP="001E7939">
      <w:pPr>
        <w:rPr>
          <w:rFonts w:ascii="Arial" w:hAnsi="Arial" w:cs="Arial"/>
        </w:rPr>
      </w:pPr>
      <w:r w:rsidRPr="001E7939">
        <w:rPr>
          <w:rFonts w:ascii="Arial" w:hAnsi="Arial" w:cs="Arial"/>
        </w:rPr>
        <w:t>1) the total number of individuals whose financial resources have been assessed by the local authority under The Care and Support (Charging and Assessment of Resources) Regulations 2014 for the financial years: 2022/23 2023/24, 2024/25; 2025/6</w:t>
      </w:r>
    </w:p>
    <w:p w14:paraId="1F3C09C0" w14:textId="77777777" w:rsidR="001E7939" w:rsidRPr="001E7939" w:rsidRDefault="001E7939" w:rsidP="001E7939">
      <w:pPr>
        <w:rPr>
          <w:rFonts w:ascii="Arial" w:hAnsi="Arial" w:cs="Arial"/>
        </w:rPr>
      </w:pPr>
    </w:p>
    <w:p w14:paraId="5D4EBCE0" w14:textId="77777777" w:rsidR="001E7939" w:rsidRPr="001E7939" w:rsidRDefault="001E7939" w:rsidP="001E7939">
      <w:pPr>
        <w:rPr>
          <w:rFonts w:ascii="Arial" w:hAnsi="Arial" w:cs="Arial"/>
        </w:rPr>
      </w:pPr>
      <w:r w:rsidRPr="001E7939">
        <w:rPr>
          <w:rFonts w:ascii="Arial" w:hAnsi="Arial" w:cs="Arial"/>
        </w:rPr>
        <w:t>2) out of the total number of individuals whose financial resources have been assessed, how many individuals were deemed to have financial resources above the financial limits set out in The Care and Support (Charging and Assessment of Resources) Regulations 2014 in each of the 2022/23 2023/24, 2024/25; 2025/6</w:t>
      </w:r>
    </w:p>
    <w:p w14:paraId="30B0CB12" w14:textId="77777777" w:rsidR="001E7939" w:rsidRPr="001E7939" w:rsidRDefault="001E7939" w:rsidP="001E7939">
      <w:pPr>
        <w:rPr>
          <w:rFonts w:ascii="Arial" w:hAnsi="Arial" w:cs="Arial"/>
        </w:rPr>
      </w:pPr>
    </w:p>
    <w:p w14:paraId="096B4862" w14:textId="77777777" w:rsidR="001E7939" w:rsidRPr="001E7939" w:rsidRDefault="001E7939" w:rsidP="001E7939">
      <w:pPr>
        <w:rPr>
          <w:rFonts w:ascii="Arial" w:hAnsi="Arial" w:cs="Arial"/>
        </w:rPr>
      </w:pPr>
      <w:r w:rsidRPr="001E7939">
        <w:rPr>
          <w:rFonts w:ascii="Arial" w:hAnsi="Arial" w:cs="Arial"/>
        </w:rPr>
        <w:t>3) The number of FTE employed by the council in 2025/26 carrying out financial assessments under the above regulations</w:t>
      </w:r>
    </w:p>
    <w:p w14:paraId="73C49F15" w14:textId="77777777" w:rsidR="001E7939" w:rsidRPr="001E7939" w:rsidRDefault="001E7939" w:rsidP="001E7939">
      <w:pPr>
        <w:rPr>
          <w:rFonts w:ascii="Arial" w:hAnsi="Arial" w:cs="Arial"/>
        </w:rPr>
      </w:pPr>
    </w:p>
    <w:p w14:paraId="5917CD68" w14:textId="77777777" w:rsidR="001E7939" w:rsidRPr="001E7939" w:rsidRDefault="001E7939" w:rsidP="001E7939">
      <w:pPr>
        <w:rPr>
          <w:rFonts w:ascii="Arial" w:hAnsi="Arial" w:cs="Arial"/>
        </w:rPr>
      </w:pPr>
      <w:r w:rsidRPr="001E7939">
        <w:rPr>
          <w:rFonts w:ascii="Arial" w:hAnsi="Arial" w:cs="Arial"/>
        </w:rPr>
        <w:t>4) The pay band for the FTEs employed by the council in 2025/26 to carry out financial assessments under the above regulations.</w:t>
      </w:r>
    </w:p>
    <w:p w14:paraId="012FF477" w14:textId="77777777" w:rsidR="001E7939" w:rsidRPr="001E7939" w:rsidRDefault="001E7939" w:rsidP="001E7939">
      <w:pPr>
        <w:rPr>
          <w:rFonts w:ascii="Arial" w:hAnsi="Arial" w:cs="Arial"/>
        </w:rPr>
      </w:pPr>
    </w:p>
    <w:p w14:paraId="27C21900" w14:textId="77777777" w:rsidR="001E7939" w:rsidRPr="001E7939" w:rsidRDefault="001E7939" w:rsidP="001E7939">
      <w:pPr>
        <w:rPr>
          <w:rFonts w:ascii="Arial" w:hAnsi="Arial" w:cs="Arial"/>
        </w:rPr>
      </w:pPr>
      <w:r w:rsidRPr="001E7939">
        <w:rPr>
          <w:rFonts w:ascii="Arial" w:hAnsi="Arial" w:cs="Arial"/>
        </w:rPr>
        <w:t>5) The average amount of time taken by the local authority to carry out each financial assessment for the financial year 2025/26</w:t>
      </w:r>
    </w:p>
    <w:p w14:paraId="5C45EF70" w14:textId="77777777" w:rsidR="001E7939" w:rsidRPr="001E7939" w:rsidRDefault="001E7939" w:rsidP="001E7939">
      <w:pPr>
        <w:rPr>
          <w:rFonts w:ascii="Arial" w:hAnsi="Arial" w:cs="Arial"/>
        </w:rPr>
      </w:pPr>
    </w:p>
    <w:p w14:paraId="01FF8A40" w14:textId="77777777" w:rsidR="001E7939" w:rsidRPr="001E7939" w:rsidRDefault="001E7939" w:rsidP="001E7939">
      <w:pPr>
        <w:rPr>
          <w:rFonts w:ascii="Arial" w:hAnsi="Arial" w:cs="Arial"/>
        </w:rPr>
      </w:pPr>
      <w:r w:rsidRPr="001E7939">
        <w:rPr>
          <w:rFonts w:ascii="Arial" w:hAnsi="Arial" w:cs="Arial"/>
        </w:rPr>
        <w:lastRenderedPageBreak/>
        <w:t>6) The average cost to a local authority of carrying out each assessment for the financial year 2025/6</w:t>
      </w:r>
    </w:p>
    <w:p w14:paraId="436759EB" w14:textId="77777777" w:rsidR="001E7939" w:rsidRPr="001E7939" w:rsidRDefault="001E7939" w:rsidP="001E7939">
      <w:pPr>
        <w:rPr>
          <w:rFonts w:ascii="Arial" w:hAnsi="Arial" w:cs="Arial"/>
        </w:rPr>
      </w:pPr>
    </w:p>
    <w:p w14:paraId="6EF16DB4" w14:textId="5D88E5EC" w:rsidR="001E7939" w:rsidRPr="001E7939" w:rsidRDefault="001E7939" w:rsidP="001E7939">
      <w:pPr>
        <w:rPr>
          <w:rFonts w:ascii="Arial" w:hAnsi="Arial" w:cs="Arial"/>
        </w:rPr>
      </w:pPr>
      <w:r w:rsidRPr="001E7939">
        <w:rPr>
          <w:rFonts w:ascii="Arial" w:hAnsi="Arial" w:cs="Arial"/>
        </w:rPr>
        <w:t>7) The annual total spend by the local authority on all aspects of adult social care for the financial year 2025/6</w:t>
      </w:r>
    </w:p>
    <w:p w14:paraId="7E7CA96D" w14:textId="77777777" w:rsidR="00D14AB1" w:rsidRDefault="00D14AB1" w:rsidP="00D14AB1">
      <w:pPr>
        <w:rPr>
          <w:rFonts w:ascii="Arial" w:hAnsi="Arial" w:cs="Arial"/>
          <w:lang w:val="en-US"/>
        </w:rPr>
      </w:pPr>
    </w:p>
    <w:p w14:paraId="2C63AE1A" w14:textId="3B1F64C4" w:rsidR="001E7939" w:rsidRPr="001E7939" w:rsidRDefault="001E7939" w:rsidP="001E7939">
      <w:pPr>
        <w:numPr>
          <w:ilvl w:val="0"/>
          <w:numId w:val="7"/>
        </w:numPr>
        <w:rPr>
          <w:rFonts w:ascii="Arial" w:hAnsi="Arial" w:cs="Arial"/>
          <w:color w:val="0070C0"/>
          <w:lang w:val="en-US"/>
        </w:rPr>
      </w:pPr>
      <w:r w:rsidRPr="001E7939">
        <w:rPr>
          <w:rFonts w:ascii="Arial" w:hAnsi="Arial" w:cs="Arial"/>
          <w:color w:val="0070C0"/>
          <w:lang w:val="en-US"/>
        </w:rPr>
        <w:t xml:space="preserve">Please see the attached CSV spreadsheet in respect of the above matter. </w:t>
      </w:r>
    </w:p>
    <w:p w14:paraId="734625CD" w14:textId="77777777" w:rsidR="001E7939" w:rsidRDefault="001E7939" w:rsidP="00D14AB1">
      <w:pPr>
        <w:rPr>
          <w:rFonts w:ascii="Arial" w:hAnsi="Arial" w:cs="Arial"/>
          <w:lang w:val="en-US"/>
        </w:rPr>
      </w:pPr>
    </w:p>
    <w:p w14:paraId="2D38A61C" w14:textId="77777777" w:rsidR="001E7939" w:rsidRPr="00D14AB1" w:rsidRDefault="001E7939" w:rsidP="00D14AB1">
      <w:pPr>
        <w:rPr>
          <w:rFonts w:ascii="Arial" w:hAnsi="Arial" w:cs="Arial"/>
          <w:lang w:val="en-US"/>
        </w:rPr>
      </w:pPr>
    </w:p>
    <w:p w14:paraId="0F7CB6E8"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3E81A2F2" w14:textId="77777777" w:rsidR="007F7331" w:rsidRDefault="007F7331" w:rsidP="00D14AB1">
      <w:pPr>
        <w:rPr>
          <w:rFonts w:ascii="Arial" w:hAnsi="Arial" w:cs="Arial"/>
          <w:lang w:val="en-US"/>
        </w:rPr>
      </w:pPr>
    </w:p>
    <w:p w14:paraId="0E54EE64"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6B4A28F3" w14:textId="77777777" w:rsidR="0026495B" w:rsidRPr="0026495B" w:rsidRDefault="0026495B" w:rsidP="0026495B">
      <w:pPr>
        <w:rPr>
          <w:rFonts w:ascii="Arial" w:hAnsi="Arial" w:cs="Arial"/>
        </w:rPr>
      </w:pPr>
      <w:r w:rsidRPr="0026495B">
        <w:rPr>
          <w:rFonts w:ascii="Arial" w:hAnsi="Arial" w:cs="Arial"/>
        </w:rPr>
        <w:t> </w:t>
      </w:r>
    </w:p>
    <w:p w14:paraId="1711DC14"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334B107" w14:textId="77777777" w:rsidR="0026495B" w:rsidRPr="0026495B" w:rsidRDefault="0026495B" w:rsidP="0026495B">
      <w:pPr>
        <w:rPr>
          <w:rFonts w:ascii="Arial" w:hAnsi="Arial" w:cs="Arial"/>
        </w:rPr>
      </w:pPr>
      <w:r w:rsidRPr="0026495B">
        <w:rPr>
          <w:rFonts w:ascii="Arial" w:hAnsi="Arial" w:cs="Arial"/>
        </w:rPr>
        <w:t>Wakefield One, Wakefield,  </w:t>
      </w:r>
    </w:p>
    <w:p w14:paraId="37781124" w14:textId="77777777" w:rsidR="0026495B" w:rsidRPr="0026495B" w:rsidRDefault="0026495B" w:rsidP="0026495B">
      <w:pPr>
        <w:rPr>
          <w:rFonts w:ascii="Arial" w:hAnsi="Arial" w:cs="Arial"/>
        </w:rPr>
      </w:pPr>
      <w:r w:rsidRPr="0026495B">
        <w:rPr>
          <w:rFonts w:ascii="Arial" w:hAnsi="Arial" w:cs="Arial"/>
        </w:rPr>
        <w:t>West Yorkshire  </w:t>
      </w:r>
    </w:p>
    <w:p w14:paraId="14366361" w14:textId="77777777" w:rsidR="0026495B" w:rsidRPr="0026495B" w:rsidRDefault="0026495B" w:rsidP="0026495B">
      <w:pPr>
        <w:rPr>
          <w:rFonts w:ascii="Arial" w:hAnsi="Arial" w:cs="Arial"/>
        </w:rPr>
      </w:pPr>
      <w:r w:rsidRPr="0026495B">
        <w:rPr>
          <w:rFonts w:ascii="Arial" w:hAnsi="Arial" w:cs="Arial"/>
        </w:rPr>
        <w:t>WF1 2EB </w:t>
      </w:r>
    </w:p>
    <w:p w14:paraId="058F36CA" w14:textId="77777777" w:rsidR="007F7331" w:rsidRPr="00D14AB1" w:rsidRDefault="007F7331" w:rsidP="00D14AB1">
      <w:pPr>
        <w:rPr>
          <w:rFonts w:ascii="Arial" w:hAnsi="Arial" w:cs="Arial"/>
          <w:lang w:val="en-US"/>
        </w:rPr>
      </w:pPr>
    </w:p>
    <w:p w14:paraId="62359FD9" w14:textId="77777777" w:rsidR="008A2183" w:rsidRPr="008A2183" w:rsidRDefault="008A2183" w:rsidP="008A2183">
      <w:pPr>
        <w:rPr>
          <w:rFonts w:ascii="Arial" w:hAnsi="Arial" w:cs="Arial"/>
        </w:rPr>
      </w:pPr>
      <w:r w:rsidRPr="008A2183">
        <w:rPr>
          <w:rFonts w:ascii="Arial" w:hAnsi="Arial" w:cs="Arial"/>
        </w:rPr>
        <w:t>Yours faithfully, </w:t>
      </w:r>
    </w:p>
    <w:p w14:paraId="3E423813" w14:textId="77777777" w:rsidR="00D14AB1" w:rsidRPr="00D14AB1" w:rsidRDefault="00D14AB1" w:rsidP="00D14AB1">
      <w:pPr>
        <w:rPr>
          <w:rFonts w:ascii="Arial" w:hAnsi="Arial" w:cs="Arial"/>
        </w:rPr>
      </w:pPr>
    </w:p>
    <w:p w14:paraId="0D6E0E7E" w14:textId="5F65BA43" w:rsidR="00D14AB1" w:rsidRPr="00D14AB1" w:rsidRDefault="00D14AB1" w:rsidP="00D14AB1">
      <w:pPr>
        <w:rPr>
          <w:rFonts w:ascii="Arial" w:hAnsi="Arial" w:cs="Arial"/>
        </w:rPr>
      </w:pPr>
      <w:r w:rsidRPr="00D14AB1">
        <w:rPr>
          <w:rFonts w:ascii="Arial" w:hAnsi="Arial" w:cs="Arial"/>
        </w:rPr>
        <w:t>Information Governance Officer</w:t>
      </w:r>
    </w:p>
    <w:p w14:paraId="522EA63A"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62ABF096" w14:textId="77777777" w:rsidR="00D14AB1" w:rsidRPr="00D14AB1" w:rsidRDefault="00D14AB1" w:rsidP="00D14AB1">
      <w:pPr>
        <w:rPr>
          <w:rFonts w:ascii="Arial" w:hAnsi="Arial" w:cs="Arial"/>
        </w:rPr>
      </w:pPr>
      <w:r w:rsidRPr="00D14AB1">
        <w:rPr>
          <w:rFonts w:ascii="Arial" w:hAnsi="Arial" w:cs="Arial"/>
        </w:rPr>
        <w:t>Legal and Governance</w:t>
      </w:r>
    </w:p>
    <w:p w14:paraId="79398B72" w14:textId="77777777" w:rsidR="00D14AB1" w:rsidRPr="00D14AB1" w:rsidRDefault="00D14AB1" w:rsidP="00D14AB1">
      <w:pPr>
        <w:rPr>
          <w:rFonts w:ascii="Arial" w:hAnsi="Arial" w:cs="Arial"/>
        </w:rPr>
      </w:pPr>
      <w:r w:rsidRPr="00D14AB1">
        <w:rPr>
          <w:rFonts w:ascii="Arial" w:hAnsi="Arial" w:cs="Arial"/>
        </w:rPr>
        <w:t>Wakefield Council</w:t>
      </w:r>
    </w:p>
    <w:p w14:paraId="2FA79644" w14:textId="77777777" w:rsidR="00D14AB1" w:rsidRPr="00D14AB1" w:rsidRDefault="00D14AB1" w:rsidP="00D14AB1">
      <w:pPr>
        <w:rPr>
          <w:rFonts w:ascii="Arial" w:hAnsi="Arial" w:cs="Arial"/>
        </w:rPr>
      </w:pPr>
      <w:r w:rsidRPr="00D14AB1">
        <w:rPr>
          <w:rFonts w:ascii="Arial" w:hAnsi="Arial" w:cs="Arial"/>
        </w:rPr>
        <w:t>Tel: 01924 306112</w:t>
      </w:r>
    </w:p>
    <w:p w14:paraId="4B3C804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6B12DC64" w14:textId="77777777" w:rsidR="00EB10B0" w:rsidRDefault="00EB10B0" w:rsidP="00D14AB1">
      <w:pPr>
        <w:rPr>
          <w:rFonts w:ascii="Arial" w:hAnsi="Arial" w:cs="Arial"/>
        </w:rPr>
      </w:pPr>
    </w:p>
    <w:p w14:paraId="4D9DE109"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3E285" w14:textId="77777777" w:rsidR="0036055A" w:rsidRDefault="0036055A">
      <w:r>
        <w:separator/>
      </w:r>
    </w:p>
  </w:endnote>
  <w:endnote w:type="continuationSeparator" w:id="0">
    <w:p w14:paraId="5B95B42D" w14:textId="77777777" w:rsidR="0036055A" w:rsidRDefault="0036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EC0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D707" w14:textId="77777777" w:rsidR="00DC5390" w:rsidRDefault="0036055A">
    <w:pPr>
      <w:pStyle w:val="Footer"/>
      <w:ind w:hanging="851"/>
    </w:pPr>
    <w:r>
      <w:pict w14:anchorId="2B6DD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E6BC" w14:textId="77777777" w:rsidR="00DC5390" w:rsidRDefault="0036055A">
    <w:pPr>
      <w:pStyle w:val="Footer"/>
      <w:ind w:hanging="851"/>
    </w:pPr>
    <w:r>
      <w:pict w14:anchorId="7314E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F2DDE" w14:textId="77777777" w:rsidR="0036055A" w:rsidRDefault="0036055A">
      <w:r>
        <w:separator/>
      </w:r>
    </w:p>
  </w:footnote>
  <w:footnote w:type="continuationSeparator" w:id="0">
    <w:p w14:paraId="335C2965" w14:textId="77777777" w:rsidR="0036055A" w:rsidRDefault="0036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871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AD1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8647" w14:textId="77777777" w:rsidR="00DC5390" w:rsidRDefault="0036055A">
    <w:pPr>
      <w:pStyle w:val="Header"/>
      <w:ind w:hanging="851"/>
    </w:pPr>
    <w:r>
      <w:rPr>
        <w:noProof/>
      </w:rPr>
      <w:pict w14:anchorId="30B6E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8C7178D" w14:textId="77777777" w:rsidR="00FB30EC" w:rsidRDefault="00FB30EC">
    <w:pPr>
      <w:pStyle w:val="Header"/>
      <w:ind w:hanging="851"/>
    </w:pPr>
  </w:p>
  <w:p w14:paraId="68DF5A2E" w14:textId="77777777" w:rsidR="00FB30EC" w:rsidRDefault="00FB30EC">
    <w:pPr>
      <w:pStyle w:val="Header"/>
      <w:ind w:hanging="851"/>
    </w:pPr>
  </w:p>
  <w:p w14:paraId="5B938E5F" w14:textId="77777777" w:rsidR="00FB30EC" w:rsidRDefault="00FB30EC">
    <w:pPr>
      <w:pStyle w:val="Header"/>
      <w:ind w:hanging="851"/>
    </w:pPr>
  </w:p>
  <w:p w14:paraId="46C9AF6C" w14:textId="77777777" w:rsidR="00FB30EC" w:rsidRDefault="00FB30EC">
    <w:pPr>
      <w:pStyle w:val="Header"/>
      <w:ind w:hanging="851"/>
    </w:pPr>
  </w:p>
  <w:p w14:paraId="425BA511" w14:textId="77777777" w:rsidR="00FB30EC" w:rsidRDefault="00FB30EC">
    <w:pPr>
      <w:pStyle w:val="Header"/>
      <w:ind w:hanging="851"/>
    </w:pPr>
  </w:p>
  <w:p w14:paraId="50D8470E" w14:textId="77777777" w:rsidR="00FB30EC" w:rsidRDefault="00FB30EC">
    <w:pPr>
      <w:pStyle w:val="Header"/>
      <w:ind w:hanging="851"/>
    </w:pPr>
  </w:p>
  <w:p w14:paraId="142AC1AD" w14:textId="77777777" w:rsidR="00FB30EC" w:rsidRDefault="00FB30EC">
    <w:pPr>
      <w:pStyle w:val="Header"/>
      <w:ind w:hanging="851"/>
    </w:pPr>
  </w:p>
  <w:p w14:paraId="4754B84E" w14:textId="77777777" w:rsidR="00FB30EC" w:rsidRDefault="00FB30EC">
    <w:pPr>
      <w:pStyle w:val="Header"/>
      <w:ind w:hanging="851"/>
    </w:pPr>
  </w:p>
  <w:p w14:paraId="182F537E" w14:textId="77777777" w:rsidR="00FB30EC" w:rsidRDefault="00FB30EC">
    <w:pPr>
      <w:pStyle w:val="Header"/>
      <w:ind w:hanging="851"/>
    </w:pPr>
  </w:p>
  <w:p w14:paraId="6AA2C35D"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2B65"/>
    <w:multiLevelType w:val="hybridMultilevel"/>
    <w:tmpl w:val="1DF6B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3324939">
    <w:abstractNumId w:val="2"/>
  </w:num>
  <w:num w:numId="2" w16cid:durableId="272783606">
    <w:abstractNumId w:val="3"/>
  </w:num>
  <w:num w:numId="3" w16cid:durableId="560478823">
    <w:abstractNumId w:val="4"/>
  </w:num>
  <w:num w:numId="4" w16cid:durableId="857280462">
    <w:abstractNumId w:val="6"/>
  </w:num>
  <w:num w:numId="5" w16cid:durableId="208420437">
    <w:abstractNumId w:val="1"/>
  </w:num>
  <w:num w:numId="6" w16cid:durableId="278339167">
    <w:abstractNumId w:val="5"/>
  </w:num>
  <w:num w:numId="7" w16cid:durableId="42219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E7939"/>
    <w:rsid w:val="001F4138"/>
    <w:rsid w:val="001F49F2"/>
    <w:rsid w:val="00200994"/>
    <w:rsid w:val="002165CC"/>
    <w:rsid w:val="00226169"/>
    <w:rsid w:val="00243EA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055A"/>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334CF"/>
    <w:rsid w:val="00855051"/>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0F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0CF23"/>
  <w15:chartTrackingRefBased/>
  <w15:docId w15:val="{3C4D761B-54D8-4451-BB49-3737A2F8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57DE91DB-EB2B-4D86-B7CB-74BCC9710FA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3073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2026-08-27T10:31:00Z</dcterms:created>
  <dcterms:modified xsi:type="dcterms:W3CDTF">2026-08-27T11:58:00Z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