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5EDEEC34" w14:textId="77777777" w:rsidTr="00FB30EC">
        <w:tc>
          <w:tcPr>
            <w:tcW w:w="5637" w:type="dxa"/>
          </w:tcPr>
          <w:p w14:paraId="64C46EE3" w14:textId="77777777" w:rsidR="00FB30EC" w:rsidRPr="00D31651" w:rsidRDefault="00FB30EC" w:rsidP="00FB30EC">
            <w:pPr>
              <w:pStyle w:val="Header"/>
              <w:tabs>
                <w:tab w:val="left" w:pos="720"/>
              </w:tabs>
              <w:rPr>
                <w:rFonts w:ascii="Arial" w:hAnsi="Arial" w:cs="Arial"/>
              </w:rPr>
            </w:pPr>
          </w:p>
        </w:tc>
      </w:tr>
      <w:tr w:rsidR="00FB30EC" w:rsidRPr="00D31651" w14:paraId="39046A9F" w14:textId="77777777" w:rsidTr="00FB30EC">
        <w:tc>
          <w:tcPr>
            <w:tcW w:w="5637" w:type="dxa"/>
          </w:tcPr>
          <w:p w14:paraId="29187CC1"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2B76C73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06C641CF"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7ED76315"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2801285F" w14:textId="77777777" w:rsidR="00FB30EC" w:rsidRDefault="00FB30EC" w:rsidP="00FB30EC">
            <w:pPr>
              <w:pStyle w:val="Header"/>
              <w:tabs>
                <w:tab w:val="left" w:pos="720"/>
              </w:tabs>
              <w:rPr>
                <w:rFonts w:ascii="Arial" w:hAnsi="Arial" w:cs="Arial"/>
                <w:sz w:val="20"/>
                <w:szCs w:val="20"/>
              </w:rPr>
            </w:pPr>
          </w:p>
          <w:p w14:paraId="4F769535" w14:textId="77777777" w:rsidR="00FB30EC" w:rsidRPr="00D31651" w:rsidRDefault="00FB30EC" w:rsidP="00FB30EC">
            <w:pPr>
              <w:pStyle w:val="Header"/>
              <w:tabs>
                <w:tab w:val="left" w:pos="720"/>
              </w:tabs>
              <w:rPr>
                <w:rFonts w:ascii="Arial" w:hAnsi="Arial" w:cs="Arial"/>
                <w:sz w:val="20"/>
                <w:szCs w:val="20"/>
              </w:rPr>
            </w:pPr>
          </w:p>
          <w:p w14:paraId="13470426" w14:textId="60E16879"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C14A99">
              <w:rPr>
                <w:rFonts w:ascii="Arial" w:hAnsi="Arial" w:cs="Arial"/>
              </w:rPr>
              <w:t>24</w:t>
            </w:r>
            <w:r w:rsidR="007B255E">
              <w:rPr>
                <w:rFonts w:ascii="Arial" w:hAnsi="Arial" w:cs="Arial"/>
              </w:rPr>
              <w:t>/08/2026</w:t>
            </w:r>
          </w:p>
          <w:p w14:paraId="2676DCE1" w14:textId="77777777" w:rsidR="00FB30EC" w:rsidRPr="00D31651" w:rsidRDefault="00FB30EC" w:rsidP="00FB30EC">
            <w:pPr>
              <w:pStyle w:val="Header"/>
              <w:tabs>
                <w:tab w:val="left" w:pos="720"/>
              </w:tabs>
              <w:rPr>
                <w:rFonts w:ascii="Arial" w:hAnsi="Arial" w:cs="Arial"/>
              </w:rPr>
            </w:pPr>
          </w:p>
        </w:tc>
      </w:tr>
      <w:tr w:rsidR="00FB30EC" w:rsidRPr="00D31651" w14:paraId="04E6C3BE" w14:textId="77777777" w:rsidTr="00FB30EC">
        <w:tc>
          <w:tcPr>
            <w:tcW w:w="5637" w:type="dxa"/>
          </w:tcPr>
          <w:p w14:paraId="797B2927" w14:textId="77777777" w:rsidR="00FB30EC" w:rsidRPr="00D31651" w:rsidRDefault="00FB30EC" w:rsidP="00FB30EC">
            <w:pPr>
              <w:tabs>
                <w:tab w:val="left" w:pos="1350"/>
              </w:tabs>
              <w:rPr>
                <w:rFonts w:ascii="Arial" w:hAnsi="Arial" w:cs="Arial"/>
                <w:szCs w:val="20"/>
              </w:rPr>
            </w:pPr>
          </w:p>
        </w:tc>
      </w:tr>
      <w:tr w:rsidR="00FB30EC" w:rsidRPr="00D31651" w14:paraId="4B10882B" w14:textId="77777777" w:rsidTr="00FB30EC">
        <w:tc>
          <w:tcPr>
            <w:tcW w:w="5637" w:type="dxa"/>
          </w:tcPr>
          <w:p w14:paraId="23F00C31" w14:textId="77777777" w:rsidR="00FB30EC" w:rsidRPr="00D31651" w:rsidRDefault="00FB30EC" w:rsidP="00FB30EC">
            <w:pPr>
              <w:tabs>
                <w:tab w:val="left" w:pos="1350"/>
              </w:tabs>
              <w:rPr>
                <w:rFonts w:ascii="Arial" w:hAnsi="Arial" w:cs="Arial"/>
                <w:szCs w:val="20"/>
              </w:rPr>
            </w:pPr>
          </w:p>
        </w:tc>
      </w:tr>
      <w:tr w:rsidR="00FB30EC" w:rsidRPr="00D31651" w14:paraId="6DADA49E" w14:textId="77777777" w:rsidTr="00FB30EC">
        <w:tc>
          <w:tcPr>
            <w:tcW w:w="5637" w:type="dxa"/>
          </w:tcPr>
          <w:p w14:paraId="5444C7B1" w14:textId="77777777" w:rsidR="00FB30EC" w:rsidRPr="00D31651" w:rsidRDefault="00FB30EC" w:rsidP="00FB30EC">
            <w:pPr>
              <w:tabs>
                <w:tab w:val="left" w:pos="1350"/>
              </w:tabs>
              <w:rPr>
                <w:rFonts w:ascii="Arial" w:hAnsi="Arial" w:cs="Arial"/>
                <w:szCs w:val="20"/>
              </w:rPr>
            </w:pPr>
          </w:p>
        </w:tc>
      </w:tr>
      <w:tr w:rsidR="00FB30EC" w:rsidRPr="00D31651" w14:paraId="147783BB" w14:textId="77777777" w:rsidTr="00FB30EC">
        <w:tc>
          <w:tcPr>
            <w:tcW w:w="5637" w:type="dxa"/>
          </w:tcPr>
          <w:p w14:paraId="39914101" w14:textId="77777777" w:rsidR="00FB30EC" w:rsidRPr="00D31651" w:rsidRDefault="00FB30EC" w:rsidP="00FB30EC">
            <w:pPr>
              <w:tabs>
                <w:tab w:val="left" w:pos="1350"/>
              </w:tabs>
              <w:rPr>
                <w:rFonts w:ascii="Arial" w:hAnsi="Arial" w:cs="Arial"/>
                <w:szCs w:val="20"/>
              </w:rPr>
            </w:pPr>
          </w:p>
        </w:tc>
      </w:tr>
      <w:tr w:rsidR="00FB30EC" w:rsidRPr="00D31651" w14:paraId="0F15BBE1" w14:textId="77777777" w:rsidTr="00FB30EC">
        <w:tc>
          <w:tcPr>
            <w:tcW w:w="5637" w:type="dxa"/>
          </w:tcPr>
          <w:p w14:paraId="48055188" w14:textId="77777777" w:rsidR="00FB30EC" w:rsidRPr="00D31651" w:rsidRDefault="00FB30EC" w:rsidP="00FB30EC">
            <w:pPr>
              <w:tabs>
                <w:tab w:val="left" w:pos="1350"/>
              </w:tabs>
              <w:rPr>
                <w:rFonts w:ascii="Arial" w:hAnsi="Arial" w:cs="Arial"/>
                <w:szCs w:val="20"/>
              </w:rPr>
            </w:pPr>
          </w:p>
        </w:tc>
      </w:tr>
      <w:tr w:rsidR="00FB30EC" w:rsidRPr="00D31651" w14:paraId="491D88B1" w14:textId="77777777" w:rsidTr="00FB30EC">
        <w:trPr>
          <w:trHeight w:val="80"/>
        </w:trPr>
        <w:tc>
          <w:tcPr>
            <w:tcW w:w="5637" w:type="dxa"/>
          </w:tcPr>
          <w:p w14:paraId="4FD568AD" w14:textId="77777777" w:rsidR="00FB30EC" w:rsidRPr="00D31651" w:rsidRDefault="00FB30EC" w:rsidP="00FB30EC">
            <w:pPr>
              <w:tabs>
                <w:tab w:val="left" w:pos="1350"/>
              </w:tabs>
              <w:rPr>
                <w:rFonts w:ascii="Arial" w:hAnsi="Arial" w:cs="Arial"/>
                <w:szCs w:val="20"/>
              </w:rPr>
            </w:pPr>
          </w:p>
        </w:tc>
      </w:tr>
    </w:tbl>
    <w:p w14:paraId="0D11D1F5"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7FB06DCE"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2E7174D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19B4ED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4E2D656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E98EB1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0B7F280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282E314A" w14:textId="77777777" w:rsidR="008E72E9" w:rsidRPr="007F4E77" w:rsidRDefault="008E72E9" w:rsidP="008E72E9">
      <w:pPr>
        <w:pStyle w:val="Heading1"/>
        <w:spacing w:after="0"/>
        <w:ind w:left="0"/>
        <w:rPr>
          <w:b w:val="0"/>
        </w:rPr>
      </w:pPr>
      <w:r w:rsidRPr="007F4E77">
        <w:rPr>
          <w:b w:val="0"/>
        </w:rPr>
        <w:t>Contact: Senior Information Governance Officer</w:t>
      </w:r>
    </w:p>
    <w:p w14:paraId="0F259A95" w14:textId="77777777" w:rsidR="008E72E9" w:rsidRPr="007F4E77" w:rsidRDefault="008E72E9" w:rsidP="008E72E9">
      <w:pPr>
        <w:pStyle w:val="Heading1"/>
        <w:spacing w:after="0"/>
        <w:ind w:left="0"/>
        <w:rPr>
          <w:b w:val="0"/>
        </w:rPr>
      </w:pPr>
      <w:r w:rsidRPr="007F4E77">
        <w:rPr>
          <w:b w:val="0"/>
        </w:rPr>
        <w:t>T 01924 306112</w:t>
      </w:r>
    </w:p>
    <w:p w14:paraId="30A81089"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3A8F1968" w14:textId="77777777" w:rsidR="008E72E9" w:rsidRPr="007F4E77" w:rsidRDefault="008E72E9" w:rsidP="008E72E9">
      <w:pPr>
        <w:pStyle w:val="Heading1"/>
        <w:spacing w:after="0"/>
        <w:ind w:left="0"/>
      </w:pPr>
      <w:r w:rsidRPr="007F4E77">
        <w:rPr>
          <w:b w:val="0"/>
        </w:rPr>
        <w:t>Typetalk calls welcome</w:t>
      </w:r>
    </w:p>
    <w:p w14:paraId="1ECE891E"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746F11AC" w14:textId="77777777" w:rsidR="00EB10B0" w:rsidRDefault="00EB10B0" w:rsidP="00B71FDF">
      <w:pPr>
        <w:rPr>
          <w:rFonts w:ascii="Arial" w:hAnsi="Arial" w:cs="Arial"/>
        </w:rPr>
      </w:pPr>
    </w:p>
    <w:p w14:paraId="6405E227" w14:textId="77777777" w:rsidR="00EB10B0" w:rsidRDefault="00EB10B0" w:rsidP="0066165C">
      <w:pPr>
        <w:ind w:left="567"/>
        <w:rPr>
          <w:rFonts w:ascii="Arial" w:hAnsi="Arial" w:cs="Arial"/>
        </w:rPr>
      </w:pPr>
    </w:p>
    <w:p w14:paraId="50C1D6F2"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375FE785" w14:textId="77777777" w:rsidR="00D14AB1" w:rsidRDefault="00D14AB1" w:rsidP="00D14AB1">
      <w:pPr>
        <w:rPr>
          <w:rFonts w:ascii="Arial" w:hAnsi="Arial" w:cs="Arial"/>
        </w:rPr>
      </w:pPr>
    </w:p>
    <w:p w14:paraId="7541987A"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7083853E" w14:textId="4946D7F4" w:rsidR="00FB182E" w:rsidRPr="007B255E" w:rsidRDefault="00FB182E" w:rsidP="00FB182E">
      <w:pPr>
        <w:rPr>
          <w:rFonts w:ascii="Arial" w:hAnsi="Arial" w:cs="Arial"/>
          <w:b/>
          <w:bCs/>
        </w:rPr>
      </w:pPr>
      <w:r w:rsidRPr="007B255E">
        <w:rPr>
          <w:rFonts w:ascii="Arial" w:hAnsi="Arial" w:cs="Arial"/>
          <w:b/>
          <w:bCs/>
        </w:rPr>
        <w:t xml:space="preserve">REF: </w:t>
      </w:r>
      <w:r w:rsidR="007B255E" w:rsidRPr="007B255E">
        <w:rPr>
          <w:rFonts w:ascii="Arial" w:hAnsi="Arial" w:cs="Arial"/>
          <w:b/>
          <w:bCs/>
        </w:rPr>
        <w:t>FOI 872</w:t>
      </w:r>
    </w:p>
    <w:p w14:paraId="009B7E5C" w14:textId="77777777" w:rsidR="00D14AB1" w:rsidRPr="00D14AB1" w:rsidRDefault="00D14AB1" w:rsidP="00D14AB1">
      <w:pPr>
        <w:rPr>
          <w:rFonts w:ascii="Arial" w:hAnsi="Arial" w:cs="Arial"/>
          <w:b/>
          <w:bCs/>
        </w:rPr>
      </w:pPr>
    </w:p>
    <w:p w14:paraId="684B3303"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27F0DEA6" w14:textId="77777777" w:rsidR="00790AC8" w:rsidRPr="00D14AB1" w:rsidRDefault="00790AC8" w:rsidP="00D14AB1">
      <w:pPr>
        <w:rPr>
          <w:rFonts w:ascii="Arial" w:hAnsi="Arial" w:cs="Arial"/>
        </w:rPr>
      </w:pPr>
    </w:p>
    <w:p w14:paraId="5E9A3C1A"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5E009B51" w14:textId="77777777" w:rsidR="00D14AB1" w:rsidRDefault="00D14AB1" w:rsidP="00D14AB1">
      <w:pPr>
        <w:rPr>
          <w:rFonts w:ascii="Arial" w:hAnsi="Arial" w:cs="Arial"/>
          <w:lang w:val="en-US"/>
        </w:rPr>
      </w:pPr>
    </w:p>
    <w:p w14:paraId="68A3F514" w14:textId="77777777" w:rsidR="007B255E" w:rsidRPr="007B255E" w:rsidRDefault="007B255E" w:rsidP="007B255E">
      <w:pPr>
        <w:rPr>
          <w:rFonts w:ascii="Arial" w:hAnsi="Arial" w:cs="Arial"/>
          <w:lang w:val="en-US"/>
        </w:rPr>
      </w:pPr>
      <w:r w:rsidRPr="007B255E">
        <w:rPr>
          <w:rFonts w:ascii="Arial" w:hAnsi="Arial" w:cs="Arial"/>
          <w:lang w:val="en-US"/>
        </w:rPr>
        <w:t>We would like to request the council data for operation scatter and other refugee resettlement schemes into the towns and cities of Wakefield district.</w:t>
      </w:r>
    </w:p>
    <w:p w14:paraId="74FE015D" w14:textId="77777777" w:rsidR="007B255E" w:rsidRPr="007B255E" w:rsidRDefault="007B255E" w:rsidP="007B255E">
      <w:pPr>
        <w:rPr>
          <w:rFonts w:ascii="Arial" w:hAnsi="Arial" w:cs="Arial"/>
          <w:lang w:val="en-US"/>
        </w:rPr>
      </w:pPr>
    </w:p>
    <w:p w14:paraId="4F874BB7" w14:textId="77777777" w:rsidR="007B255E" w:rsidRPr="007B255E" w:rsidRDefault="007B255E" w:rsidP="007B255E">
      <w:pPr>
        <w:rPr>
          <w:rFonts w:ascii="Arial" w:hAnsi="Arial" w:cs="Arial"/>
          <w:lang w:val="en-US"/>
        </w:rPr>
      </w:pPr>
      <w:r w:rsidRPr="007B255E">
        <w:rPr>
          <w:rFonts w:ascii="Arial" w:hAnsi="Arial" w:cs="Arial"/>
          <w:lang w:val="en-US"/>
        </w:rPr>
        <w:t>The scale within the district and the numbers exactly or approximately for each ward.</w:t>
      </w:r>
    </w:p>
    <w:p w14:paraId="147079EF" w14:textId="77777777" w:rsidR="007B255E" w:rsidRPr="007B255E" w:rsidRDefault="007B255E" w:rsidP="007B255E">
      <w:pPr>
        <w:rPr>
          <w:rFonts w:ascii="Arial" w:hAnsi="Arial" w:cs="Arial"/>
          <w:lang w:val="en-US"/>
        </w:rPr>
      </w:pPr>
    </w:p>
    <w:p w14:paraId="3A02801E" w14:textId="77777777" w:rsidR="007B255E" w:rsidRPr="007B255E" w:rsidRDefault="007B255E" w:rsidP="007B255E">
      <w:pPr>
        <w:rPr>
          <w:rFonts w:ascii="Arial" w:hAnsi="Arial" w:cs="Arial"/>
          <w:lang w:val="en-US"/>
        </w:rPr>
      </w:pPr>
      <w:r w:rsidRPr="007B255E">
        <w:rPr>
          <w:rFonts w:ascii="Arial" w:hAnsi="Arial" w:cs="Arial"/>
          <w:lang w:val="en-US"/>
        </w:rPr>
        <w:t>Another thing preferably on a ward by ward breakdown and how they're housed.</w:t>
      </w:r>
    </w:p>
    <w:p w14:paraId="0CF9E4E1" w14:textId="77777777" w:rsidR="007B255E" w:rsidRPr="007B255E" w:rsidRDefault="007B255E" w:rsidP="007B255E">
      <w:pPr>
        <w:rPr>
          <w:rFonts w:ascii="Arial" w:hAnsi="Arial" w:cs="Arial"/>
          <w:lang w:val="en-US"/>
        </w:rPr>
      </w:pPr>
    </w:p>
    <w:p w14:paraId="2995448F" w14:textId="32D11783" w:rsidR="007B255E" w:rsidRPr="007B255E" w:rsidRDefault="007B255E" w:rsidP="007B255E">
      <w:pPr>
        <w:rPr>
          <w:rFonts w:ascii="Arial" w:hAnsi="Arial" w:cs="Arial"/>
          <w:lang w:val="en-US"/>
        </w:rPr>
      </w:pPr>
      <w:r w:rsidRPr="007B255E">
        <w:rPr>
          <w:rFonts w:ascii="Arial" w:hAnsi="Arial" w:cs="Arial"/>
          <w:lang w:val="en-US"/>
        </w:rPr>
        <w:t>Council house</w:t>
      </w:r>
    </w:p>
    <w:p w14:paraId="1E6A95C7" w14:textId="2038819D" w:rsidR="007B255E" w:rsidRPr="007B255E" w:rsidRDefault="007B255E" w:rsidP="007B255E">
      <w:pPr>
        <w:rPr>
          <w:rFonts w:ascii="Arial" w:hAnsi="Arial" w:cs="Arial"/>
          <w:lang w:val="en-US"/>
        </w:rPr>
      </w:pPr>
      <w:r w:rsidRPr="007B255E">
        <w:rPr>
          <w:rFonts w:ascii="Arial" w:hAnsi="Arial" w:cs="Arial"/>
          <w:lang w:val="en-US"/>
        </w:rPr>
        <w:t>Private landlord</w:t>
      </w:r>
    </w:p>
    <w:p w14:paraId="09A55BBA" w14:textId="6E9D3649" w:rsidR="007B255E" w:rsidRPr="007B255E" w:rsidRDefault="007B255E" w:rsidP="007B255E">
      <w:pPr>
        <w:rPr>
          <w:rFonts w:ascii="Arial" w:hAnsi="Arial" w:cs="Arial"/>
          <w:lang w:val="en-US"/>
        </w:rPr>
      </w:pPr>
      <w:r w:rsidRPr="007B255E">
        <w:rPr>
          <w:rFonts w:ascii="Arial" w:hAnsi="Arial" w:cs="Arial"/>
          <w:lang w:val="en-US"/>
        </w:rPr>
        <w:t>Hotel</w:t>
      </w:r>
    </w:p>
    <w:p w14:paraId="126A52CC" w14:textId="27BCB587" w:rsidR="00D14AB1" w:rsidRPr="007B255E" w:rsidRDefault="007B255E" w:rsidP="007B255E">
      <w:pPr>
        <w:rPr>
          <w:rFonts w:ascii="Arial" w:hAnsi="Arial" w:cs="Arial"/>
          <w:lang w:val="en-US"/>
        </w:rPr>
      </w:pPr>
      <w:r w:rsidRPr="007B255E">
        <w:rPr>
          <w:rFonts w:ascii="Arial" w:hAnsi="Arial" w:cs="Arial"/>
          <w:lang w:val="en-US"/>
        </w:rPr>
        <w:t>HMO and similar</w:t>
      </w:r>
    </w:p>
    <w:p w14:paraId="6F0A2FDE" w14:textId="77777777" w:rsidR="007B255E" w:rsidRDefault="007B255E" w:rsidP="007B255E">
      <w:pPr>
        <w:rPr>
          <w:rFonts w:ascii="Arial" w:hAnsi="Arial" w:cs="Arial"/>
          <w:color w:val="0B769F"/>
          <w:lang w:val="en-US"/>
        </w:rPr>
      </w:pPr>
    </w:p>
    <w:p w14:paraId="2EC2EF68" w14:textId="77777777" w:rsidR="007B255E" w:rsidRDefault="007B255E" w:rsidP="007B255E">
      <w:pPr>
        <w:rPr>
          <w:rFonts w:ascii="Arial" w:hAnsi="Arial" w:cs="Arial"/>
          <w:color w:val="0070C0"/>
          <w:lang w:val="en-US"/>
        </w:rPr>
      </w:pPr>
      <w:r w:rsidRPr="007B255E">
        <w:rPr>
          <w:rFonts w:ascii="Arial" w:hAnsi="Arial" w:cs="Arial"/>
          <w:color w:val="0070C0"/>
          <w:lang w:val="en-US"/>
        </w:rPr>
        <w:t xml:space="preserve">Wakefield Council is unable to provide the ward-by-ward breakdown of asylum seekers accommodated under Operation Scatter and other asylum accommodation arrangements. </w:t>
      </w:r>
    </w:p>
    <w:p w14:paraId="1FF4F99E" w14:textId="77777777" w:rsidR="007B255E" w:rsidRDefault="007B255E" w:rsidP="007B255E">
      <w:pPr>
        <w:rPr>
          <w:rFonts w:ascii="Arial" w:hAnsi="Arial" w:cs="Arial"/>
          <w:color w:val="0070C0"/>
          <w:lang w:val="en-US"/>
        </w:rPr>
      </w:pPr>
    </w:p>
    <w:p w14:paraId="7D047133" w14:textId="2CB6C412" w:rsidR="007B255E" w:rsidRPr="007B255E" w:rsidRDefault="007B255E" w:rsidP="007B255E">
      <w:pPr>
        <w:rPr>
          <w:rFonts w:ascii="Arial" w:hAnsi="Arial" w:cs="Arial"/>
          <w:color w:val="0070C0"/>
          <w:lang w:val="en-US"/>
        </w:rPr>
      </w:pPr>
      <w:r w:rsidRPr="007B255E">
        <w:rPr>
          <w:rFonts w:ascii="Arial" w:hAnsi="Arial" w:cs="Arial"/>
          <w:color w:val="0070C0"/>
          <w:lang w:val="en-US"/>
        </w:rPr>
        <w:t>Whilst the Council has access to some information relating to asylum accommodation for operational purposes, the data is owned and controlled by the Home Office and its accommodation provider, Mears and requests for such data should be directed to the Home Office.</w:t>
      </w:r>
    </w:p>
    <w:p w14:paraId="2E77A152" w14:textId="77777777" w:rsidR="007B255E" w:rsidRPr="007B255E" w:rsidRDefault="007B255E" w:rsidP="007B255E">
      <w:pPr>
        <w:rPr>
          <w:rFonts w:ascii="Arial" w:hAnsi="Arial" w:cs="Arial"/>
          <w:color w:val="0070C0"/>
          <w:lang w:val="en-US"/>
        </w:rPr>
      </w:pPr>
    </w:p>
    <w:p w14:paraId="3E74A0EE" w14:textId="77777777" w:rsidR="007B255E" w:rsidRPr="007B255E" w:rsidRDefault="007B255E" w:rsidP="007B255E">
      <w:pPr>
        <w:rPr>
          <w:rFonts w:ascii="Arial" w:hAnsi="Arial" w:cs="Arial"/>
          <w:color w:val="0070C0"/>
          <w:lang w:val="en-US"/>
        </w:rPr>
      </w:pPr>
      <w:r w:rsidRPr="007B255E">
        <w:rPr>
          <w:rFonts w:ascii="Arial" w:hAnsi="Arial" w:cs="Arial"/>
          <w:color w:val="0070C0"/>
          <w:lang w:val="en-US"/>
        </w:rPr>
        <w:t>Once an individual has been granted refugee status, they are no longer accommodated under the asylum support system and have the same rights and responsibilities as any other UK resident in relation to housing. They are free to live anywhere in the UK and may choose to relocate independently.</w:t>
      </w:r>
    </w:p>
    <w:p w14:paraId="1B4E91A5" w14:textId="77777777" w:rsidR="007B255E" w:rsidRPr="007B255E" w:rsidRDefault="007B255E" w:rsidP="007B255E">
      <w:pPr>
        <w:rPr>
          <w:rFonts w:ascii="Arial" w:hAnsi="Arial" w:cs="Arial"/>
          <w:color w:val="0070C0"/>
          <w:lang w:val="en-US"/>
        </w:rPr>
      </w:pPr>
    </w:p>
    <w:p w14:paraId="30362FD9" w14:textId="77777777" w:rsidR="007B255E" w:rsidRPr="007B255E" w:rsidRDefault="007B255E" w:rsidP="007B255E">
      <w:pPr>
        <w:rPr>
          <w:rFonts w:ascii="Arial" w:hAnsi="Arial" w:cs="Arial"/>
          <w:color w:val="0070C0"/>
          <w:lang w:val="en-US"/>
        </w:rPr>
      </w:pPr>
      <w:r w:rsidRPr="007B255E">
        <w:rPr>
          <w:rFonts w:ascii="Arial" w:hAnsi="Arial" w:cs="Arial"/>
          <w:color w:val="0070C0"/>
          <w:lang w:val="en-US"/>
        </w:rPr>
        <w:t>Wakefield Council does not monitor or record the movements, housing choices or resettlement patterns of people after they have been granted refugee status and left Home Office accommodation. As a result, the Council does not hold information on the number of refugees living within individual wards of the district.</w:t>
      </w:r>
    </w:p>
    <w:p w14:paraId="29D6678F" w14:textId="77777777" w:rsidR="007B255E" w:rsidRPr="007B255E" w:rsidRDefault="007B255E" w:rsidP="007B255E">
      <w:pPr>
        <w:rPr>
          <w:rFonts w:ascii="Arial" w:hAnsi="Arial" w:cs="Arial"/>
          <w:color w:val="0070C0"/>
          <w:lang w:val="en-US"/>
        </w:rPr>
      </w:pPr>
    </w:p>
    <w:p w14:paraId="214F969E" w14:textId="7C2AB083" w:rsidR="007B255E" w:rsidRPr="007B255E" w:rsidRDefault="007B255E" w:rsidP="007B255E">
      <w:pPr>
        <w:rPr>
          <w:rFonts w:ascii="Arial" w:hAnsi="Arial" w:cs="Arial"/>
          <w:color w:val="0070C0"/>
          <w:lang w:val="en-US"/>
        </w:rPr>
      </w:pPr>
      <w:r w:rsidRPr="007B255E">
        <w:rPr>
          <w:rFonts w:ascii="Arial" w:hAnsi="Arial" w:cs="Arial"/>
          <w:color w:val="0070C0"/>
          <w:lang w:val="en-US"/>
        </w:rPr>
        <w:t>Wakefield Council does not own or manage housing stock</w:t>
      </w:r>
      <w:r>
        <w:rPr>
          <w:rFonts w:ascii="Arial" w:hAnsi="Arial" w:cs="Arial"/>
          <w:color w:val="0070C0"/>
          <w:lang w:val="en-US"/>
        </w:rPr>
        <w:t xml:space="preserve"> (Social Housing/Council Houses) </w:t>
      </w:r>
      <w:r w:rsidRPr="007B255E">
        <w:rPr>
          <w:rFonts w:ascii="Arial" w:hAnsi="Arial" w:cs="Arial"/>
          <w:color w:val="0070C0"/>
          <w:lang w:val="en-US"/>
        </w:rPr>
        <w:t>and therefore does not place refugees into council housing. Like all other residents, refugees may apply for social housing through the relevant allocation process, access accommodation in the private rented sector, or choose to live in an HMO, subject to the same eligibility criteria and processes that apply to everyone else.</w:t>
      </w:r>
    </w:p>
    <w:p w14:paraId="0551F1AF" w14:textId="77777777" w:rsidR="007B255E" w:rsidRPr="007B255E" w:rsidRDefault="007B255E" w:rsidP="007B255E">
      <w:pPr>
        <w:rPr>
          <w:rFonts w:ascii="Arial" w:hAnsi="Arial" w:cs="Arial"/>
          <w:color w:val="0070C0"/>
          <w:lang w:val="en-US"/>
        </w:rPr>
      </w:pPr>
    </w:p>
    <w:p w14:paraId="19622A70" w14:textId="33B18896" w:rsidR="007B255E" w:rsidRPr="007B255E" w:rsidRDefault="007B255E" w:rsidP="007B255E">
      <w:pPr>
        <w:rPr>
          <w:rFonts w:ascii="Arial" w:hAnsi="Arial" w:cs="Arial"/>
          <w:color w:val="0070C0"/>
          <w:lang w:val="en-US"/>
        </w:rPr>
      </w:pPr>
      <w:r w:rsidRPr="007B255E">
        <w:rPr>
          <w:rFonts w:ascii="Arial" w:hAnsi="Arial" w:cs="Arial"/>
          <w:color w:val="0070C0"/>
          <w:lang w:val="en-US"/>
        </w:rPr>
        <w:t>If you require information regarding asylum dispersal accommodation, including ward-level placements and accommodation types commissioned under Home Office contracts, you may wish to submit your request directly to the Home Office.</w:t>
      </w:r>
    </w:p>
    <w:p w14:paraId="123AA373" w14:textId="77777777" w:rsidR="007B255E" w:rsidRPr="00D14AB1" w:rsidRDefault="007B255E" w:rsidP="007B255E">
      <w:pPr>
        <w:rPr>
          <w:rFonts w:ascii="Arial" w:hAnsi="Arial" w:cs="Arial"/>
          <w:lang w:val="en-US"/>
        </w:rPr>
      </w:pPr>
    </w:p>
    <w:p w14:paraId="13F7076C"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06E46D44" w14:textId="77777777" w:rsidR="007F7331" w:rsidRDefault="007F7331" w:rsidP="00D14AB1">
      <w:pPr>
        <w:rPr>
          <w:rFonts w:ascii="Arial" w:hAnsi="Arial" w:cs="Arial"/>
          <w:lang w:val="en-US"/>
        </w:rPr>
      </w:pPr>
    </w:p>
    <w:p w14:paraId="04407192"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3751936E" w14:textId="77777777" w:rsidR="0026495B" w:rsidRPr="0026495B" w:rsidRDefault="0026495B" w:rsidP="0026495B">
      <w:pPr>
        <w:rPr>
          <w:rFonts w:ascii="Arial" w:hAnsi="Arial" w:cs="Arial"/>
        </w:rPr>
      </w:pPr>
      <w:r w:rsidRPr="0026495B">
        <w:rPr>
          <w:rFonts w:ascii="Arial" w:hAnsi="Arial" w:cs="Arial"/>
        </w:rPr>
        <w:t> </w:t>
      </w:r>
    </w:p>
    <w:p w14:paraId="4F91AEF0"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2F10E12" w14:textId="77777777" w:rsidR="0026495B" w:rsidRPr="0026495B" w:rsidRDefault="0026495B" w:rsidP="0026495B">
      <w:pPr>
        <w:rPr>
          <w:rFonts w:ascii="Arial" w:hAnsi="Arial" w:cs="Arial"/>
        </w:rPr>
      </w:pPr>
      <w:r w:rsidRPr="0026495B">
        <w:rPr>
          <w:rFonts w:ascii="Arial" w:hAnsi="Arial" w:cs="Arial"/>
        </w:rPr>
        <w:t>Wakefield One, Wakefield,  </w:t>
      </w:r>
    </w:p>
    <w:p w14:paraId="14B59D10" w14:textId="77777777" w:rsidR="0026495B" w:rsidRPr="0026495B" w:rsidRDefault="0026495B" w:rsidP="0026495B">
      <w:pPr>
        <w:rPr>
          <w:rFonts w:ascii="Arial" w:hAnsi="Arial" w:cs="Arial"/>
        </w:rPr>
      </w:pPr>
      <w:r w:rsidRPr="0026495B">
        <w:rPr>
          <w:rFonts w:ascii="Arial" w:hAnsi="Arial" w:cs="Arial"/>
        </w:rPr>
        <w:t>West Yorkshire  </w:t>
      </w:r>
    </w:p>
    <w:p w14:paraId="16571E18" w14:textId="77777777" w:rsidR="0026495B" w:rsidRPr="0026495B" w:rsidRDefault="0026495B" w:rsidP="0026495B">
      <w:pPr>
        <w:rPr>
          <w:rFonts w:ascii="Arial" w:hAnsi="Arial" w:cs="Arial"/>
        </w:rPr>
      </w:pPr>
      <w:r w:rsidRPr="0026495B">
        <w:rPr>
          <w:rFonts w:ascii="Arial" w:hAnsi="Arial" w:cs="Arial"/>
        </w:rPr>
        <w:t>WF1 2EB </w:t>
      </w:r>
    </w:p>
    <w:p w14:paraId="272A49CC" w14:textId="77777777" w:rsidR="007F7331" w:rsidRPr="00D14AB1" w:rsidRDefault="007F7331" w:rsidP="00D14AB1">
      <w:pPr>
        <w:rPr>
          <w:rFonts w:ascii="Arial" w:hAnsi="Arial" w:cs="Arial"/>
          <w:lang w:val="en-US"/>
        </w:rPr>
      </w:pPr>
    </w:p>
    <w:p w14:paraId="2FA1EF81" w14:textId="77777777" w:rsidR="007B255E" w:rsidRDefault="007B255E" w:rsidP="008A2183">
      <w:pPr>
        <w:rPr>
          <w:rFonts w:ascii="Arial" w:hAnsi="Arial" w:cs="Arial"/>
        </w:rPr>
      </w:pPr>
    </w:p>
    <w:p w14:paraId="1C5DF11A" w14:textId="22519A87" w:rsidR="008A2183" w:rsidRPr="008A2183" w:rsidRDefault="008A2183" w:rsidP="008A2183">
      <w:pPr>
        <w:rPr>
          <w:rFonts w:ascii="Arial" w:hAnsi="Arial" w:cs="Arial"/>
        </w:rPr>
      </w:pPr>
      <w:r w:rsidRPr="008A2183">
        <w:rPr>
          <w:rFonts w:ascii="Arial" w:hAnsi="Arial" w:cs="Arial"/>
        </w:rPr>
        <w:t>Yours faithfully, </w:t>
      </w:r>
    </w:p>
    <w:p w14:paraId="5AF72BB0" w14:textId="77777777" w:rsidR="00D14AB1" w:rsidRPr="00D14AB1" w:rsidRDefault="00D14AB1" w:rsidP="00D14AB1">
      <w:pPr>
        <w:rPr>
          <w:rFonts w:ascii="Arial" w:hAnsi="Arial" w:cs="Arial"/>
        </w:rPr>
      </w:pPr>
    </w:p>
    <w:p w14:paraId="5753F672" w14:textId="18FC2ED4" w:rsidR="00D14AB1" w:rsidRPr="00D14AB1" w:rsidRDefault="007B255E" w:rsidP="00D14AB1">
      <w:pPr>
        <w:rPr>
          <w:rFonts w:ascii="Arial" w:hAnsi="Arial" w:cs="Arial"/>
        </w:rPr>
      </w:pPr>
      <w:r>
        <w:rPr>
          <w:rFonts w:ascii="Arial" w:hAnsi="Arial" w:cs="Arial"/>
        </w:rPr>
        <w:t>I</w:t>
      </w:r>
      <w:r w:rsidR="00D14AB1" w:rsidRPr="00D14AB1">
        <w:rPr>
          <w:rFonts w:ascii="Arial" w:hAnsi="Arial" w:cs="Arial"/>
        </w:rPr>
        <w:t>nformation Governance Officer</w:t>
      </w:r>
    </w:p>
    <w:p w14:paraId="4B2268C0"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021978D4" w14:textId="77777777" w:rsidR="00D14AB1" w:rsidRPr="00D14AB1" w:rsidRDefault="00D14AB1" w:rsidP="00D14AB1">
      <w:pPr>
        <w:rPr>
          <w:rFonts w:ascii="Arial" w:hAnsi="Arial" w:cs="Arial"/>
        </w:rPr>
      </w:pPr>
      <w:r w:rsidRPr="00D14AB1">
        <w:rPr>
          <w:rFonts w:ascii="Arial" w:hAnsi="Arial" w:cs="Arial"/>
        </w:rPr>
        <w:t>Legal and Governance</w:t>
      </w:r>
    </w:p>
    <w:p w14:paraId="263CFFC9" w14:textId="77777777" w:rsidR="00D14AB1" w:rsidRPr="00D14AB1" w:rsidRDefault="00D14AB1" w:rsidP="00D14AB1">
      <w:pPr>
        <w:rPr>
          <w:rFonts w:ascii="Arial" w:hAnsi="Arial" w:cs="Arial"/>
        </w:rPr>
      </w:pPr>
      <w:r w:rsidRPr="00D14AB1">
        <w:rPr>
          <w:rFonts w:ascii="Arial" w:hAnsi="Arial" w:cs="Arial"/>
        </w:rPr>
        <w:t>Wakefield Council</w:t>
      </w:r>
    </w:p>
    <w:p w14:paraId="0D2D804A" w14:textId="77777777" w:rsidR="00D14AB1" w:rsidRPr="00D14AB1" w:rsidRDefault="00D14AB1" w:rsidP="00D14AB1">
      <w:pPr>
        <w:rPr>
          <w:rFonts w:ascii="Arial" w:hAnsi="Arial" w:cs="Arial"/>
        </w:rPr>
      </w:pPr>
      <w:r w:rsidRPr="00D14AB1">
        <w:rPr>
          <w:rFonts w:ascii="Arial" w:hAnsi="Arial" w:cs="Arial"/>
        </w:rPr>
        <w:t>Tel: 01924 306112</w:t>
      </w:r>
    </w:p>
    <w:p w14:paraId="259F5F31"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6E139923" w14:textId="77777777" w:rsidR="00EB10B0" w:rsidRDefault="00EB10B0" w:rsidP="00D14AB1">
      <w:pPr>
        <w:rPr>
          <w:rFonts w:ascii="Arial" w:hAnsi="Arial" w:cs="Arial"/>
        </w:rPr>
      </w:pPr>
    </w:p>
    <w:p w14:paraId="00E6D8B7"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F7D0B" w14:textId="77777777" w:rsidR="00EC5B97" w:rsidRDefault="00EC5B97">
      <w:r>
        <w:separator/>
      </w:r>
    </w:p>
  </w:endnote>
  <w:endnote w:type="continuationSeparator" w:id="0">
    <w:p w14:paraId="77543AEE" w14:textId="77777777" w:rsidR="00EC5B97" w:rsidRDefault="00EC5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7BD2A"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BDABE" w14:textId="77777777" w:rsidR="00DC5390" w:rsidRDefault="00EC5B97">
    <w:pPr>
      <w:pStyle w:val="Footer"/>
      <w:ind w:hanging="851"/>
    </w:pPr>
    <w:r>
      <w:pict w14:anchorId="6F8FE3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0pt;height:84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3D39D" w14:textId="77777777" w:rsidR="00DC5390" w:rsidRDefault="00EC5B97">
    <w:pPr>
      <w:pStyle w:val="Footer"/>
      <w:ind w:hanging="851"/>
    </w:pPr>
    <w:r>
      <w:pict w14:anchorId="605359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00pt;height:84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211E0" w14:textId="77777777" w:rsidR="00EC5B97" w:rsidRDefault="00EC5B97">
      <w:r>
        <w:separator/>
      </w:r>
    </w:p>
  </w:footnote>
  <w:footnote w:type="continuationSeparator" w:id="0">
    <w:p w14:paraId="12666491" w14:textId="77777777" w:rsidR="00EC5B97" w:rsidRDefault="00EC5B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2E3DE"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C8DE6"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9D893" w14:textId="77777777" w:rsidR="00DC5390" w:rsidRDefault="00EC5B97">
    <w:pPr>
      <w:pStyle w:val="Header"/>
      <w:ind w:hanging="851"/>
    </w:pPr>
    <w:r>
      <w:rPr>
        <w:noProof/>
      </w:rPr>
      <w:pict w14:anchorId="7E2804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46C66DC6" w14:textId="77777777" w:rsidR="00FB30EC" w:rsidRDefault="00FB30EC">
    <w:pPr>
      <w:pStyle w:val="Header"/>
      <w:ind w:hanging="851"/>
    </w:pPr>
  </w:p>
  <w:p w14:paraId="456E0DC3" w14:textId="77777777" w:rsidR="00FB30EC" w:rsidRDefault="00FB30EC">
    <w:pPr>
      <w:pStyle w:val="Header"/>
      <w:ind w:hanging="851"/>
    </w:pPr>
  </w:p>
  <w:p w14:paraId="2A12BA99" w14:textId="77777777" w:rsidR="00FB30EC" w:rsidRDefault="00FB30EC">
    <w:pPr>
      <w:pStyle w:val="Header"/>
      <w:ind w:hanging="851"/>
    </w:pPr>
  </w:p>
  <w:p w14:paraId="2B8D415F" w14:textId="77777777" w:rsidR="00FB30EC" w:rsidRDefault="00FB30EC">
    <w:pPr>
      <w:pStyle w:val="Header"/>
      <w:ind w:hanging="851"/>
    </w:pPr>
  </w:p>
  <w:p w14:paraId="65119F6B" w14:textId="77777777" w:rsidR="00FB30EC" w:rsidRDefault="00FB30EC">
    <w:pPr>
      <w:pStyle w:val="Header"/>
      <w:ind w:hanging="851"/>
    </w:pPr>
  </w:p>
  <w:p w14:paraId="701DB7C4" w14:textId="77777777" w:rsidR="00FB30EC" w:rsidRDefault="00FB30EC">
    <w:pPr>
      <w:pStyle w:val="Header"/>
      <w:ind w:hanging="851"/>
    </w:pPr>
  </w:p>
  <w:p w14:paraId="3F1FC99F" w14:textId="77777777" w:rsidR="00FB30EC" w:rsidRDefault="00FB30EC">
    <w:pPr>
      <w:pStyle w:val="Header"/>
      <w:ind w:hanging="851"/>
    </w:pPr>
  </w:p>
  <w:p w14:paraId="4186B67F" w14:textId="77777777" w:rsidR="00FB30EC" w:rsidRDefault="00FB30EC">
    <w:pPr>
      <w:pStyle w:val="Header"/>
      <w:ind w:hanging="851"/>
    </w:pPr>
  </w:p>
  <w:p w14:paraId="681408E4" w14:textId="77777777" w:rsidR="00FB30EC" w:rsidRDefault="00FB30EC">
    <w:pPr>
      <w:pStyle w:val="Header"/>
      <w:ind w:hanging="851"/>
    </w:pPr>
  </w:p>
  <w:p w14:paraId="63A5FC1A"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58164310">
    <w:abstractNumId w:val="1"/>
  </w:num>
  <w:num w:numId="2" w16cid:durableId="958953568">
    <w:abstractNumId w:val="2"/>
  </w:num>
  <w:num w:numId="3" w16cid:durableId="1615555536">
    <w:abstractNumId w:val="3"/>
  </w:num>
  <w:num w:numId="4" w16cid:durableId="1224288860">
    <w:abstractNumId w:val="5"/>
  </w:num>
  <w:num w:numId="5" w16cid:durableId="967666179">
    <w:abstractNumId w:val="0"/>
  </w:num>
  <w:num w:numId="6" w16cid:durableId="13745032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E65AD"/>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4C5F"/>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029E"/>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B255E"/>
    <w:rsid w:val="007C7795"/>
    <w:rsid w:val="007F4E77"/>
    <w:rsid w:val="007F6B6C"/>
    <w:rsid w:val="007F7331"/>
    <w:rsid w:val="0080189F"/>
    <w:rsid w:val="00802B8D"/>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72A"/>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C5AC6"/>
    <w:rsid w:val="00BD7CA3"/>
    <w:rsid w:val="00BF6F0A"/>
    <w:rsid w:val="00BF7AE2"/>
    <w:rsid w:val="00C030E5"/>
    <w:rsid w:val="00C14A99"/>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C5B97"/>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379621"/>
  <w15:chartTrackingRefBased/>
  <w15:docId w15:val="{D6037F0A-F6AC-437F-8B7E-DA5EA1723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DestructionDate xmlns="b4a98738-7c1f-4a95-b438-aad0bde32e5d" xsi:nil="true"/>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9839F5FB-D127-4B3B-8B48-74E48B6B928B}">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584</Words>
  <Characters>3332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3909</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4</cp:revision>
  <dcterms:created xsi:type="dcterms:W3CDTF">2026-08-02T14:50:00Z</dcterms:created>
  <dcterms:modified xsi:type="dcterms:W3CDTF">2026-08-24T11:43:00Z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