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2BE47CC8" w14:textId="77777777" w:rsidTr="00FB30EC">
        <w:tblPrEx>
          <w:tblCellMar>
            <w:top w:w="0" w:type="dxa"/>
            <w:bottom w:w="0" w:type="dxa"/>
          </w:tblCellMar>
        </w:tblPrEx>
        <w:tc>
          <w:tcPr>
            <w:tcW w:w="5637" w:type="dxa"/>
          </w:tcPr>
          <w:p w14:paraId="479EA31D" w14:textId="77777777" w:rsidR="00FB30EC" w:rsidRPr="00D31651" w:rsidRDefault="00FB30EC" w:rsidP="00FB30EC">
            <w:pPr>
              <w:pStyle w:val="Header"/>
              <w:tabs>
                <w:tab w:val="left" w:pos="720"/>
              </w:tabs>
              <w:rPr>
                <w:rFonts w:ascii="Arial" w:hAnsi="Arial" w:cs="Arial"/>
              </w:rPr>
            </w:pPr>
          </w:p>
        </w:tc>
      </w:tr>
      <w:tr w:rsidR="00FB30EC" w:rsidRPr="00D31651" w14:paraId="2EFBF509" w14:textId="77777777" w:rsidTr="00FB30EC">
        <w:tblPrEx>
          <w:tblCellMar>
            <w:top w:w="0" w:type="dxa"/>
            <w:bottom w:w="0" w:type="dxa"/>
          </w:tblCellMar>
        </w:tblPrEx>
        <w:tc>
          <w:tcPr>
            <w:tcW w:w="5637" w:type="dxa"/>
          </w:tcPr>
          <w:p w14:paraId="7793D8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DD44AE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44B6EF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CEDDAB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BEC9384" w14:textId="77777777" w:rsidR="00FB30EC" w:rsidRDefault="00FB30EC" w:rsidP="00FB30EC">
            <w:pPr>
              <w:pStyle w:val="Header"/>
              <w:tabs>
                <w:tab w:val="left" w:pos="720"/>
              </w:tabs>
              <w:rPr>
                <w:rFonts w:ascii="Arial" w:hAnsi="Arial" w:cs="Arial"/>
                <w:sz w:val="20"/>
                <w:szCs w:val="20"/>
              </w:rPr>
            </w:pPr>
          </w:p>
          <w:p w14:paraId="3DE424AA" w14:textId="77777777" w:rsidR="00FB30EC" w:rsidRPr="00D31651" w:rsidRDefault="00FB30EC" w:rsidP="00FB30EC">
            <w:pPr>
              <w:pStyle w:val="Header"/>
              <w:tabs>
                <w:tab w:val="left" w:pos="720"/>
              </w:tabs>
              <w:rPr>
                <w:rFonts w:ascii="Arial" w:hAnsi="Arial" w:cs="Arial"/>
                <w:sz w:val="20"/>
                <w:szCs w:val="20"/>
              </w:rPr>
            </w:pPr>
          </w:p>
          <w:p w14:paraId="745F7561" w14:textId="414FBC51"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513F4B">
              <w:rPr>
                <w:rFonts w:ascii="Arial" w:hAnsi="Arial" w:cs="Arial"/>
              </w:rPr>
              <w:t>27/08/2026</w:t>
            </w:r>
          </w:p>
          <w:p w14:paraId="0D271276" w14:textId="77777777" w:rsidR="00FB30EC" w:rsidRPr="00D31651" w:rsidRDefault="00FB30EC" w:rsidP="00FB30EC">
            <w:pPr>
              <w:pStyle w:val="Header"/>
              <w:tabs>
                <w:tab w:val="left" w:pos="720"/>
              </w:tabs>
              <w:rPr>
                <w:rFonts w:ascii="Arial" w:hAnsi="Arial" w:cs="Arial"/>
              </w:rPr>
            </w:pPr>
          </w:p>
        </w:tc>
      </w:tr>
      <w:tr w:rsidR="00FB30EC" w:rsidRPr="00D31651" w14:paraId="3CAE1149" w14:textId="77777777" w:rsidTr="00FB30EC">
        <w:tblPrEx>
          <w:tblCellMar>
            <w:top w:w="0" w:type="dxa"/>
            <w:bottom w:w="0" w:type="dxa"/>
          </w:tblCellMar>
        </w:tblPrEx>
        <w:tc>
          <w:tcPr>
            <w:tcW w:w="5637" w:type="dxa"/>
          </w:tcPr>
          <w:p w14:paraId="12F42EA4" w14:textId="77777777" w:rsidR="00FB30EC" w:rsidRPr="00D31651" w:rsidRDefault="00FB30EC" w:rsidP="00FB30EC">
            <w:pPr>
              <w:tabs>
                <w:tab w:val="left" w:pos="1350"/>
              </w:tabs>
              <w:rPr>
                <w:rFonts w:ascii="Arial" w:hAnsi="Arial" w:cs="Arial"/>
                <w:szCs w:val="20"/>
              </w:rPr>
            </w:pPr>
          </w:p>
        </w:tc>
      </w:tr>
      <w:tr w:rsidR="00FB30EC" w:rsidRPr="00D31651" w14:paraId="4FF94158" w14:textId="77777777" w:rsidTr="00FB30EC">
        <w:tblPrEx>
          <w:tblCellMar>
            <w:top w:w="0" w:type="dxa"/>
            <w:bottom w:w="0" w:type="dxa"/>
          </w:tblCellMar>
        </w:tblPrEx>
        <w:tc>
          <w:tcPr>
            <w:tcW w:w="5637" w:type="dxa"/>
          </w:tcPr>
          <w:p w14:paraId="7CD9F0D6" w14:textId="77777777" w:rsidR="00FB30EC" w:rsidRPr="00D31651" w:rsidRDefault="00FB30EC" w:rsidP="00FB30EC">
            <w:pPr>
              <w:tabs>
                <w:tab w:val="left" w:pos="1350"/>
              </w:tabs>
              <w:rPr>
                <w:rFonts w:ascii="Arial" w:hAnsi="Arial" w:cs="Arial"/>
                <w:szCs w:val="20"/>
              </w:rPr>
            </w:pPr>
          </w:p>
        </w:tc>
      </w:tr>
      <w:tr w:rsidR="00FB30EC" w:rsidRPr="00D31651" w14:paraId="21968EA1" w14:textId="77777777" w:rsidTr="00FB30EC">
        <w:tblPrEx>
          <w:tblCellMar>
            <w:top w:w="0" w:type="dxa"/>
            <w:bottom w:w="0" w:type="dxa"/>
          </w:tblCellMar>
        </w:tblPrEx>
        <w:tc>
          <w:tcPr>
            <w:tcW w:w="5637" w:type="dxa"/>
          </w:tcPr>
          <w:p w14:paraId="284CB3B2" w14:textId="77777777" w:rsidR="00FB30EC" w:rsidRPr="00D31651" w:rsidRDefault="00FB30EC" w:rsidP="00FB30EC">
            <w:pPr>
              <w:tabs>
                <w:tab w:val="left" w:pos="1350"/>
              </w:tabs>
              <w:rPr>
                <w:rFonts w:ascii="Arial" w:hAnsi="Arial" w:cs="Arial"/>
                <w:szCs w:val="20"/>
              </w:rPr>
            </w:pPr>
          </w:p>
        </w:tc>
      </w:tr>
      <w:tr w:rsidR="00FB30EC" w:rsidRPr="00D31651" w14:paraId="69E11884" w14:textId="77777777" w:rsidTr="00FB30EC">
        <w:tblPrEx>
          <w:tblCellMar>
            <w:top w:w="0" w:type="dxa"/>
            <w:bottom w:w="0" w:type="dxa"/>
          </w:tblCellMar>
        </w:tblPrEx>
        <w:tc>
          <w:tcPr>
            <w:tcW w:w="5637" w:type="dxa"/>
          </w:tcPr>
          <w:p w14:paraId="27EA7D99" w14:textId="77777777" w:rsidR="00FB30EC" w:rsidRPr="00D31651" w:rsidRDefault="00FB30EC" w:rsidP="00FB30EC">
            <w:pPr>
              <w:tabs>
                <w:tab w:val="left" w:pos="1350"/>
              </w:tabs>
              <w:rPr>
                <w:rFonts w:ascii="Arial" w:hAnsi="Arial" w:cs="Arial"/>
                <w:szCs w:val="20"/>
              </w:rPr>
            </w:pPr>
          </w:p>
        </w:tc>
      </w:tr>
      <w:tr w:rsidR="00FB30EC" w:rsidRPr="00D31651" w14:paraId="0B395A8D" w14:textId="77777777" w:rsidTr="00FB30EC">
        <w:tblPrEx>
          <w:tblCellMar>
            <w:top w:w="0" w:type="dxa"/>
            <w:bottom w:w="0" w:type="dxa"/>
          </w:tblCellMar>
        </w:tblPrEx>
        <w:tc>
          <w:tcPr>
            <w:tcW w:w="5637" w:type="dxa"/>
          </w:tcPr>
          <w:p w14:paraId="7B767A28" w14:textId="77777777" w:rsidR="00FB30EC" w:rsidRPr="00D31651" w:rsidRDefault="00FB30EC" w:rsidP="00FB30EC">
            <w:pPr>
              <w:tabs>
                <w:tab w:val="left" w:pos="1350"/>
              </w:tabs>
              <w:rPr>
                <w:rFonts w:ascii="Arial" w:hAnsi="Arial" w:cs="Arial"/>
                <w:szCs w:val="20"/>
              </w:rPr>
            </w:pPr>
          </w:p>
        </w:tc>
      </w:tr>
      <w:tr w:rsidR="00FB30EC" w:rsidRPr="00D31651" w14:paraId="4CC1ABE7" w14:textId="77777777" w:rsidTr="00FB30EC">
        <w:tblPrEx>
          <w:tblCellMar>
            <w:top w:w="0" w:type="dxa"/>
            <w:bottom w:w="0" w:type="dxa"/>
          </w:tblCellMar>
        </w:tblPrEx>
        <w:trPr>
          <w:trHeight w:val="80"/>
        </w:trPr>
        <w:tc>
          <w:tcPr>
            <w:tcW w:w="5637" w:type="dxa"/>
          </w:tcPr>
          <w:p w14:paraId="32539D2E" w14:textId="77777777" w:rsidR="00FB30EC" w:rsidRPr="00D31651" w:rsidRDefault="00FB30EC" w:rsidP="00FB30EC">
            <w:pPr>
              <w:tabs>
                <w:tab w:val="left" w:pos="1350"/>
              </w:tabs>
              <w:rPr>
                <w:rFonts w:ascii="Arial" w:hAnsi="Arial" w:cs="Arial"/>
                <w:szCs w:val="20"/>
              </w:rPr>
            </w:pPr>
          </w:p>
        </w:tc>
      </w:tr>
    </w:tbl>
    <w:p w14:paraId="3CEC8D9E"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A01B1ED"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0E13AE8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241B84A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EBCCE1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C3A1C0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C51CE5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96600B4" w14:textId="77777777" w:rsidR="008E72E9" w:rsidRPr="007F4E77" w:rsidRDefault="008E72E9" w:rsidP="008E72E9">
      <w:pPr>
        <w:pStyle w:val="Heading1"/>
        <w:spacing w:after="0"/>
        <w:ind w:left="0"/>
        <w:rPr>
          <w:b w:val="0"/>
        </w:rPr>
      </w:pPr>
      <w:r w:rsidRPr="007F4E77">
        <w:rPr>
          <w:b w:val="0"/>
        </w:rPr>
        <w:t>Contact: Senior Information Governance Officer</w:t>
      </w:r>
    </w:p>
    <w:p w14:paraId="2935C119" w14:textId="77777777" w:rsidR="008E72E9" w:rsidRPr="007F4E77" w:rsidRDefault="008E72E9" w:rsidP="008E72E9">
      <w:pPr>
        <w:pStyle w:val="Heading1"/>
        <w:spacing w:after="0"/>
        <w:ind w:left="0"/>
        <w:rPr>
          <w:b w:val="0"/>
        </w:rPr>
      </w:pPr>
      <w:r w:rsidRPr="007F4E77">
        <w:rPr>
          <w:b w:val="0"/>
        </w:rPr>
        <w:t>T 01924 306112</w:t>
      </w:r>
    </w:p>
    <w:p w14:paraId="0E3DAF68"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6F7EDBA8"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70BDA2A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616E7B8" w14:textId="77777777" w:rsidR="00EB10B0" w:rsidRDefault="00EB10B0" w:rsidP="00B71FDF">
      <w:pPr>
        <w:rPr>
          <w:rFonts w:ascii="Arial" w:hAnsi="Arial" w:cs="Arial"/>
        </w:rPr>
      </w:pPr>
    </w:p>
    <w:p w14:paraId="27C45716" w14:textId="77777777" w:rsidR="00EB10B0" w:rsidRDefault="00EB10B0" w:rsidP="0066165C">
      <w:pPr>
        <w:ind w:left="567"/>
        <w:rPr>
          <w:rFonts w:ascii="Arial" w:hAnsi="Arial" w:cs="Arial"/>
        </w:rPr>
      </w:pPr>
    </w:p>
    <w:p w14:paraId="324DA748"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68174926" w14:textId="77777777" w:rsidR="00D14AB1" w:rsidRDefault="00D14AB1" w:rsidP="00D14AB1">
      <w:pPr>
        <w:rPr>
          <w:rFonts w:ascii="Arial" w:hAnsi="Arial" w:cs="Arial"/>
        </w:rPr>
      </w:pPr>
    </w:p>
    <w:p w14:paraId="605E286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1740929F" w14:textId="21818530" w:rsidR="00FB182E" w:rsidRPr="00513F4B" w:rsidRDefault="00FB182E" w:rsidP="00FB182E">
      <w:pPr>
        <w:rPr>
          <w:rFonts w:ascii="Arial" w:hAnsi="Arial" w:cs="Arial"/>
          <w:b/>
          <w:bCs/>
        </w:rPr>
      </w:pPr>
      <w:r w:rsidRPr="00513F4B">
        <w:rPr>
          <w:rFonts w:ascii="Arial" w:hAnsi="Arial" w:cs="Arial"/>
          <w:b/>
          <w:bCs/>
        </w:rPr>
        <w:t xml:space="preserve">REF: </w:t>
      </w:r>
      <w:r w:rsidR="00513F4B" w:rsidRPr="00513F4B">
        <w:rPr>
          <w:rFonts w:ascii="Arial" w:hAnsi="Arial" w:cs="Arial"/>
          <w:b/>
          <w:bCs/>
        </w:rPr>
        <w:t>FOI 811</w:t>
      </w:r>
    </w:p>
    <w:p w14:paraId="23458EC4" w14:textId="77777777" w:rsidR="00D14AB1" w:rsidRPr="00D14AB1" w:rsidRDefault="00D14AB1" w:rsidP="00D14AB1">
      <w:pPr>
        <w:rPr>
          <w:rFonts w:ascii="Arial" w:hAnsi="Arial" w:cs="Arial"/>
          <w:b/>
          <w:bCs/>
        </w:rPr>
      </w:pPr>
    </w:p>
    <w:p w14:paraId="3E82C71A"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A1CF861" w14:textId="77777777" w:rsidR="00790AC8" w:rsidRPr="00D14AB1" w:rsidRDefault="00790AC8" w:rsidP="00D14AB1">
      <w:pPr>
        <w:rPr>
          <w:rFonts w:ascii="Arial" w:hAnsi="Arial" w:cs="Arial"/>
        </w:rPr>
      </w:pPr>
    </w:p>
    <w:p w14:paraId="0471631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0CF3A953" w14:textId="77777777" w:rsidR="00D14AB1" w:rsidRDefault="00D14AB1" w:rsidP="00D14AB1">
      <w:pPr>
        <w:rPr>
          <w:rFonts w:ascii="Arial" w:hAnsi="Arial" w:cs="Arial"/>
          <w:lang w:val="en-US"/>
        </w:rPr>
      </w:pPr>
    </w:p>
    <w:p w14:paraId="0D8782BA" w14:textId="77777777" w:rsidR="00513F4B" w:rsidRDefault="00513F4B" w:rsidP="00513F4B">
      <w:pPr>
        <w:rPr>
          <w:rFonts w:ascii="Arial" w:eastAsia="Aptos" w:hAnsi="Arial" w:cs="Arial"/>
        </w:rPr>
      </w:pPr>
      <w:r w:rsidRPr="00513F4B">
        <w:rPr>
          <w:rFonts w:ascii="Arial" w:eastAsia="Aptos" w:hAnsi="Arial" w:cs="Arial"/>
        </w:rPr>
        <w:t>Please state, as a percentage or volume if available, the proportion of chicken (including all chicken products such as nuggets, roast chicken, chicken burgers, etc.) used in school meals that is:</w:t>
      </w:r>
    </w:p>
    <w:p w14:paraId="404403D1" w14:textId="77777777" w:rsidR="00513F4B" w:rsidRPr="00513F4B" w:rsidRDefault="00513F4B" w:rsidP="00513F4B">
      <w:pPr>
        <w:rPr>
          <w:rFonts w:ascii="Arial" w:eastAsia="Aptos" w:hAnsi="Arial" w:cs="Arial"/>
        </w:rPr>
      </w:pPr>
    </w:p>
    <w:p w14:paraId="35454E83" w14:textId="77777777" w:rsidR="00513F4B" w:rsidRDefault="00513F4B" w:rsidP="00513F4B">
      <w:pPr>
        <w:rPr>
          <w:rFonts w:ascii="Arial" w:eastAsia="Aptos" w:hAnsi="Arial" w:cs="Arial"/>
        </w:rPr>
      </w:pPr>
      <w:r w:rsidRPr="00513F4B">
        <w:rPr>
          <w:rFonts w:ascii="Arial" w:eastAsia="Aptos" w:hAnsi="Arial" w:cs="Arial"/>
        </w:rPr>
        <w:t xml:space="preserve">• (a) Produced and reared in the UK – </w:t>
      </w:r>
    </w:p>
    <w:p w14:paraId="22AECFE5" w14:textId="362E9CE2" w:rsidR="00513F4B" w:rsidRDefault="00513F4B" w:rsidP="00513F4B">
      <w:pPr>
        <w:numPr>
          <w:ilvl w:val="0"/>
          <w:numId w:val="8"/>
        </w:numPr>
        <w:rPr>
          <w:rFonts w:ascii="Arial" w:eastAsia="Aptos" w:hAnsi="Arial" w:cs="Arial"/>
          <w:color w:val="0070C0"/>
        </w:rPr>
      </w:pPr>
      <w:r w:rsidRPr="00513F4B">
        <w:rPr>
          <w:rFonts w:ascii="Arial" w:eastAsia="Aptos" w:hAnsi="Arial" w:cs="Arial"/>
          <w:color w:val="0070C0"/>
        </w:rPr>
        <w:t>100%</w:t>
      </w:r>
    </w:p>
    <w:p w14:paraId="1D857A1A" w14:textId="77777777" w:rsidR="00513F4B" w:rsidRPr="00513F4B" w:rsidRDefault="00513F4B" w:rsidP="00513F4B">
      <w:pPr>
        <w:ind w:left="720"/>
        <w:rPr>
          <w:rFonts w:ascii="Arial" w:eastAsia="Aptos" w:hAnsi="Arial" w:cs="Arial"/>
          <w:color w:val="0070C0"/>
        </w:rPr>
      </w:pPr>
    </w:p>
    <w:p w14:paraId="1AADF24A" w14:textId="58FDD2C1" w:rsidR="00513F4B" w:rsidRDefault="00513F4B" w:rsidP="00513F4B">
      <w:pPr>
        <w:rPr>
          <w:rFonts w:ascii="Arial" w:eastAsia="Aptos" w:hAnsi="Arial" w:cs="Arial"/>
          <w:color w:val="FF0000"/>
        </w:rPr>
      </w:pPr>
      <w:r w:rsidRPr="00513F4B">
        <w:rPr>
          <w:rFonts w:ascii="Arial" w:eastAsia="Aptos" w:hAnsi="Arial" w:cs="Arial"/>
        </w:rPr>
        <w:t xml:space="preserve">• (b) Produced and reared outside the UK, but in the EU </w:t>
      </w:r>
    </w:p>
    <w:p w14:paraId="276A521E" w14:textId="6E2BA035" w:rsidR="00513F4B" w:rsidRDefault="00513F4B" w:rsidP="00513F4B">
      <w:pPr>
        <w:numPr>
          <w:ilvl w:val="0"/>
          <w:numId w:val="8"/>
        </w:numPr>
        <w:rPr>
          <w:rFonts w:ascii="Arial" w:eastAsia="Aptos" w:hAnsi="Arial" w:cs="Arial"/>
          <w:color w:val="0070C0"/>
        </w:rPr>
      </w:pPr>
      <w:r w:rsidRPr="00513F4B">
        <w:rPr>
          <w:rFonts w:ascii="Arial" w:eastAsia="Aptos" w:hAnsi="Arial" w:cs="Arial"/>
          <w:color w:val="0070C0"/>
        </w:rPr>
        <w:t>0%</w:t>
      </w:r>
    </w:p>
    <w:p w14:paraId="6701B55C" w14:textId="77777777" w:rsidR="00513F4B" w:rsidRPr="00513F4B" w:rsidRDefault="00513F4B" w:rsidP="00513F4B">
      <w:pPr>
        <w:ind w:left="720"/>
        <w:rPr>
          <w:rFonts w:ascii="Arial" w:eastAsia="Aptos" w:hAnsi="Arial" w:cs="Arial"/>
          <w:color w:val="0070C0"/>
        </w:rPr>
      </w:pPr>
    </w:p>
    <w:p w14:paraId="3C0CB313" w14:textId="48AAA7D9" w:rsidR="00513F4B" w:rsidRDefault="00513F4B" w:rsidP="00513F4B">
      <w:pPr>
        <w:rPr>
          <w:rFonts w:ascii="Arial" w:eastAsia="Aptos" w:hAnsi="Arial" w:cs="Arial"/>
          <w:color w:val="FF0000"/>
        </w:rPr>
      </w:pPr>
      <w:r w:rsidRPr="00513F4B">
        <w:rPr>
          <w:rFonts w:ascii="Arial" w:eastAsia="Aptos" w:hAnsi="Arial" w:cs="Arial"/>
        </w:rPr>
        <w:t xml:space="preserve">• (c) Produced and reared outside the UK and outside the EU </w:t>
      </w:r>
    </w:p>
    <w:p w14:paraId="34DD1F24" w14:textId="1F84931E" w:rsidR="00513F4B" w:rsidRPr="00513F4B" w:rsidRDefault="00513F4B" w:rsidP="00513F4B">
      <w:pPr>
        <w:numPr>
          <w:ilvl w:val="0"/>
          <w:numId w:val="8"/>
        </w:numPr>
        <w:rPr>
          <w:rFonts w:ascii="Arial" w:eastAsia="Aptos" w:hAnsi="Arial" w:cs="Arial"/>
          <w:color w:val="0070C0"/>
        </w:rPr>
      </w:pPr>
      <w:r w:rsidRPr="00513F4B">
        <w:rPr>
          <w:rFonts w:ascii="Arial" w:eastAsia="Aptos" w:hAnsi="Arial" w:cs="Arial"/>
          <w:color w:val="0070C0"/>
        </w:rPr>
        <w:t>0%</w:t>
      </w:r>
    </w:p>
    <w:p w14:paraId="2200848B" w14:textId="77777777" w:rsidR="00513F4B" w:rsidRPr="00513F4B" w:rsidRDefault="00513F4B" w:rsidP="00513F4B">
      <w:pPr>
        <w:rPr>
          <w:rFonts w:ascii="Arial" w:eastAsia="Aptos" w:hAnsi="Arial" w:cs="Arial"/>
        </w:rPr>
      </w:pPr>
    </w:p>
    <w:p w14:paraId="08E98185" w14:textId="77777777" w:rsidR="00513F4B" w:rsidRPr="00513F4B" w:rsidRDefault="00513F4B" w:rsidP="00513F4B">
      <w:pPr>
        <w:rPr>
          <w:rFonts w:ascii="Arial" w:eastAsia="Aptos" w:hAnsi="Arial" w:cs="Arial"/>
        </w:rPr>
      </w:pPr>
      <w:r w:rsidRPr="00513F4B">
        <w:rPr>
          <w:rFonts w:ascii="Arial" w:eastAsia="Aptos" w:hAnsi="Arial" w:cs="Arial"/>
        </w:rPr>
        <w:t>If precise percentages are unavailable, please indicate whether any chicken is sourced from each of these categories (e.g., “yes/no/unknown”).</w:t>
      </w:r>
    </w:p>
    <w:p w14:paraId="011A8790" w14:textId="77777777" w:rsidR="00513F4B" w:rsidRDefault="00513F4B" w:rsidP="00513F4B">
      <w:pPr>
        <w:rPr>
          <w:rFonts w:ascii="Arial" w:eastAsia="Aptos" w:hAnsi="Arial" w:cs="Arial"/>
        </w:rPr>
      </w:pPr>
    </w:p>
    <w:p w14:paraId="1988E680" w14:textId="77777777" w:rsidR="00513F4B" w:rsidRDefault="00513F4B" w:rsidP="00513F4B">
      <w:pPr>
        <w:rPr>
          <w:rFonts w:ascii="Arial" w:eastAsia="Aptos" w:hAnsi="Arial" w:cs="Arial"/>
        </w:rPr>
      </w:pPr>
    </w:p>
    <w:p w14:paraId="6C6019FF" w14:textId="77777777" w:rsidR="00513F4B" w:rsidRPr="00513F4B" w:rsidRDefault="00513F4B" w:rsidP="00513F4B">
      <w:pPr>
        <w:rPr>
          <w:rFonts w:ascii="Arial" w:eastAsia="Aptos" w:hAnsi="Arial" w:cs="Arial"/>
        </w:rPr>
      </w:pPr>
    </w:p>
    <w:p w14:paraId="6DE53106" w14:textId="77777777" w:rsidR="00513F4B" w:rsidRDefault="00513F4B" w:rsidP="00513F4B">
      <w:pPr>
        <w:rPr>
          <w:rFonts w:ascii="Arial" w:eastAsia="Aptos" w:hAnsi="Arial" w:cs="Arial"/>
        </w:rPr>
      </w:pPr>
      <w:r w:rsidRPr="00513F4B">
        <w:rPr>
          <w:rFonts w:ascii="Arial" w:eastAsia="Aptos" w:hAnsi="Arial" w:cs="Arial"/>
        </w:rPr>
        <w:lastRenderedPageBreak/>
        <w:t xml:space="preserve">2. Please state if the chicken (including all chicken products such as nuggets, roast chicken, chicken burgers, etc.) used in school meals (in schools maintained by your local authority) that is produced and reared outside the UK and the EU is sourced from Thailand, and if not, please could you state which country or countries it is sourced from.  </w:t>
      </w:r>
    </w:p>
    <w:p w14:paraId="0A923DC4" w14:textId="77777777" w:rsidR="00513F4B" w:rsidRDefault="00513F4B" w:rsidP="00513F4B">
      <w:pPr>
        <w:rPr>
          <w:rFonts w:ascii="Arial" w:eastAsia="Aptos" w:hAnsi="Arial" w:cs="Arial"/>
        </w:rPr>
      </w:pPr>
    </w:p>
    <w:p w14:paraId="71CF5449" w14:textId="62908DE8" w:rsidR="00513F4B" w:rsidRPr="00513F4B" w:rsidRDefault="00513F4B" w:rsidP="00513F4B">
      <w:pPr>
        <w:numPr>
          <w:ilvl w:val="0"/>
          <w:numId w:val="7"/>
        </w:numPr>
        <w:rPr>
          <w:rFonts w:ascii="Arial" w:eastAsia="Aptos" w:hAnsi="Arial" w:cs="Arial"/>
          <w:color w:val="0070C0"/>
        </w:rPr>
      </w:pPr>
      <w:r w:rsidRPr="00513F4B">
        <w:rPr>
          <w:rFonts w:ascii="Arial" w:eastAsia="Aptos" w:hAnsi="Arial" w:cs="Arial"/>
          <w:color w:val="0070C0"/>
        </w:rPr>
        <w:t xml:space="preserve">The chicken is produced from </w:t>
      </w:r>
      <w:r w:rsidRPr="00513F4B">
        <w:rPr>
          <w:rFonts w:ascii="Arial" w:eastAsia="Aptos" w:hAnsi="Arial" w:cs="Arial"/>
          <w:color w:val="0070C0"/>
        </w:rPr>
        <w:t>UK,</w:t>
      </w:r>
      <w:r w:rsidRPr="00513F4B">
        <w:rPr>
          <w:rFonts w:ascii="Arial" w:eastAsia="Aptos" w:hAnsi="Arial" w:cs="Arial"/>
          <w:color w:val="0070C0"/>
        </w:rPr>
        <w:t xml:space="preserve"> </w:t>
      </w:r>
      <w:r w:rsidRPr="00513F4B">
        <w:rPr>
          <w:rFonts w:ascii="Arial" w:eastAsia="Aptos" w:hAnsi="Arial" w:cs="Arial"/>
          <w:color w:val="0070C0"/>
        </w:rPr>
        <w:t>Born,</w:t>
      </w:r>
      <w:r w:rsidRPr="00513F4B">
        <w:rPr>
          <w:rFonts w:ascii="Arial" w:eastAsia="Aptos" w:hAnsi="Arial" w:cs="Arial"/>
          <w:color w:val="0070C0"/>
        </w:rPr>
        <w:t xml:space="preserve"> Reared and manufactured – GB 1007 Frank Bird</w:t>
      </w:r>
    </w:p>
    <w:p w14:paraId="39E15E78" w14:textId="77777777" w:rsidR="00513F4B" w:rsidRPr="00513F4B" w:rsidRDefault="00513F4B" w:rsidP="00513F4B">
      <w:pPr>
        <w:rPr>
          <w:rFonts w:ascii="Aptos" w:eastAsia="Aptos" w:hAnsi="Aptos" w:cs="Aptos"/>
        </w:rPr>
      </w:pPr>
    </w:p>
    <w:p w14:paraId="56A4021B" w14:textId="77777777" w:rsidR="00D14AB1" w:rsidRPr="00513F4B" w:rsidRDefault="00D14AB1" w:rsidP="00D14AB1">
      <w:pPr>
        <w:rPr>
          <w:rFonts w:ascii="Arial" w:hAnsi="Arial" w:cs="Arial"/>
          <w:lang w:val="en-US"/>
        </w:rPr>
      </w:pPr>
    </w:p>
    <w:p w14:paraId="6CF19FF2"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0C91F476" w14:textId="77777777" w:rsidR="007F7331" w:rsidRDefault="007F7331" w:rsidP="00D14AB1">
      <w:pPr>
        <w:rPr>
          <w:rFonts w:ascii="Arial" w:hAnsi="Arial" w:cs="Arial"/>
          <w:lang w:val="en-US"/>
        </w:rPr>
      </w:pPr>
    </w:p>
    <w:p w14:paraId="565C1BEC"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26A80A66" w14:textId="77777777" w:rsidR="0026495B" w:rsidRPr="0026495B" w:rsidRDefault="0026495B" w:rsidP="0026495B">
      <w:pPr>
        <w:rPr>
          <w:rFonts w:ascii="Arial" w:hAnsi="Arial" w:cs="Arial"/>
        </w:rPr>
      </w:pPr>
      <w:r w:rsidRPr="0026495B">
        <w:rPr>
          <w:rFonts w:ascii="Arial" w:hAnsi="Arial" w:cs="Arial"/>
        </w:rPr>
        <w:t> </w:t>
      </w:r>
    </w:p>
    <w:p w14:paraId="17A3A07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7B5055B6" w14:textId="77777777" w:rsidR="0026495B" w:rsidRPr="0026495B" w:rsidRDefault="0026495B" w:rsidP="0026495B">
      <w:pPr>
        <w:rPr>
          <w:rFonts w:ascii="Arial" w:hAnsi="Arial" w:cs="Arial"/>
        </w:rPr>
      </w:pPr>
      <w:r w:rsidRPr="0026495B">
        <w:rPr>
          <w:rFonts w:ascii="Arial" w:hAnsi="Arial" w:cs="Arial"/>
        </w:rPr>
        <w:t>Wakefield One, Wakefield,  </w:t>
      </w:r>
    </w:p>
    <w:p w14:paraId="53F52ED0" w14:textId="77777777" w:rsidR="0026495B" w:rsidRPr="0026495B" w:rsidRDefault="0026495B" w:rsidP="0026495B">
      <w:pPr>
        <w:rPr>
          <w:rFonts w:ascii="Arial" w:hAnsi="Arial" w:cs="Arial"/>
        </w:rPr>
      </w:pPr>
      <w:r w:rsidRPr="0026495B">
        <w:rPr>
          <w:rFonts w:ascii="Arial" w:hAnsi="Arial" w:cs="Arial"/>
        </w:rPr>
        <w:t>West Yorkshire  </w:t>
      </w:r>
    </w:p>
    <w:p w14:paraId="0011B99C" w14:textId="77777777" w:rsidR="0026495B" w:rsidRPr="0026495B" w:rsidRDefault="0026495B" w:rsidP="0026495B">
      <w:pPr>
        <w:rPr>
          <w:rFonts w:ascii="Arial" w:hAnsi="Arial" w:cs="Arial"/>
        </w:rPr>
      </w:pPr>
      <w:r w:rsidRPr="0026495B">
        <w:rPr>
          <w:rFonts w:ascii="Arial" w:hAnsi="Arial" w:cs="Arial"/>
        </w:rPr>
        <w:t>WF1 2EB </w:t>
      </w:r>
    </w:p>
    <w:p w14:paraId="430A3332" w14:textId="77777777" w:rsidR="007F7331" w:rsidRPr="00D14AB1" w:rsidRDefault="007F7331" w:rsidP="00D14AB1">
      <w:pPr>
        <w:rPr>
          <w:rFonts w:ascii="Arial" w:hAnsi="Arial" w:cs="Arial"/>
          <w:lang w:val="en-US"/>
        </w:rPr>
      </w:pPr>
    </w:p>
    <w:p w14:paraId="14784C59" w14:textId="77777777" w:rsidR="00513F4B" w:rsidRDefault="00513F4B" w:rsidP="008A2183">
      <w:pPr>
        <w:rPr>
          <w:rFonts w:ascii="Arial" w:hAnsi="Arial" w:cs="Arial"/>
        </w:rPr>
      </w:pPr>
    </w:p>
    <w:p w14:paraId="6A9D444E" w14:textId="77777777" w:rsidR="00513F4B" w:rsidRDefault="00513F4B" w:rsidP="008A2183">
      <w:pPr>
        <w:rPr>
          <w:rFonts w:ascii="Arial" w:hAnsi="Arial" w:cs="Arial"/>
        </w:rPr>
      </w:pPr>
    </w:p>
    <w:p w14:paraId="795ACE5E" w14:textId="6615BA69" w:rsidR="008A2183" w:rsidRPr="008A2183" w:rsidRDefault="008A2183" w:rsidP="008A2183">
      <w:pPr>
        <w:rPr>
          <w:rFonts w:ascii="Arial" w:hAnsi="Arial" w:cs="Arial"/>
        </w:rPr>
      </w:pPr>
      <w:r w:rsidRPr="008A2183">
        <w:rPr>
          <w:rFonts w:ascii="Arial" w:hAnsi="Arial" w:cs="Arial"/>
        </w:rPr>
        <w:t>Yours faithfully, </w:t>
      </w:r>
    </w:p>
    <w:p w14:paraId="2BABE562" w14:textId="77777777" w:rsidR="00D14AB1" w:rsidRPr="00D14AB1" w:rsidRDefault="00D14AB1" w:rsidP="00D14AB1">
      <w:pPr>
        <w:rPr>
          <w:rFonts w:ascii="Arial" w:hAnsi="Arial" w:cs="Arial"/>
        </w:rPr>
      </w:pPr>
    </w:p>
    <w:p w14:paraId="7C8BB68A" w14:textId="2E524F56" w:rsidR="00D14AB1" w:rsidRPr="00D14AB1" w:rsidRDefault="00D14AB1" w:rsidP="00D14AB1">
      <w:pPr>
        <w:rPr>
          <w:rFonts w:ascii="Arial" w:hAnsi="Arial" w:cs="Arial"/>
        </w:rPr>
      </w:pPr>
      <w:r w:rsidRPr="00D14AB1">
        <w:rPr>
          <w:rFonts w:ascii="Arial" w:hAnsi="Arial" w:cs="Arial"/>
        </w:rPr>
        <w:t>Information Governance Officer</w:t>
      </w:r>
    </w:p>
    <w:p w14:paraId="16E6D97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3130DA6F" w14:textId="77777777" w:rsidR="00D14AB1" w:rsidRPr="00D14AB1" w:rsidRDefault="00D14AB1" w:rsidP="00D14AB1">
      <w:pPr>
        <w:rPr>
          <w:rFonts w:ascii="Arial" w:hAnsi="Arial" w:cs="Arial"/>
        </w:rPr>
      </w:pPr>
      <w:r w:rsidRPr="00D14AB1">
        <w:rPr>
          <w:rFonts w:ascii="Arial" w:hAnsi="Arial" w:cs="Arial"/>
        </w:rPr>
        <w:t>Legal and Governance</w:t>
      </w:r>
    </w:p>
    <w:p w14:paraId="3A389D01" w14:textId="77777777" w:rsidR="00D14AB1" w:rsidRPr="00D14AB1" w:rsidRDefault="00D14AB1" w:rsidP="00D14AB1">
      <w:pPr>
        <w:rPr>
          <w:rFonts w:ascii="Arial" w:hAnsi="Arial" w:cs="Arial"/>
        </w:rPr>
      </w:pPr>
      <w:r w:rsidRPr="00D14AB1">
        <w:rPr>
          <w:rFonts w:ascii="Arial" w:hAnsi="Arial" w:cs="Arial"/>
        </w:rPr>
        <w:t>Wakefield Council</w:t>
      </w:r>
    </w:p>
    <w:p w14:paraId="28EC108C" w14:textId="77777777" w:rsidR="00D14AB1" w:rsidRPr="00D14AB1" w:rsidRDefault="00D14AB1" w:rsidP="00D14AB1">
      <w:pPr>
        <w:rPr>
          <w:rFonts w:ascii="Arial" w:hAnsi="Arial" w:cs="Arial"/>
        </w:rPr>
      </w:pPr>
      <w:r w:rsidRPr="00D14AB1">
        <w:rPr>
          <w:rFonts w:ascii="Arial" w:hAnsi="Arial" w:cs="Arial"/>
        </w:rPr>
        <w:t>Tel: 01924 306112</w:t>
      </w:r>
    </w:p>
    <w:p w14:paraId="034394E4"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52B3B3FC" w14:textId="77777777" w:rsidR="00EB10B0" w:rsidRDefault="00EB10B0" w:rsidP="00D14AB1">
      <w:pPr>
        <w:rPr>
          <w:rFonts w:ascii="Arial" w:hAnsi="Arial" w:cs="Arial"/>
        </w:rPr>
      </w:pPr>
    </w:p>
    <w:p w14:paraId="530CBD7D"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3DC4A" w14:textId="77777777" w:rsidR="00BC5E69" w:rsidRDefault="00BC5E69">
      <w:r>
        <w:separator/>
      </w:r>
    </w:p>
  </w:endnote>
  <w:endnote w:type="continuationSeparator" w:id="0">
    <w:p w14:paraId="21CCECF1" w14:textId="77777777" w:rsidR="00BC5E69" w:rsidRDefault="00BC5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0FAA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8DF4" w14:textId="77777777" w:rsidR="00DC5390" w:rsidRDefault="00DC5390">
    <w:pPr>
      <w:pStyle w:val="Footer"/>
      <w:ind w:hanging="851"/>
    </w:pPr>
    <w:r>
      <w:pict w14:anchorId="17DD66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A6D29" w14:textId="77777777" w:rsidR="00DC5390" w:rsidRDefault="00DC5390">
    <w:pPr>
      <w:pStyle w:val="Footer"/>
      <w:ind w:hanging="851"/>
    </w:pPr>
    <w:r>
      <w:pict w14:anchorId="1BEBCF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5DE75" w14:textId="77777777" w:rsidR="00BC5E69" w:rsidRDefault="00BC5E69">
      <w:r>
        <w:separator/>
      </w:r>
    </w:p>
  </w:footnote>
  <w:footnote w:type="continuationSeparator" w:id="0">
    <w:p w14:paraId="369FECA2" w14:textId="77777777" w:rsidR="00BC5E69" w:rsidRDefault="00BC5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3F53"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9231"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A5B4E" w14:textId="77777777" w:rsidR="00DC5390" w:rsidRDefault="00FE2FFC">
    <w:pPr>
      <w:pStyle w:val="Header"/>
      <w:ind w:hanging="851"/>
    </w:pPr>
    <w:r>
      <w:rPr>
        <w:noProof/>
      </w:rPr>
      <w:pict w14:anchorId="23B2C2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45CDB9D8" w14:textId="77777777" w:rsidR="00FB30EC" w:rsidRDefault="00FB30EC">
    <w:pPr>
      <w:pStyle w:val="Header"/>
      <w:ind w:hanging="851"/>
    </w:pPr>
  </w:p>
  <w:p w14:paraId="005F6CA3" w14:textId="77777777" w:rsidR="00FB30EC" w:rsidRDefault="00FB30EC">
    <w:pPr>
      <w:pStyle w:val="Header"/>
      <w:ind w:hanging="851"/>
    </w:pPr>
  </w:p>
  <w:p w14:paraId="67D76288" w14:textId="77777777" w:rsidR="00FB30EC" w:rsidRDefault="00FB30EC">
    <w:pPr>
      <w:pStyle w:val="Header"/>
      <w:ind w:hanging="851"/>
    </w:pPr>
  </w:p>
  <w:p w14:paraId="4CEBF9E3" w14:textId="77777777" w:rsidR="00FB30EC" w:rsidRDefault="00FB30EC">
    <w:pPr>
      <w:pStyle w:val="Header"/>
      <w:ind w:hanging="851"/>
    </w:pPr>
  </w:p>
  <w:p w14:paraId="13DE52B5" w14:textId="77777777" w:rsidR="00FB30EC" w:rsidRDefault="00FB30EC">
    <w:pPr>
      <w:pStyle w:val="Header"/>
      <w:ind w:hanging="851"/>
    </w:pPr>
  </w:p>
  <w:p w14:paraId="5317AA0B" w14:textId="77777777" w:rsidR="00FB30EC" w:rsidRDefault="00FB30EC">
    <w:pPr>
      <w:pStyle w:val="Header"/>
      <w:ind w:hanging="851"/>
    </w:pPr>
  </w:p>
  <w:p w14:paraId="4DE33BFD" w14:textId="77777777" w:rsidR="00FB30EC" w:rsidRDefault="00FB30EC">
    <w:pPr>
      <w:pStyle w:val="Header"/>
      <w:ind w:hanging="851"/>
    </w:pPr>
  </w:p>
  <w:p w14:paraId="21814A81" w14:textId="77777777" w:rsidR="00FB30EC" w:rsidRDefault="00FB30EC">
    <w:pPr>
      <w:pStyle w:val="Header"/>
      <w:ind w:hanging="851"/>
    </w:pPr>
  </w:p>
  <w:p w14:paraId="7813F86C" w14:textId="77777777" w:rsidR="00FB30EC" w:rsidRDefault="00FB30EC">
    <w:pPr>
      <w:pStyle w:val="Header"/>
      <w:ind w:hanging="851"/>
    </w:pPr>
  </w:p>
  <w:p w14:paraId="312E44F7"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E27AE6"/>
    <w:multiLevelType w:val="hybridMultilevel"/>
    <w:tmpl w:val="E200AE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E10A95"/>
    <w:multiLevelType w:val="hybridMultilevel"/>
    <w:tmpl w:val="3BA0C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7645539">
    <w:abstractNumId w:val="3"/>
  </w:num>
  <w:num w:numId="2" w16cid:durableId="621424412">
    <w:abstractNumId w:val="4"/>
  </w:num>
  <w:num w:numId="3" w16cid:durableId="203062426">
    <w:abstractNumId w:val="5"/>
  </w:num>
  <w:num w:numId="4" w16cid:durableId="89470190">
    <w:abstractNumId w:val="7"/>
  </w:num>
  <w:num w:numId="5" w16cid:durableId="1344895683">
    <w:abstractNumId w:val="0"/>
  </w:num>
  <w:num w:numId="6" w16cid:durableId="1802916617">
    <w:abstractNumId w:val="6"/>
  </w:num>
  <w:num w:numId="7" w16cid:durableId="1864778056">
    <w:abstractNumId w:val="2"/>
  </w:num>
  <w:num w:numId="8" w16cid:durableId="2009550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13F4B"/>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C5E69"/>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B86D15"/>
  <w15:chartTrackingRefBased/>
  <w15:docId w15:val="{79750365-D9D4-4B09-9D8B-6318EB9D4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6DAB1E2C-E56E-405E-B2C3-E0AC20E5BA3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2797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2026-08-27T11:43:00Z</dcterms:created>
  <dcterms:modified xsi:type="dcterms:W3CDTF">2026-08-27T11:43:00Z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