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7402CA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FC86E6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C74520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3FEB8B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E015CC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2552559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2AADE1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0162C4F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DAEAF6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18B36E4" w14:textId="3E76621D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9E331F">
              <w:rPr>
                <w:rFonts w:ascii="Arial" w:hAnsi="Arial" w:cs="Arial"/>
              </w:rPr>
              <w:t>30/07/2026</w:t>
            </w:r>
          </w:p>
          <w:p w14:paraId="44C59F1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DC0F74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57AA96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21CFFB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EDB677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789B57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D8A23B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11E2BC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9049D9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12F2BF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D834D0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FC60714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29B6401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B0A57B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56D4E6D1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40A7D53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01AA768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3927FC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263BA6A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974D3C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71ECA38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1E4AB01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325121D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D8D0322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55BE261D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AC8FCA0" w14:textId="77777777" w:rsidR="00EB10B0" w:rsidRDefault="00EB10B0" w:rsidP="00B71FDF">
      <w:pPr>
        <w:rPr>
          <w:rFonts w:ascii="Arial" w:hAnsi="Arial" w:cs="Arial"/>
        </w:rPr>
      </w:pPr>
    </w:p>
    <w:p w14:paraId="0B907B04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0CC09B7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6E9D9356" w14:textId="77777777" w:rsidR="00D14AB1" w:rsidRDefault="00D14AB1" w:rsidP="00D14AB1">
      <w:pPr>
        <w:rPr>
          <w:rFonts w:ascii="Arial" w:hAnsi="Arial" w:cs="Arial"/>
        </w:rPr>
      </w:pPr>
    </w:p>
    <w:p w14:paraId="2E2A2CA0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22FEBCA2" w14:textId="0B0EECED" w:rsidR="00FB182E" w:rsidRPr="009E331F" w:rsidRDefault="00FB182E" w:rsidP="00FB182E">
      <w:pPr>
        <w:rPr>
          <w:rFonts w:ascii="Arial" w:hAnsi="Arial" w:cs="Arial"/>
          <w:b/>
          <w:bCs/>
        </w:rPr>
      </w:pPr>
      <w:r w:rsidRPr="009E331F">
        <w:rPr>
          <w:rFonts w:ascii="Arial" w:hAnsi="Arial" w:cs="Arial"/>
          <w:b/>
          <w:bCs/>
        </w:rPr>
        <w:t xml:space="preserve">REF: </w:t>
      </w:r>
      <w:r w:rsidR="009E331F" w:rsidRPr="009E331F">
        <w:rPr>
          <w:rFonts w:ascii="Arial" w:hAnsi="Arial" w:cs="Arial"/>
          <w:b/>
          <w:bCs/>
        </w:rPr>
        <w:t>FOI 715</w:t>
      </w:r>
    </w:p>
    <w:p w14:paraId="219769C5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48C17904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14C6F1C" w14:textId="77777777" w:rsidR="00790AC8" w:rsidRPr="00D14AB1" w:rsidRDefault="00790AC8" w:rsidP="00D14AB1">
      <w:pPr>
        <w:rPr>
          <w:rFonts w:ascii="Arial" w:hAnsi="Arial" w:cs="Arial"/>
        </w:rPr>
      </w:pPr>
    </w:p>
    <w:p w14:paraId="2C4F6B27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7DCE72CF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ED775E5" w14:textId="77777777" w:rsidR="009E331F" w:rsidRPr="009E331F" w:rsidRDefault="009E331F" w:rsidP="009E331F">
      <w:pPr>
        <w:rPr>
          <w:rFonts w:ascii="Arial" w:hAnsi="Arial" w:cs="Arial"/>
          <w:lang w:val="en-US"/>
        </w:rPr>
      </w:pPr>
      <w:r w:rsidRPr="009E331F">
        <w:rPr>
          <w:rFonts w:ascii="Arial" w:hAnsi="Arial" w:cs="Arial"/>
          <w:lang w:val="en-US"/>
        </w:rPr>
        <w:t>Please provide the following information in relation to Ackworth School, Ackworth for the most recent academic year for which data is available:</w:t>
      </w:r>
    </w:p>
    <w:p w14:paraId="5AD2CCB3" w14:textId="77777777" w:rsidR="009E331F" w:rsidRPr="009E331F" w:rsidRDefault="009E331F" w:rsidP="009E331F">
      <w:pPr>
        <w:rPr>
          <w:rFonts w:ascii="Arial" w:hAnsi="Arial" w:cs="Arial"/>
          <w:lang w:val="en-US"/>
        </w:rPr>
      </w:pPr>
    </w:p>
    <w:p w14:paraId="6403C844" w14:textId="77777777" w:rsidR="009E331F" w:rsidRPr="009E331F" w:rsidRDefault="009E331F" w:rsidP="009E331F">
      <w:pPr>
        <w:rPr>
          <w:rFonts w:ascii="Arial" w:hAnsi="Arial" w:cs="Arial"/>
          <w:lang w:val="en-US"/>
        </w:rPr>
      </w:pPr>
      <w:r w:rsidRPr="009E331F">
        <w:rPr>
          <w:rFonts w:ascii="Arial" w:hAnsi="Arial" w:cs="Arial"/>
          <w:lang w:val="en-US"/>
        </w:rPr>
        <w:t>1. The total number of children for whom Wakefield Council maintains an Education, Health and Care Plan (EHCP</w:t>
      </w:r>
      <w:proofErr w:type="gramStart"/>
      <w:r w:rsidRPr="009E331F">
        <w:rPr>
          <w:rFonts w:ascii="Arial" w:hAnsi="Arial" w:cs="Arial"/>
          <w:lang w:val="en-US"/>
        </w:rPr>
        <w:t>) who</w:t>
      </w:r>
      <w:proofErr w:type="gramEnd"/>
      <w:r w:rsidRPr="009E331F">
        <w:rPr>
          <w:rFonts w:ascii="Arial" w:hAnsi="Arial" w:cs="Arial"/>
          <w:lang w:val="en-US"/>
        </w:rPr>
        <w:t xml:space="preserve"> attend Ackworth School.</w:t>
      </w:r>
    </w:p>
    <w:p w14:paraId="0026BF5C" w14:textId="77777777" w:rsidR="009E331F" w:rsidRPr="009E331F" w:rsidRDefault="009E331F" w:rsidP="009E331F">
      <w:pPr>
        <w:rPr>
          <w:rFonts w:ascii="Arial" w:hAnsi="Arial" w:cs="Arial"/>
          <w:lang w:val="en-US"/>
        </w:rPr>
      </w:pPr>
    </w:p>
    <w:p w14:paraId="6987DA0D" w14:textId="77777777" w:rsidR="009E331F" w:rsidRPr="009E331F" w:rsidRDefault="009E331F" w:rsidP="009E331F">
      <w:pPr>
        <w:rPr>
          <w:rFonts w:ascii="Arial" w:hAnsi="Arial" w:cs="Arial"/>
          <w:lang w:val="en-US"/>
        </w:rPr>
      </w:pPr>
      <w:r w:rsidRPr="009E331F">
        <w:rPr>
          <w:rFonts w:ascii="Arial" w:hAnsi="Arial" w:cs="Arial"/>
          <w:lang w:val="en-US"/>
        </w:rPr>
        <w:t>2. Of those children, how many have their full school fees funded by Wakefield Council.</w:t>
      </w:r>
    </w:p>
    <w:p w14:paraId="1BC51651" w14:textId="77777777" w:rsidR="009E331F" w:rsidRPr="009E331F" w:rsidRDefault="009E331F" w:rsidP="009E331F">
      <w:pPr>
        <w:rPr>
          <w:rFonts w:ascii="Arial" w:hAnsi="Arial" w:cs="Arial"/>
          <w:lang w:val="en-US"/>
        </w:rPr>
      </w:pPr>
    </w:p>
    <w:p w14:paraId="72F5F15F" w14:textId="77777777" w:rsidR="009E331F" w:rsidRPr="009E331F" w:rsidRDefault="009E331F" w:rsidP="009E331F">
      <w:pPr>
        <w:rPr>
          <w:rFonts w:ascii="Arial" w:hAnsi="Arial" w:cs="Arial"/>
          <w:lang w:val="en-US"/>
        </w:rPr>
      </w:pPr>
      <w:r w:rsidRPr="009E331F">
        <w:rPr>
          <w:rFonts w:ascii="Arial" w:hAnsi="Arial" w:cs="Arial"/>
          <w:lang w:val="en-US"/>
        </w:rPr>
        <w:t>3. If available, the total annual amount paid by Wakefield Council in school fees for pupils with EHCPs attending Ackworth School.</w:t>
      </w:r>
    </w:p>
    <w:p w14:paraId="6039C272" w14:textId="77777777" w:rsidR="009E331F" w:rsidRPr="009E331F" w:rsidRDefault="009E331F" w:rsidP="009E331F">
      <w:pPr>
        <w:rPr>
          <w:rFonts w:ascii="Arial" w:hAnsi="Arial" w:cs="Arial"/>
          <w:lang w:val="en-US"/>
        </w:rPr>
      </w:pPr>
    </w:p>
    <w:p w14:paraId="3FB82F95" w14:textId="22E56FD9" w:rsidR="00D14AB1" w:rsidRPr="009E331F" w:rsidRDefault="009E331F" w:rsidP="009E331F">
      <w:pPr>
        <w:rPr>
          <w:rFonts w:ascii="Arial" w:hAnsi="Arial" w:cs="Arial"/>
          <w:lang w:val="en-US"/>
        </w:rPr>
      </w:pPr>
      <w:r w:rsidRPr="009E331F">
        <w:rPr>
          <w:rFonts w:ascii="Arial" w:hAnsi="Arial" w:cs="Arial"/>
          <w:lang w:val="en-US"/>
        </w:rPr>
        <w:t xml:space="preserve">4. If available, the number of pupils whose placements are jointly funded with another local authority or </w:t>
      </w:r>
      <w:proofErr w:type="spellStart"/>
      <w:r w:rsidRPr="009E331F">
        <w:rPr>
          <w:rFonts w:ascii="Arial" w:hAnsi="Arial" w:cs="Arial"/>
          <w:lang w:val="en-US"/>
        </w:rPr>
        <w:t>organisation</w:t>
      </w:r>
      <w:proofErr w:type="spellEnd"/>
      <w:r w:rsidRPr="009E331F">
        <w:rPr>
          <w:rFonts w:ascii="Arial" w:hAnsi="Arial" w:cs="Arial"/>
          <w:lang w:val="en-US"/>
        </w:rPr>
        <w:t>, and the number whose placements are fully funded by Wakefield Council.</w:t>
      </w:r>
    </w:p>
    <w:p w14:paraId="4DAB1983" w14:textId="77777777" w:rsidR="009E331F" w:rsidRDefault="009E331F" w:rsidP="009E331F">
      <w:pPr>
        <w:rPr>
          <w:rFonts w:ascii="Arial" w:hAnsi="Arial" w:cs="Arial"/>
          <w:color w:val="0B769F"/>
          <w:lang w:val="en-US"/>
        </w:rPr>
      </w:pPr>
    </w:p>
    <w:p w14:paraId="3C3F7A66" w14:textId="7E51FFED" w:rsidR="009E331F" w:rsidRDefault="009E331F" w:rsidP="009E331F">
      <w:pPr>
        <w:rPr>
          <w:rFonts w:ascii="Arial" w:hAnsi="Arial" w:cs="Arial"/>
          <w:color w:val="0070C0"/>
          <w:lang w:val="en-US"/>
        </w:rPr>
      </w:pPr>
      <w:r w:rsidRPr="009E331F">
        <w:rPr>
          <w:rFonts w:ascii="Arial" w:hAnsi="Arial" w:cs="Arial"/>
          <w:color w:val="0070C0"/>
          <w:lang w:val="en-US"/>
        </w:rPr>
        <w:t>Please see the attached CSV document in respect of the above questions.</w:t>
      </w:r>
    </w:p>
    <w:p w14:paraId="0779D555" w14:textId="77777777" w:rsidR="009E331F" w:rsidRPr="009E331F" w:rsidRDefault="009E331F" w:rsidP="009E331F">
      <w:pPr>
        <w:rPr>
          <w:rFonts w:ascii="Arial" w:hAnsi="Arial" w:cs="Arial"/>
          <w:color w:val="0070C0"/>
          <w:lang w:val="en-US"/>
        </w:rPr>
      </w:pPr>
    </w:p>
    <w:p w14:paraId="47F6B454" w14:textId="77777777" w:rsidR="009E331F" w:rsidRPr="009E331F" w:rsidRDefault="009E331F" w:rsidP="009E331F">
      <w:pPr>
        <w:rPr>
          <w:rFonts w:ascii="Arial" w:hAnsi="Arial" w:cs="Arial"/>
          <w:color w:val="0070C0"/>
          <w:lang w:val="en-US"/>
        </w:rPr>
      </w:pPr>
      <w:r w:rsidRPr="009E331F">
        <w:rPr>
          <w:rFonts w:ascii="Arial" w:hAnsi="Arial" w:cs="Arial"/>
          <w:color w:val="0070C0"/>
          <w:lang w:val="en-US"/>
        </w:rPr>
        <w:t xml:space="preserve">Please be advised that the document is being provided in Microsoft Excel Comma Separated Values File, rather than standard Excel file format, following guidance issued from the </w:t>
      </w:r>
      <w:r w:rsidRPr="009E331F">
        <w:rPr>
          <w:rFonts w:ascii="Arial" w:hAnsi="Arial" w:cs="Arial"/>
          <w:color w:val="0070C0"/>
          <w:lang w:val="en-US"/>
        </w:rPr>
        <w:lastRenderedPageBreak/>
        <w:t>Information Commissioner’s Office (ICO) concerning the disclosure of data onto shared platforms. To ensure that data can be shared in as secure a manner as possible, Wakefield Council has decided to use the CSV format for the disclosure of all spreadsheets</w:t>
      </w:r>
    </w:p>
    <w:p w14:paraId="5E70E1D7" w14:textId="77777777" w:rsidR="009E331F" w:rsidRPr="009E331F" w:rsidRDefault="009E331F" w:rsidP="009E331F">
      <w:pPr>
        <w:rPr>
          <w:rFonts w:ascii="Arial" w:hAnsi="Arial" w:cs="Arial"/>
          <w:color w:val="0070C0"/>
          <w:lang w:val="en-US"/>
        </w:rPr>
      </w:pPr>
    </w:p>
    <w:p w14:paraId="2B94E174" w14:textId="77777777" w:rsidR="009E331F" w:rsidRPr="009E331F" w:rsidRDefault="009E331F" w:rsidP="009E331F">
      <w:pPr>
        <w:rPr>
          <w:rFonts w:ascii="Arial" w:hAnsi="Arial" w:cs="Arial"/>
          <w:color w:val="0070C0"/>
          <w:lang w:val="en-US"/>
        </w:rPr>
      </w:pPr>
      <w:r w:rsidRPr="009E331F">
        <w:rPr>
          <w:rFonts w:ascii="Arial" w:hAnsi="Arial" w:cs="Arial"/>
          <w:color w:val="0070C0"/>
          <w:lang w:val="en-US"/>
        </w:rPr>
        <w:t>A link to the ICO’s advisory note is provided below for reference:</w:t>
      </w:r>
    </w:p>
    <w:p w14:paraId="0999EBA5" w14:textId="77777777" w:rsidR="009E331F" w:rsidRPr="002E5BF3" w:rsidRDefault="009E331F" w:rsidP="009E331F">
      <w:pPr>
        <w:rPr>
          <w:rFonts w:ascii="Arial" w:hAnsi="Arial" w:cs="Arial"/>
        </w:rPr>
      </w:pPr>
      <w:hyperlink r:id="rId14" w:history="1">
        <w:r w:rsidRPr="002E5BF3">
          <w:rPr>
            <w:rStyle w:val="Hyperlink"/>
            <w:rFonts w:ascii="Arial" w:hAnsi="Arial" w:cs="Arial"/>
            <w:b/>
            <w:bCs/>
          </w:rPr>
          <w:t>https://ico.org.uk/for-organisations/foi-eir-and-access-to-information/information-commissioner-s-office-advisory-note-to-public-authorities/</w:t>
        </w:r>
      </w:hyperlink>
    </w:p>
    <w:p w14:paraId="50D8FB80" w14:textId="77777777" w:rsidR="009E331F" w:rsidRPr="00D14AB1" w:rsidRDefault="009E331F" w:rsidP="009E331F">
      <w:pPr>
        <w:rPr>
          <w:rFonts w:ascii="Arial" w:hAnsi="Arial" w:cs="Arial"/>
          <w:lang w:val="en-US"/>
        </w:rPr>
      </w:pPr>
    </w:p>
    <w:p w14:paraId="18063EDF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42A6BF63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120912A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5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11D7AC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2FB92D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683CE93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03CBE79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4080EC1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CEF0754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77377256" w14:textId="77777777" w:rsidR="009E331F" w:rsidRDefault="009E331F" w:rsidP="008A2183">
      <w:pPr>
        <w:rPr>
          <w:rFonts w:ascii="Arial" w:hAnsi="Arial" w:cs="Arial"/>
        </w:rPr>
      </w:pPr>
    </w:p>
    <w:p w14:paraId="68F8DF7B" w14:textId="67F9DA45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2EA253D7" w14:textId="77777777" w:rsidR="00D14AB1" w:rsidRPr="00D14AB1" w:rsidRDefault="00D14AB1" w:rsidP="00D14AB1">
      <w:pPr>
        <w:rPr>
          <w:rFonts w:ascii="Arial" w:hAnsi="Arial" w:cs="Arial"/>
        </w:rPr>
      </w:pPr>
    </w:p>
    <w:p w14:paraId="24773700" w14:textId="252A5550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C85B0F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7FE22BB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2B4430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787D4AD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79AC593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6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63E787CB" w14:textId="77777777" w:rsidR="00EB10B0" w:rsidRDefault="00EB10B0" w:rsidP="00D14AB1">
      <w:pPr>
        <w:rPr>
          <w:rFonts w:ascii="Arial" w:hAnsi="Arial" w:cs="Arial"/>
        </w:rPr>
      </w:pPr>
    </w:p>
    <w:p w14:paraId="4451577B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49DC1" w14:textId="77777777" w:rsidR="007F1D08" w:rsidRDefault="007F1D08">
      <w:r>
        <w:separator/>
      </w:r>
    </w:p>
  </w:endnote>
  <w:endnote w:type="continuationSeparator" w:id="0">
    <w:p w14:paraId="5864BAD7" w14:textId="77777777" w:rsidR="007F1D08" w:rsidRDefault="007F1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A9B8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59BA" w14:textId="77777777" w:rsidR="00DC5390" w:rsidRDefault="00DC5390">
    <w:pPr>
      <w:pStyle w:val="Footer"/>
      <w:ind w:hanging="851"/>
    </w:pPr>
    <w:r>
      <w:pict w14:anchorId="7C336D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A2871" w14:textId="77777777" w:rsidR="00DC5390" w:rsidRDefault="00DC5390">
    <w:pPr>
      <w:pStyle w:val="Footer"/>
      <w:ind w:hanging="851"/>
    </w:pPr>
    <w:r>
      <w:pict w14:anchorId="6DB3D2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307AC" w14:textId="77777777" w:rsidR="007F1D08" w:rsidRDefault="007F1D08">
      <w:r>
        <w:separator/>
      </w:r>
    </w:p>
  </w:footnote>
  <w:footnote w:type="continuationSeparator" w:id="0">
    <w:p w14:paraId="1ED3829F" w14:textId="77777777" w:rsidR="007F1D08" w:rsidRDefault="007F1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3B3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D1AF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1FBE0" w14:textId="77777777" w:rsidR="00DC5390" w:rsidRDefault="00FE2FFC">
    <w:pPr>
      <w:pStyle w:val="Header"/>
      <w:ind w:hanging="851"/>
    </w:pPr>
    <w:r>
      <w:rPr>
        <w:noProof/>
      </w:rPr>
      <w:pict w14:anchorId="5BF554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41E872A7" w14:textId="77777777" w:rsidR="00FB30EC" w:rsidRDefault="00FB30EC">
    <w:pPr>
      <w:pStyle w:val="Header"/>
      <w:ind w:hanging="851"/>
    </w:pPr>
  </w:p>
  <w:p w14:paraId="0D8345F1" w14:textId="77777777" w:rsidR="00FB30EC" w:rsidRDefault="00FB30EC">
    <w:pPr>
      <w:pStyle w:val="Header"/>
      <w:ind w:hanging="851"/>
    </w:pPr>
  </w:p>
  <w:p w14:paraId="001ED6CB" w14:textId="77777777" w:rsidR="00FB30EC" w:rsidRDefault="00FB30EC">
    <w:pPr>
      <w:pStyle w:val="Header"/>
      <w:ind w:hanging="851"/>
    </w:pPr>
  </w:p>
  <w:p w14:paraId="3A22CB9D" w14:textId="77777777" w:rsidR="00FB30EC" w:rsidRDefault="00FB30EC">
    <w:pPr>
      <w:pStyle w:val="Header"/>
      <w:ind w:hanging="851"/>
    </w:pPr>
  </w:p>
  <w:p w14:paraId="63EA23C5" w14:textId="77777777" w:rsidR="00FB30EC" w:rsidRDefault="00FB30EC">
    <w:pPr>
      <w:pStyle w:val="Header"/>
      <w:ind w:hanging="851"/>
    </w:pPr>
  </w:p>
  <w:p w14:paraId="286B2DB6" w14:textId="77777777" w:rsidR="00FB30EC" w:rsidRDefault="00FB30EC">
    <w:pPr>
      <w:pStyle w:val="Header"/>
      <w:ind w:hanging="851"/>
    </w:pPr>
  </w:p>
  <w:p w14:paraId="32C55D3C" w14:textId="77777777" w:rsidR="00FB30EC" w:rsidRDefault="00FB30EC">
    <w:pPr>
      <w:pStyle w:val="Header"/>
      <w:ind w:hanging="851"/>
    </w:pPr>
  </w:p>
  <w:p w14:paraId="58969086" w14:textId="77777777" w:rsidR="00FB30EC" w:rsidRDefault="00FB30EC">
    <w:pPr>
      <w:pStyle w:val="Header"/>
      <w:ind w:hanging="851"/>
    </w:pPr>
  </w:p>
  <w:p w14:paraId="23335AB2" w14:textId="77777777" w:rsidR="00FB30EC" w:rsidRDefault="00FB30EC">
    <w:pPr>
      <w:pStyle w:val="Header"/>
      <w:ind w:hanging="851"/>
    </w:pPr>
  </w:p>
  <w:p w14:paraId="042B155E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042140">
    <w:abstractNumId w:val="1"/>
  </w:num>
  <w:num w:numId="2" w16cid:durableId="1157301149">
    <w:abstractNumId w:val="2"/>
  </w:num>
  <w:num w:numId="3" w16cid:durableId="1407873704">
    <w:abstractNumId w:val="3"/>
  </w:num>
  <w:num w:numId="4" w16cid:durableId="1599828236">
    <w:abstractNumId w:val="5"/>
  </w:num>
  <w:num w:numId="5" w16cid:durableId="478302566">
    <w:abstractNumId w:val="0"/>
  </w:num>
  <w:num w:numId="6" w16cid:durableId="21433068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70DA6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1D08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331F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62E8D9"/>
  <w15:chartTrackingRefBased/>
  <w15:docId w15:val="{3802C163-569F-4185-A3F8-7160B7F4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ico.org.uk/for-organisations/foi-eir-and-access-to-information/information-commissioner-s-office-advisory-note-to-public-authorities/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05BE6A4-E464-4153-A97B-EAF580FC7996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3416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2026-07-30T13:34:00Z</dcterms:created>
  <dcterms:modified xsi:type="dcterms:W3CDTF">2026-07-30T13:34:00Z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