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5F083630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14AD7FB0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267A24BC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5913B291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3B64A6D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63522B0F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624ADB21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CC5646A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BAA3822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C38537A" w14:textId="1F345CCA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346A82">
              <w:rPr>
                <w:rFonts w:ascii="Arial" w:hAnsi="Arial" w:cs="Arial"/>
              </w:rPr>
              <w:t>17/06/2026</w:t>
            </w:r>
          </w:p>
          <w:p w14:paraId="17E77B84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4E3DA38D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36E01976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0E234476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2DB83057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937813F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7A0627F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0B58EAD8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41664459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4E62FFB0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6D36122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124EA34" w14:textId="77777777" w:rsidTr="00FB30EC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637" w:type="dxa"/>
          </w:tcPr>
          <w:p w14:paraId="46F7F2A8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70399831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6C907EB1" w14:textId="77777777" w:rsidR="008E72E9" w:rsidRPr="007F4E77" w:rsidRDefault="00A83727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>
        <w:rPr>
          <w:rFonts w:ascii="Arial Narrow" w:hAnsi="Arial Narrow" w:cs="Arial"/>
          <w:b/>
          <w:color w:val="330099"/>
          <w:sz w:val="22"/>
          <w:szCs w:val="22"/>
        </w:rPr>
        <w:t>Service Director</w:t>
      </w:r>
      <w:r w:rsidR="008E72E9" w:rsidRPr="007F4E77">
        <w:rPr>
          <w:rFonts w:ascii="Arial Narrow" w:hAnsi="Arial Narrow" w:cs="Arial"/>
          <w:b/>
          <w:color w:val="330099"/>
          <w:sz w:val="22"/>
          <w:szCs w:val="22"/>
        </w:rPr>
        <w:t>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7E5945E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41DBCDFE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287A54B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78113A09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47EC5CA3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51AAAC4F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1BA13D66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13BD3EB6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5E1B78A0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5EEF67EB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21727B63" w14:textId="77777777" w:rsidR="00EB10B0" w:rsidRDefault="00EB10B0" w:rsidP="00B71FDF">
      <w:pPr>
        <w:rPr>
          <w:rFonts w:ascii="Arial" w:hAnsi="Arial" w:cs="Arial"/>
        </w:rPr>
      </w:pPr>
    </w:p>
    <w:p w14:paraId="3FF456B6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1BAF647A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32AE666D" w14:textId="77777777" w:rsidR="00D14AB1" w:rsidRDefault="00D14AB1" w:rsidP="00D14AB1">
      <w:pPr>
        <w:rPr>
          <w:rFonts w:ascii="Arial" w:hAnsi="Arial" w:cs="Arial"/>
        </w:rPr>
      </w:pPr>
    </w:p>
    <w:p w14:paraId="679C2FB9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6DDFBB06" w14:textId="2CCA5FA5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>REF:</w:t>
      </w:r>
      <w:r w:rsidR="00346A82">
        <w:rPr>
          <w:rFonts w:ascii="Arial" w:hAnsi="Arial" w:cs="Arial"/>
          <w:b/>
          <w:bCs/>
        </w:rPr>
        <w:t xml:space="preserve"> FO</w:t>
      </w:r>
      <w:r w:rsidR="00346A82" w:rsidRPr="00346A82">
        <w:rPr>
          <w:rFonts w:ascii="Arial" w:hAnsi="Arial" w:cs="Arial"/>
          <w:b/>
          <w:bCs/>
        </w:rPr>
        <w:t>I</w:t>
      </w:r>
      <w:r w:rsidRPr="00346A82">
        <w:rPr>
          <w:rFonts w:ascii="Arial" w:hAnsi="Arial" w:cs="Arial"/>
          <w:b/>
          <w:bCs/>
        </w:rPr>
        <w:t xml:space="preserve"> </w:t>
      </w:r>
      <w:r w:rsidR="00346A82" w:rsidRPr="00346A82">
        <w:rPr>
          <w:rFonts w:ascii="Arial" w:hAnsi="Arial" w:cs="Arial"/>
          <w:b/>
          <w:bCs/>
        </w:rPr>
        <w:t>513</w:t>
      </w:r>
    </w:p>
    <w:p w14:paraId="3B16C7D2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73FC99D4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3CA6525A" w14:textId="77777777" w:rsidR="00790AC8" w:rsidRPr="00D14AB1" w:rsidRDefault="00790AC8" w:rsidP="00D14AB1">
      <w:pPr>
        <w:rPr>
          <w:rFonts w:ascii="Arial" w:hAnsi="Arial" w:cs="Arial"/>
        </w:rPr>
      </w:pPr>
    </w:p>
    <w:p w14:paraId="53B215BE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71F90C10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71E87088" w14:textId="77777777" w:rsidR="00346A82" w:rsidRPr="00346A82" w:rsidRDefault="00346A82" w:rsidP="00346A82">
      <w:pPr>
        <w:rPr>
          <w:rFonts w:ascii="Arial" w:hAnsi="Arial" w:cs="Arial"/>
        </w:rPr>
      </w:pPr>
      <w:r w:rsidRPr="00346A82">
        <w:rPr>
          <w:rFonts w:ascii="Arial" w:hAnsi="Arial" w:cs="Arial"/>
        </w:rPr>
        <w:t>1. Does the Council use publicly available information (for example, social media platforms such as Facebook, LinkedIn, or other online sources) to support debt recovery or tracing activity?</w:t>
      </w:r>
    </w:p>
    <w:p w14:paraId="7D320791" w14:textId="77777777" w:rsidR="00346A82" w:rsidRPr="00346A82" w:rsidRDefault="00346A82" w:rsidP="00346A82">
      <w:pPr>
        <w:rPr>
          <w:rFonts w:ascii="Arial" w:hAnsi="Arial" w:cs="Arial"/>
        </w:rPr>
      </w:pPr>
      <w:r w:rsidRPr="00346A82">
        <w:rPr>
          <w:rFonts w:ascii="Arial" w:hAnsi="Arial" w:cs="Arial"/>
        </w:rPr>
        <w:t> </w:t>
      </w:r>
    </w:p>
    <w:p w14:paraId="035930C1" w14:textId="77777777" w:rsidR="00346A82" w:rsidRPr="00346A82" w:rsidRDefault="00346A82" w:rsidP="00346A82">
      <w:pPr>
        <w:rPr>
          <w:rFonts w:ascii="Arial" w:hAnsi="Arial" w:cs="Arial"/>
        </w:rPr>
      </w:pPr>
      <w:r w:rsidRPr="00346A82">
        <w:rPr>
          <w:rFonts w:ascii="Arial" w:hAnsi="Arial" w:cs="Arial"/>
        </w:rPr>
        <w:t>2. If yes:</w:t>
      </w:r>
    </w:p>
    <w:p w14:paraId="0FAFFEF5" w14:textId="77777777" w:rsidR="00346A82" w:rsidRPr="00346A82" w:rsidRDefault="00346A82" w:rsidP="00346A82">
      <w:pPr>
        <w:rPr>
          <w:rFonts w:ascii="Arial" w:hAnsi="Arial" w:cs="Arial"/>
        </w:rPr>
      </w:pPr>
      <w:r w:rsidRPr="00346A82">
        <w:rPr>
          <w:rFonts w:ascii="Arial" w:hAnsi="Arial" w:cs="Arial"/>
        </w:rPr>
        <w:t>   a) For what purposes is this information used? (e.g. confirming address, identifying employment, tracing absconders)</w:t>
      </w:r>
    </w:p>
    <w:p w14:paraId="6DD4C23C" w14:textId="77777777" w:rsidR="00346A82" w:rsidRPr="00346A82" w:rsidRDefault="00346A82" w:rsidP="00346A82">
      <w:pPr>
        <w:rPr>
          <w:rFonts w:ascii="Arial" w:hAnsi="Arial" w:cs="Arial"/>
        </w:rPr>
      </w:pPr>
      <w:r w:rsidRPr="00346A82">
        <w:rPr>
          <w:rFonts w:ascii="Arial" w:hAnsi="Arial" w:cs="Arial"/>
        </w:rPr>
        <w:t>   b) Is this use formally documented within any policy, procedure, or guidance?</w:t>
      </w:r>
    </w:p>
    <w:p w14:paraId="162C71B5" w14:textId="77777777" w:rsidR="00346A82" w:rsidRPr="00346A82" w:rsidRDefault="00346A82" w:rsidP="00346A82">
      <w:pPr>
        <w:rPr>
          <w:rFonts w:ascii="Arial" w:hAnsi="Arial" w:cs="Arial"/>
        </w:rPr>
      </w:pPr>
      <w:r w:rsidRPr="00346A82">
        <w:rPr>
          <w:rFonts w:ascii="Arial" w:hAnsi="Arial" w:cs="Arial"/>
        </w:rPr>
        <w:t> </w:t>
      </w:r>
    </w:p>
    <w:p w14:paraId="4212F49C" w14:textId="77777777" w:rsidR="00346A82" w:rsidRPr="00346A82" w:rsidRDefault="00346A82" w:rsidP="00346A82">
      <w:pPr>
        <w:rPr>
          <w:rFonts w:ascii="Arial" w:hAnsi="Arial" w:cs="Arial"/>
        </w:rPr>
      </w:pPr>
      <w:r w:rsidRPr="00346A82">
        <w:rPr>
          <w:rFonts w:ascii="Arial" w:hAnsi="Arial" w:cs="Arial"/>
        </w:rPr>
        <w:t>3. Please provide copies of, or links to, any relevant documents, including:</w:t>
      </w:r>
    </w:p>
    <w:p w14:paraId="6C3EE5ED" w14:textId="77777777" w:rsidR="00346A82" w:rsidRPr="00346A82" w:rsidRDefault="00346A82" w:rsidP="00346A82">
      <w:pPr>
        <w:rPr>
          <w:rFonts w:ascii="Arial" w:hAnsi="Arial" w:cs="Arial"/>
        </w:rPr>
      </w:pPr>
      <w:r w:rsidRPr="00346A82">
        <w:rPr>
          <w:rFonts w:ascii="Arial" w:hAnsi="Arial" w:cs="Arial"/>
        </w:rPr>
        <w:t>   - Debt recovery policies</w:t>
      </w:r>
    </w:p>
    <w:p w14:paraId="4407AC75" w14:textId="77777777" w:rsidR="00346A82" w:rsidRPr="00346A82" w:rsidRDefault="00346A82" w:rsidP="00346A82">
      <w:pPr>
        <w:rPr>
          <w:rFonts w:ascii="Arial" w:hAnsi="Arial" w:cs="Arial"/>
        </w:rPr>
      </w:pPr>
      <w:r w:rsidRPr="00346A82">
        <w:rPr>
          <w:rFonts w:ascii="Arial" w:hAnsi="Arial" w:cs="Arial"/>
        </w:rPr>
        <w:t>   - Investigation or enforcement policies</w:t>
      </w:r>
    </w:p>
    <w:p w14:paraId="756FEBFA" w14:textId="77777777" w:rsidR="00346A82" w:rsidRPr="00346A82" w:rsidRDefault="00346A82" w:rsidP="00346A82">
      <w:pPr>
        <w:rPr>
          <w:rFonts w:ascii="Arial" w:hAnsi="Arial" w:cs="Arial"/>
        </w:rPr>
      </w:pPr>
      <w:r w:rsidRPr="00346A82">
        <w:rPr>
          <w:rFonts w:ascii="Arial" w:hAnsi="Arial" w:cs="Arial"/>
        </w:rPr>
        <w:t>   - Social media or “</w:t>
      </w:r>
      <w:proofErr w:type="gramStart"/>
      <w:r w:rsidRPr="00346A82">
        <w:rPr>
          <w:rFonts w:ascii="Arial" w:hAnsi="Arial" w:cs="Arial"/>
        </w:rPr>
        <w:t>open source</w:t>
      </w:r>
      <w:proofErr w:type="gramEnd"/>
      <w:r w:rsidRPr="00346A82">
        <w:rPr>
          <w:rFonts w:ascii="Arial" w:hAnsi="Arial" w:cs="Arial"/>
        </w:rPr>
        <w:t xml:space="preserve"> intelligence (OSINT)” guidance</w:t>
      </w:r>
    </w:p>
    <w:p w14:paraId="61BCD01A" w14:textId="77777777" w:rsidR="00346A82" w:rsidRPr="00346A82" w:rsidRDefault="00346A82" w:rsidP="00346A82">
      <w:pPr>
        <w:rPr>
          <w:rFonts w:ascii="Arial" w:hAnsi="Arial" w:cs="Arial"/>
        </w:rPr>
      </w:pPr>
      <w:r w:rsidRPr="00346A82">
        <w:rPr>
          <w:rFonts w:ascii="Arial" w:hAnsi="Arial" w:cs="Arial"/>
        </w:rPr>
        <w:t>   - RIPA-related guidance (if applicable)</w:t>
      </w:r>
    </w:p>
    <w:p w14:paraId="23886012" w14:textId="77777777" w:rsidR="00346A82" w:rsidRPr="00346A82" w:rsidRDefault="00346A82" w:rsidP="00346A82">
      <w:pPr>
        <w:rPr>
          <w:rFonts w:ascii="Arial" w:hAnsi="Arial" w:cs="Arial"/>
        </w:rPr>
      </w:pPr>
      <w:r w:rsidRPr="00346A82">
        <w:rPr>
          <w:rFonts w:ascii="Arial" w:hAnsi="Arial" w:cs="Arial"/>
        </w:rPr>
        <w:t> </w:t>
      </w:r>
    </w:p>
    <w:p w14:paraId="41DA5839" w14:textId="77777777" w:rsidR="00346A82" w:rsidRPr="00346A82" w:rsidRDefault="00346A82" w:rsidP="00346A82">
      <w:pPr>
        <w:rPr>
          <w:rFonts w:ascii="Arial" w:hAnsi="Arial" w:cs="Arial"/>
        </w:rPr>
      </w:pPr>
      <w:r w:rsidRPr="00346A82">
        <w:rPr>
          <w:rFonts w:ascii="Arial" w:hAnsi="Arial" w:cs="Arial"/>
        </w:rPr>
        <w:t>4. Does the Council define or refer to “</w:t>
      </w:r>
      <w:proofErr w:type="gramStart"/>
      <w:r w:rsidRPr="00346A82">
        <w:rPr>
          <w:rFonts w:ascii="Arial" w:hAnsi="Arial" w:cs="Arial"/>
        </w:rPr>
        <w:t>open source</w:t>
      </w:r>
      <w:proofErr w:type="gramEnd"/>
      <w:r w:rsidRPr="00346A82">
        <w:rPr>
          <w:rFonts w:ascii="Arial" w:hAnsi="Arial" w:cs="Arial"/>
        </w:rPr>
        <w:t xml:space="preserve"> intelligence” (OSINT), “social media”, or “publicly available information” within its policies or guidance?</w:t>
      </w:r>
    </w:p>
    <w:p w14:paraId="707759B2" w14:textId="77777777" w:rsidR="00346A82" w:rsidRPr="00346A82" w:rsidRDefault="00346A82" w:rsidP="00346A82">
      <w:pPr>
        <w:rPr>
          <w:rFonts w:ascii="Arial" w:hAnsi="Arial" w:cs="Arial"/>
        </w:rPr>
      </w:pPr>
      <w:r w:rsidRPr="00346A82">
        <w:rPr>
          <w:rFonts w:ascii="Arial" w:hAnsi="Arial" w:cs="Arial"/>
        </w:rPr>
        <w:t> </w:t>
      </w:r>
    </w:p>
    <w:p w14:paraId="2DB8FD72" w14:textId="77777777" w:rsidR="00346A82" w:rsidRPr="00346A82" w:rsidRDefault="00346A82" w:rsidP="00346A82">
      <w:pPr>
        <w:rPr>
          <w:rFonts w:ascii="Arial" w:hAnsi="Arial" w:cs="Arial"/>
        </w:rPr>
      </w:pPr>
      <w:r w:rsidRPr="00346A82">
        <w:rPr>
          <w:rFonts w:ascii="Arial" w:hAnsi="Arial" w:cs="Arial"/>
        </w:rPr>
        <w:t>5. What controls are in place to ensure that information obtained from publicly available sources is:</w:t>
      </w:r>
    </w:p>
    <w:p w14:paraId="2CDFDAF4" w14:textId="77777777" w:rsidR="00346A82" w:rsidRPr="00346A82" w:rsidRDefault="00346A82" w:rsidP="00346A82">
      <w:pPr>
        <w:rPr>
          <w:rFonts w:ascii="Arial" w:hAnsi="Arial" w:cs="Arial"/>
        </w:rPr>
      </w:pPr>
      <w:r w:rsidRPr="00346A82">
        <w:rPr>
          <w:rFonts w:ascii="Arial" w:hAnsi="Arial" w:cs="Arial"/>
        </w:rPr>
        <w:lastRenderedPageBreak/>
        <w:t>   a) Accurate and up to date</w:t>
      </w:r>
    </w:p>
    <w:p w14:paraId="22DF82A2" w14:textId="77777777" w:rsidR="00346A82" w:rsidRPr="00346A82" w:rsidRDefault="00346A82" w:rsidP="00346A82">
      <w:pPr>
        <w:rPr>
          <w:rFonts w:ascii="Arial" w:hAnsi="Arial" w:cs="Arial"/>
        </w:rPr>
      </w:pPr>
      <w:r w:rsidRPr="00346A82">
        <w:rPr>
          <w:rFonts w:ascii="Arial" w:hAnsi="Arial" w:cs="Arial"/>
        </w:rPr>
        <w:t>   b) Verified before being used to take enforcement action (e.g. Attachment of Earnings)</w:t>
      </w:r>
    </w:p>
    <w:p w14:paraId="73A338F8" w14:textId="77777777" w:rsidR="00346A82" w:rsidRPr="00346A82" w:rsidRDefault="00346A82" w:rsidP="00346A82">
      <w:pPr>
        <w:rPr>
          <w:rFonts w:ascii="Arial" w:hAnsi="Arial" w:cs="Arial"/>
        </w:rPr>
      </w:pPr>
      <w:r w:rsidRPr="00346A82">
        <w:rPr>
          <w:rFonts w:ascii="Arial" w:hAnsi="Arial" w:cs="Arial"/>
        </w:rPr>
        <w:t> </w:t>
      </w:r>
    </w:p>
    <w:p w14:paraId="57CD842B" w14:textId="77777777" w:rsidR="00346A82" w:rsidRPr="00346A82" w:rsidRDefault="00346A82" w:rsidP="00346A82">
      <w:pPr>
        <w:rPr>
          <w:rFonts w:ascii="Arial" w:hAnsi="Arial" w:cs="Arial"/>
        </w:rPr>
      </w:pPr>
      <w:r w:rsidRPr="00346A82">
        <w:rPr>
          <w:rFonts w:ascii="Arial" w:hAnsi="Arial" w:cs="Arial"/>
        </w:rPr>
        <w:t>6. Is information obtained from social media or publicly available sources ever used as the sole basis for decision-making or enforcement action?</w:t>
      </w:r>
    </w:p>
    <w:p w14:paraId="02544C0D" w14:textId="77777777" w:rsidR="00346A82" w:rsidRPr="00346A82" w:rsidRDefault="00346A82" w:rsidP="00346A82">
      <w:pPr>
        <w:rPr>
          <w:rFonts w:ascii="Arial" w:hAnsi="Arial" w:cs="Arial"/>
        </w:rPr>
      </w:pPr>
      <w:r w:rsidRPr="00346A82">
        <w:rPr>
          <w:rFonts w:ascii="Arial" w:hAnsi="Arial" w:cs="Arial"/>
        </w:rPr>
        <w:t> </w:t>
      </w:r>
    </w:p>
    <w:p w14:paraId="76F64DCF" w14:textId="77777777" w:rsidR="00346A82" w:rsidRPr="00346A82" w:rsidRDefault="00346A82" w:rsidP="00346A82">
      <w:pPr>
        <w:rPr>
          <w:rFonts w:ascii="Arial" w:hAnsi="Arial" w:cs="Arial"/>
        </w:rPr>
      </w:pPr>
      <w:r w:rsidRPr="00346A82">
        <w:rPr>
          <w:rFonts w:ascii="Arial" w:hAnsi="Arial" w:cs="Arial"/>
        </w:rPr>
        <w:t>7. Does the Council have any requirement for staff to:</w:t>
      </w:r>
    </w:p>
    <w:p w14:paraId="6213FC27" w14:textId="77777777" w:rsidR="00346A82" w:rsidRPr="00346A82" w:rsidRDefault="00346A82" w:rsidP="00346A82">
      <w:pPr>
        <w:rPr>
          <w:rFonts w:ascii="Arial" w:hAnsi="Arial" w:cs="Arial"/>
        </w:rPr>
      </w:pPr>
      <w:r w:rsidRPr="00346A82">
        <w:rPr>
          <w:rFonts w:ascii="Arial" w:hAnsi="Arial" w:cs="Arial"/>
        </w:rPr>
        <w:t>   - Record when social media or online sources have been used</w:t>
      </w:r>
    </w:p>
    <w:p w14:paraId="33BD61F9" w14:textId="77777777" w:rsidR="00346A82" w:rsidRPr="00346A82" w:rsidRDefault="00346A82" w:rsidP="00346A82">
      <w:pPr>
        <w:rPr>
          <w:rFonts w:ascii="Arial" w:hAnsi="Arial" w:cs="Arial"/>
        </w:rPr>
      </w:pPr>
      <w:r w:rsidRPr="00346A82">
        <w:rPr>
          <w:rFonts w:ascii="Arial" w:hAnsi="Arial" w:cs="Arial"/>
        </w:rPr>
        <w:t>   - Record what verification steps have been undertaken</w:t>
      </w:r>
    </w:p>
    <w:p w14:paraId="03646653" w14:textId="77777777" w:rsidR="00346A82" w:rsidRPr="00346A82" w:rsidRDefault="00346A82" w:rsidP="00346A82">
      <w:pPr>
        <w:rPr>
          <w:rFonts w:ascii="Arial" w:hAnsi="Arial" w:cs="Arial"/>
        </w:rPr>
      </w:pPr>
      <w:r w:rsidRPr="00346A82">
        <w:rPr>
          <w:rFonts w:ascii="Arial" w:hAnsi="Arial" w:cs="Arial"/>
        </w:rPr>
        <w:t> </w:t>
      </w:r>
    </w:p>
    <w:p w14:paraId="3DB641F7" w14:textId="77777777" w:rsidR="00346A82" w:rsidRPr="00346A82" w:rsidRDefault="00346A82" w:rsidP="00346A82">
      <w:pPr>
        <w:rPr>
          <w:rFonts w:ascii="Arial" w:hAnsi="Arial" w:cs="Arial"/>
        </w:rPr>
      </w:pPr>
      <w:r w:rsidRPr="00346A82">
        <w:rPr>
          <w:rFonts w:ascii="Arial" w:hAnsi="Arial" w:cs="Arial"/>
        </w:rPr>
        <w:t>8. Has the Council provided any training, guidance, or instructions to staff on the use of social media or open-source intelligence in debt recovery or investigation activity?</w:t>
      </w:r>
    </w:p>
    <w:p w14:paraId="140D62F8" w14:textId="77777777" w:rsidR="00346A82" w:rsidRPr="00346A82" w:rsidRDefault="00346A82" w:rsidP="00346A82">
      <w:pPr>
        <w:rPr>
          <w:rFonts w:ascii="Arial" w:hAnsi="Arial" w:cs="Arial"/>
        </w:rPr>
      </w:pPr>
      <w:r w:rsidRPr="00346A82">
        <w:rPr>
          <w:rFonts w:ascii="Arial" w:hAnsi="Arial" w:cs="Arial"/>
        </w:rPr>
        <w:t> </w:t>
      </w:r>
    </w:p>
    <w:p w14:paraId="609A8D72" w14:textId="77777777" w:rsidR="00346A82" w:rsidRPr="00346A82" w:rsidRDefault="00346A82" w:rsidP="00346A82">
      <w:pPr>
        <w:rPr>
          <w:rFonts w:ascii="Arial" w:hAnsi="Arial" w:cs="Arial"/>
        </w:rPr>
      </w:pPr>
      <w:r w:rsidRPr="00346A82">
        <w:rPr>
          <w:rFonts w:ascii="Arial" w:hAnsi="Arial" w:cs="Arial"/>
        </w:rPr>
        <w:t>9. Does the Council’s privacy notice (or fair processing information) explicitly state that it may obtain information from publicly available sources, including social media?</w:t>
      </w:r>
    </w:p>
    <w:p w14:paraId="243147F3" w14:textId="77777777" w:rsidR="00346A82" w:rsidRPr="00346A82" w:rsidRDefault="00346A82" w:rsidP="00346A82">
      <w:pPr>
        <w:rPr>
          <w:rFonts w:ascii="Arial" w:hAnsi="Arial" w:cs="Arial"/>
        </w:rPr>
      </w:pPr>
      <w:r w:rsidRPr="00346A82">
        <w:rPr>
          <w:rFonts w:ascii="Arial" w:hAnsi="Arial" w:cs="Arial"/>
        </w:rPr>
        <w:t> </w:t>
      </w:r>
    </w:p>
    <w:p w14:paraId="11A20095" w14:textId="77777777" w:rsidR="00346A82" w:rsidRPr="00346A82" w:rsidRDefault="00346A82" w:rsidP="00346A82">
      <w:pPr>
        <w:rPr>
          <w:rFonts w:ascii="Arial" w:hAnsi="Arial" w:cs="Arial"/>
        </w:rPr>
      </w:pPr>
      <w:r w:rsidRPr="00346A82">
        <w:rPr>
          <w:rFonts w:ascii="Arial" w:hAnsi="Arial" w:cs="Arial"/>
        </w:rPr>
        <w:t>10. If yes, please provide a copy or link to the relevant privacy notice.</w:t>
      </w:r>
    </w:p>
    <w:p w14:paraId="0EFD1CAA" w14:textId="77777777" w:rsidR="00346A82" w:rsidRPr="00346A82" w:rsidRDefault="00346A82" w:rsidP="00346A82">
      <w:pPr>
        <w:rPr>
          <w:rFonts w:ascii="Arial" w:hAnsi="Arial" w:cs="Arial"/>
        </w:rPr>
      </w:pPr>
      <w:r w:rsidRPr="00346A82">
        <w:rPr>
          <w:rFonts w:ascii="Arial" w:hAnsi="Arial" w:cs="Arial"/>
        </w:rPr>
        <w:t> </w:t>
      </w:r>
    </w:p>
    <w:p w14:paraId="1F4152A4" w14:textId="77777777" w:rsidR="00346A82" w:rsidRPr="00346A82" w:rsidRDefault="00346A82" w:rsidP="00346A82">
      <w:pPr>
        <w:rPr>
          <w:rFonts w:ascii="Arial" w:hAnsi="Arial" w:cs="Arial"/>
        </w:rPr>
      </w:pPr>
      <w:r w:rsidRPr="00346A82">
        <w:rPr>
          <w:rFonts w:ascii="Arial" w:hAnsi="Arial" w:cs="Arial"/>
        </w:rPr>
        <w:t>11. Does the Council use credit reference agencies or external tracing tools alongside publicly available information to confirm debtor details?</w:t>
      </w:r>
    </w:p>
    <w:p w14:paraId="5C476D52" w14:textId="77777777" w:rsidR="00346A82" w:rsidRDefault="00346A82" w:rsidP="00346A82">
      <w:pPr>
        <w:rPr>
          <w:rFonts w:ascii="Arial" w:hAnsi="Arial" w:cs="Arial"/>
          <w:color w:val="0B769F"/>
          <w:lang w:val="en-US"/>
        </w:rPr>
      </w:pPr>
    </w:p>
    <w:p w14:paraId="34E311AC" w14:textId="77777777" w:rsidR="00346A82" w:rsidRDefault="00346A82" w:rsidP="00346A82">
      <w:pPr>
        <w:rPr>
          <w:rFonts w:ascii="Arial" w:hAnsi="Arial" w:cs="Arial"/>
          <w:color w:val="0B769F"/>
          <w:lang w:val="en-US"/>
        </w:rPr>
      </w:pPr>
    </w:p>
    <w:p w14:paraId="0CEA7880" w14:textId="05EBA216" w:rsidR="00346A82" w:rsidRPr="00346A82" w:rsidRDefault="00346A82" w:rsidP="00346A82">
      <w:pPr>
        <w:rPr>
          <w:rFonts w:ascii="Arial" w:hAnsi="Arial" w:cs="Arial"/>
          <w:color w:val="0070C0"/>
          <w:lang w:val="en-US"/>
        </w:rPr>
      </w:pPr>
      <w:r w:rsidRPr="00346A82">
        <w:rPr>
          <w:rFonts w:ascii="Arial" w:hAnsi="Arial" w:cs="Arial"/>
          <w:color w:val="0070C0"/>
          <w:lang w:val="en-US"/>
        </w:rPr>
        <w:t xml:space="preserve">We can confirm that Wakefield Councils’ </w:t>
      </w:r>
      <w:r w:rsidRPr="00346A82">
        <w:rPr>
          <w:rFonts w:ascii="Arial" w:hAnsi="Arial" w:cs="Arial"/>
          <w:color w:val="0070C0"/>
        </w:rPr>
        <w:t>Revenues and Benefits do not use publicly available information, including social media platforms for tracing or debt recovery purposes.</w:t>
      </w:r>
    </w:p>
    <w:p w14:paraId="0F144E7E" w14:textId="1A1D7C14" w:rsidR="00346A82" w:rsidRPr="00961CD5" w:rsidRDefault="00346A82" w:rsidP="00346A82">
      <w:pPr>
        <w:rPr>
          <w:rFonts w:ascii="Arial" w:hAnsi="Arial" w:cs="Arial"/>
          <w:color w:val="0B769F"/>
          <w:lang w:val="en-US"/>
        </w:rPr>
      </w:pPr>
    </w:p>
    <w:p w14:paraId="0410C928" w14:textId="77777777" w:rsidR="00D14AB1" w:rsidRPr="00D14AB1" w:rsidRDefault="00D14AB1" w:rsidP="00D14AB1">
      <w:pPr>
        <w:rPr>
          <w:rFonts w:ascii="Arial" w:hAnsi="Arial" w:cs="Arial"/>
          <w:lang w:val="en-US"/>
        </w:rPr>
      </w:pPr>
    </w:p>
    <w:p w14:paraId="1301B85C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440A5712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5BBB297A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3633024A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5DEBA9F9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34E48E2C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3F2F0A39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0AA7F730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68C2B50A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266E5FEC" w14:textId="77777777" w:rsidR="00346A82" w:rsidRDefault="00346A82" w:rsidP="008A2183">
      <w:pPr>
        <w:rPr>
          <w:rFonts w:ascii="Arial" w:hAnsi="Arial" w:cs="Arial"/>
        </w:rPr>
      </w:pPr>
    </w:p>
    <w:p w14:paraId="10A84137" w14:textId="36D86383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21DA82C5" w14:textId="77777777" w:rsidR="00D14AB1" w:rsidRPr="00D14AB1" w:rsidRDefault="00D14AB1" w:rsidP="00D14AB1">
      <w:pPr>
        <w:rPr>
          <w:rFonts w:ascii="Arial" w:hAnsi="Arial" w:cs="Arial"/>
        </w:rPr>
      </w:pPr>
    </w:p>
    <w:p w14:paraId="56D78459" w14:textId="29C405D1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Information Governance Officer</w:t>
      </w:r>
    </w:p>
    <w:p w14:paraId="24FD40CC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22AB8C41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2A3071A8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1F84FDEB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4C0DE993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4CC69800" w14:textId="77777777" w:rsidR="00EB10B0" w:rsidRDefault="00EB10B0" w:rsidP="00D14AB1">
      <w:pPr>
        <w:rPr>
          <w:rFonts w:ascii="Arial" w:hAnsi="Arial" w:cs="Arial"/>
        </w:rPr>
      </w:pPr>
    </w:p>
    <w:p w14:paraId="79C20B8B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5F2ED" w14:textId="77777777" w:rsidR="00815FC7" w:rsidRDefault="00815FC7">
      <w:r>
        <w:separator/>
      </w:r>
    </w:p>
  </w:endnote>
  <w:endnote w:type="continuationSeparator" w:id="0">
    <w:p w14:paraId="5EF9A88D" w14:textId="77777777" w:rsidR="00815FC7" w:rsidRDefault="00815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F8879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39E34" w14:textId="77777777" w:rsidR="00DC5390" w:rsidRDefault="00DC5390">
    <w:pPr>
      <w:pStyle w:val="Footer"/>
      <w:ind w:hanging="851"/>
    </w:pPr>
    <w:r>
      <w:pict w14:anchorId="720E05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6pt;height:85.2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F7C34" w14:textId="77777777" w:rsidR="00DC5390" w:rsidRDefault="00DC5390">
    <w:pPr>
      <w:pStyle w:val="Footer"/>
      <w:ind w:hanging="851"/>
    </w:pPr>
    <w:r>
      <w:pict w14:anchorId="7ECF63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6pt;height:85.2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DE51B" w14:textId="77777777" w:rsidR="00815FC7" w:rsidRDefault="00815FC7">
      <w:r>
        <w:separator/>
      </w:r>
    </w:p>
  </w:footnote>
  <w:footnote w:type="continuationSeparator" w:id="0">
    <w:p w14:paraId="44AD74D6" w14:textId="77777777" w:rsidR="00815FC7" w:rsidRDefault="00815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D5648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3BCF9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ACB65" w14:textId="77777777" w:rsidR="00DC5390" w:rsidRDefault="00FE2FFC">
    <w:pPr>
      <w:pStyle w:val="Header"/>
      <w:ind w:hanging="851"/>
    </w:pPr>
    <w:r>
      <w:rPr>
        <w:noProof/>
      </w:rPr>
      <w:pict w14:anchorId="1EE629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50F9C8CB" w14:textId="77777777" w:rsidR="00FB30EC" w:rsidRDefault="00FB30EC">
    <w:pPr>
      <w:pStyle w:val="Header"/>
      <w:ind w:hanging="851"/>
    </w:pPr>
  </w:p>
  <w:p w14:paraId="19990231" w14:textId="77777777" w:rsidR="00FB30EC" w:rsidRDefault="00FB30EC">
    <w:pPr>
      <w:pStyle w:val="Header"/>
      <w:ind w:hanging="851"/>
    </w:pPr>
  </w:p>
  <w:p w14:paraId="1DF5E19A" w14:textId="77777777" w:rsidR="00FB30EC" w:rsidRDefault="00FB30EC">
    <w:pPr>
      <w:pStyle w:val="Header"/>
      <w:ind w:hanging="851"/>
    </w:pPr>
  </w:p>
  <w:p w14:paraId="7CDC9594" w14:textId="77777777" w:rsidR="00FB30EC" w:rsidRDefault="00FB30EC">
    <w:pPr>
      <w:pStyle w:val="Header"/>
      <w:ind w:hanging="851"/>
    </w:pPr>
  </w:p>
  <w:p w14:paraId="3563374B" w14:textId="77777777" w:rsidR="00FB30EC" w:rsidRDefault="00FB30EC">
    <w:pPr>
      <w:pStyle w:val="Header"/>
      <w:ind w:hanging="851"/>
    </w:pPr>
  </w:p>
  <w:p w14:paraId="3A4CFAB5" w14:textId="77777777" w:rsidR="00FB30EC" w:rsidRDefault="00FB30EC">
    <w:pPr>
      <w:pStyle w:val="Header"/>
      <w:ind w:hanging="851"/>
    </w:pPr>
  </w:p>
  <w:p w14:paraId="363AD004" w14:textId="77777777" w:rsidR="00FB30EC" w:rsidRDefault="00FB30EC">
    <w:pPr>
      <w:pStyle w:val="Header"/>
      <w:ind w:hanging="851"/>
    </w:pPr>
  </w:p>
  <w:p w14:paraId="094AF044" w14:textId="77777777" w:rsidR="00FB30EC" w:rsidRDefault="00FB30EC">
    <w:pPr>
      <w:pStyle w:val="Header"/>
      <w:ind w:hanging="851"/>
    </w:pPr>
  </w:p>
  <w:p w14:paraId="1AF006C5" w14:textId="77777777" w:rsidR="00FB30EC" w:rsidRDefault="00FB30EC">
    <w:pPr>
      <w:pStyle w:val="Header"/>
      <w:ind w:hanging="851"/>
    </w:pPr>
  </w:p>
  <w:p w14:paraId="05407189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219284">
    <w:abstractNumId w:val="1"/>
  </w:num>
  <w:num w:numId="2" w16cid:durableId="194000927">
    <w:abstractNumId w:val="2"/>
  </w:num>
  <w:num w:numId="3" w16cid:durableId="1263682002">
    <w:abstractNumId w:val="3"/>
  </w:num>
  <w:num w:numId="4" w16cid:durableId="1352950010">
    <w:abstractNumId w:val="5"/>
  </w:num>
  <w:num w:numId="5" w16cid:durableId="526985484">
    <w:abstractNumId w:val="0"/>
  </w:num>
  <w:num w:numId="6" w16cid:durableId="15497986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304702"/>
    <w:rsid w:val="00313D23"/>
    <w:rsid w:val="00324115"/>
    <w:rsid w:val="00327355"/>
    <w:rsid w:val="00346A82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6199A"/>
    <w:rsid w:val="00767C48"/>
    <w:rsid w:val="00771BE5"/>
    <w:rsid w:val="00781629"/>
    <w:rsid w:val="00790AC8"/>
    <w:rsid w:val="00794735"/>
    <w:rsid w:val="007C7795"/>
    <w:rsid w:val="007F4E77"/>
    <w:rsid w:val="007F6B6C"/>
    <w:rsid w:val="007F7331"/>
    <w:rsid w:val="0080189F"/>
    <w:rsid w:val="00815FC7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83727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1FDF"/>
    <w:rsid w:val="00B74B0B"/>
    <w:rsid w:val="00B95F08"/>
    <w:rsid w:val="00BC0455"/>
    <w:rsid w:val="00BC5AC6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D4C290"/>
  <w15:chartTrackingRefBased/>
  <w15:docId w15:val="{DDF80AD0-ED61-4C38-B3B7-2072D34B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/>
    <DestructionDate xmlns="b4a98738-7c1f-4a95-b438-aad0bde32e5d" xsi:nil="true"/>
  </documentManagement>
</p:properties>
</file>

<file path=customXml/itemProps1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F2337EE-0DC4-46AD-8FAB-AEE397A59939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3974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Bethany Winter (Info Gov Officer)</cp:lastModifiedBy>
  <cp:revision>2</cp:revision>
  <dcterms:created xsi:type="dcterms:W3CDTF">2026-06-17T15:15:00Z</dcterms:created>
  <dcterms:modified xsi:type="dcterms:W3CDTF">2026-06-17T15:15:00Z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</Properties>
</file>