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1953738" w14:textId="77777777" w:rsidTr="00FB30EC">
        <w:tblPrEx>
          <w:tblCellMar>
            <w:top w:w="0" w:type="dxa"/>
            <w:bottom w:w="0" w:type="dxa"/>
          </w:tblCellMar>
        </w:tblPrEx>
        <w:tc>
          <w:tcPr>
            <w:tcW w:w="5637" w:type="dxa"/>
          </w:tcPr>
          <w:p w14:paraId="4FD1757E" w14:textId="77777777" w:rsidR="00FB30EC" w:rsidRPr="00D31651" w:rsidRDefault="00FB30EC" w:rsidP="00FB30EC">
            <w:pPr>
              <w:pStyle w:val="Header"/>
              <w:tabs>
                <w:tab w:val="left" w:pos="720"/>
              </w:tabs>
              <w:rPr>
                <w:rFonts w:ascii="Arial" w:hAnsi="Arial" w:cs="Arial"/>
              </w:rPr>
            </w:pPr>
          </w:p>
        </w:tc>
      </w:tr>
      <w:tr w:rsidR="00FB30EC" w:rsidRPr="00D31651" w14:paraId="6FA7A31B" w14:textId="77777777" w:rsidTr="00FB30EC">
        <w:tblPrEx>
          <w:tblCellMar>
            <w:top w:w="0" w:type="dxa"/>
            <w:bottom w:w="0" w:type="dxa"/>
          </w:tblCellMar>
        </w:tblPrEx>
        <w:tc>
          <w:tcPr>
            <w:tcW w:w="5637" w:type="dxa"/>
          </w:tcPr>
          <w:p w14:paraId="44742E05"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8164504"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49628411"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371634E"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0FFB8D18" w14:textId="77777777" w:rsidR="00FB30EC" w:rsidRDefault="00FB30EC" w:rsidP="00FB30EC">
            <w:pPr>
              <w:pStyle w:val="Header"/>
              <w:tabs>
                <w:tab w:val="left" w:pos="720"/>
              </w:tabs>
              <w:rPr>
                <w:rFonts w:ascii="Arial" w:hAnsi="Arial" w:cs="Arial"/>
                <w:sz w:val="20"/>
                <w:szCs w:val="20"/>
              </w:rPr>
            </w:pPr>
          </w:p>
          <w:p w14:paraId="40607875" w14:textId="77777777" w:rsidR="00FB30EC" w:rsidRPr="00D31651" w:rsidRDefault="00FB30EC" w:rsidP="00FB30EC">
            <w:pPr>
              <w:pStyle w:val="Header"/>
              <w:tabs>
                <w:tab w:val="left" w:pos="720"/>
              </w:tabs>
              <w:rPr>
                <w:rFonts w:ascii="Arial" w:hAnsi="Arial" w:cs="Arial"/>
                <w:sz w:val="20"/>
                <w:szCs w:val="20"/>
              </w:rPr>
            </w:pPr>
          </w:p>
          <w:p w14:paraId="4FF9F6D2" w14:textId="777777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Pr="00D31651">
              <w:rPr>
                <w:rFonts w:ascii="Arial" w:hAnsi="Arial" w:cs="Arial"/>
                <w:color w:val="0070C0"/>
              </w:rPr>
              <w:t>xxxx</w:t>
            </w:r>
          </w:p>
          <w:p w14:paraId="437EB9B8" w14:textId="77777777" w:rsidR="00FB30EC" w:rsidRPr="00D31651" w:rsidRDefault="00FB30EC" w:rsidP="00FB30EC">
            <w:pPr>
              <w:pStyle w:val="Header"/>
              <w:tabs>
                <w:tab w:val="left" w:pos="720"/>
              </w:tabs>
              <w:rPr>
                <w:rFonts w:ascii="Arial" w:hAnsi="Arial" w:cs="Arial"/>
              </w:rPr>
            </w:pPr>
          </w:p>
        </w:tc>
      </w:tr>
      <w:tr w:rsidR="00FB30EC" w:rsidRPr="00D31651" w14:paraId="7E9B8E45" w14:textId="77777777" w:rsidTr="00FB30EC">
        <w:tblPrEx>
          <w:tblCellMar>
            <w:top w:w="0" w:type="dxa"/>
            <w:bottom w:w="0" w:type="dxa"/>
          </w:tblCellMar>
        </w:tblPrEx>
        <w:tc>
          <w:tcPr>
            <w:tcW w:w="5637" w:type="dxa"/>
          </w:tcPr>
          <w:p w14:paraId="0D2925CB" w14:textId="77777777" w:rsidR="00FB30EC" w:rsidRPr="00D31651" w:rsidRDefault="00FB30EC" w:rsidP="00FB30EC">
            <w:pPr>
              <w:tabs>
                <w:tab w:val="left" w:pos="1350"/>
              </w:tabs>
              <w:rPr>
                <w:rFonts w:ascii="Arial" w:hAnsi="Arial" w:cs="Arial"/>
                <w:szCs w:val="20"/>
              </w:rPr>
            </w:pPr>
          </w:p>
        </w:tc>
      </w:tr>
      <w:tr w:rsidR="00FB30EC" w:rsidRPr="00D31651" w14:paraId="1BD31D79" w14:textId="77777777" w:rsidTr="00FB30EC">
        <w:tblPrEx>
          <w:tblCellMar>
            <w:top w:w="0" w:type="dxa"/>
            <w:bottom w:w="0" w:type="dxa"/>
          </w:tblCellMar>
        </w:tblPrEx>
        <w:tc>
          <w:tcPr>
            <w:tcW w:w="5637" w:type="dxa"/>
          </w:tcPr>
          <w:p w14:paraId="30ADEFBE" w14:textId="77777777" w:rsidR="00FB30EC" w:rsidRPr="00D31651" w:rsidRDefault="00FB30EC" w:rsidP="00FB30EC">
            <w:pPr>
              <w:tabs>
                <w:tab w:val="left" w:pos="1350"/>
              </w:tabs>
              <w:rPr>
                <w:rFonts w:ascii="Arial" w:hAnsi="Arial" w:cs="Arial"/>
                <w:szCs w:val="20"/>
              </w:rPr>
            </w:pPr>
          </w:p>
        </w:tc>
      </w:tr>
      <w:tr w:rsidR="00FB30EC" w:rsidRPr="00D31651" w14:paraId="63A61CA3" w14:textId="77777777" w:rsidTr="00FB30EC">
        <w:tblPrEx>
          <w:tblCellMar>
            <w:top w:w="0" w:type="dxa"/>
            <w:bottom w:w="0" w:type="dxa"/>
          </w:tblCellMar>
        </w:tblPrEx>
        <w:tc>
          <w:tcPr>
            <w:tcW w:w="5637" w:type="dxa"/>
          </w:tcPr>
          <w:p w14:paraId="0D1E6F72" w14:textId="77777777" w:rsidR="00FB30EC" w:rsidRPr="00D31651" w:rsidRDefault="00FB30EC" w:rsidP="00FB30EC">
            <w:pPr>
              <w:tabs>
                <w:tab w:val="left" w:pos="1350"/>
              </w:tabs>
              <w:rPr>
                <w:rFonts w:ascii="Arial" w:hAnsi="Arial" w:cs="Arial"/>
                <w:szCs w:val="20"/>
              </w:rPr>
            </w:pPr>
          </w:p>
        </w:tc>
      </w:tr>
      <w:tr w:rsidR="00FB30EC" w:rsidRPr="00D31651" w14:paraId="47B3E9CC" w14:textId="77777777" w:rsidTr="00FB30EC">
        <w:tblPrEx>
          <w:tblCellMar>
            <w:top w:w="0" w:type="dxa"/>
            <w:bottom w:w="0" w:type="dxa"/>
          </w:tblCellMar>
        </w:tblPrEx>
        <w:tc>
          <w:tcPr>
            <w:tcW w:w="5637" w:type="dxa"/>
          </w:tcPr>
          <w:p w14:paraId="76A58A34" w14:textId="77777777" w:rsidR="00FB30EC" w:rsidRPr="00D31651" w:rsidRDefault="00FB30EC" w:rsidP="00FB30EC">
            <w:pPr>
              <w:tabs>
                <w:tab w:val="left" w:pos="1350"/>
              </w:tabs>
              <w:rPr>
                <w:rFonts w:ascii="Arial" w:hAnsi="Arial" w:cs="Arial"/>
                <w:szCs w:val="20"/>
              </w:rPr>
            </w:pPr>
          </w:p>
        </w:tc>
      </w:tr>
      <w:tr w:rsidR="00FB30EC" w:rsidRPr="00D31651" w14:paraId="60F51966" w14:textId="77777777" w:rsidTr="00FB30EC">
        <w:tblPrEx>
          <w:tblCellMar>
            <w:top w:w="0" w:type="dxa"/>
            <w:bottom w:w="0" w:type="dxa"/>
          </w:tblCellMar>
        </w:tblPrEx>
        <w:tc>
          <w:tcPr>
            <w:tcW w:w="5637" w:type="dxa"/>
          </w:tcPr>
          <w:p w14:paraId="5C1D0928" w14:textId="77777777" w:rsidR="00FB30EC" w:rsidRPr="00D31651" w:rsidRDefault="00FB30EC" w:rsidP="00FB30EC">
            <w:pPr>
              <w:tabs>
                <w:tab w:val="left" w:pos="1350"/>
              </w:tabs>
              <w:rPr>
                <w:rFonts w:ascii="Arial" w:hAnsi="Arial" w:cs="Arial"/>
                <w:szCs w:val="20"/>
              </w:rPr>
            </w:pPr>
          </w:p>
        </w:tc>
      </w:tr>
      <w:tr w:rsidR="00FB30EC" w:rsidRPr="00D31651" w14:paraId="5D44D342" w14:textId="77777777" w:rsidTr="00FB30EC">
        <w:tblPrEx>
          <w:tblCellMar>
            <w:top w:w="0" w:type="dxa"/>
            <w:bottom w:w="0" w:type="dxa"/>
          </w:tblCellMar>
        </w:tblPrEx>
        <w:trPr>
          <w:trHeight w:val="80"/>
        </w:trPr>
        <w:tc>
          <w:tcPr>
            <w:tcW w:w="5637" w:type="dxa"/>
          </w:tcPr>
          <w:p w14:paraId="35DC3E0A" w14:textId="77777777" w:rsidR="00FB30EC" w:rsidRPr="00D31651" w:rsidRDefault="00FB30EC" w:rsidP="00FB30EC">
            <w:pPr>
              <w:tabs>
                <w:tab w:val="left" w:pos="1350"/>
              </w:tabs>
              <w:rPr>
                <w:rFonts w:ascii="Arial" w:hAnsi="Arial" w:cs="Arial"/>
                <w:szCs w:val="20"/>
              </w:rPr>
            </w:pPr>
          </w:p>
        </w:tc>
      </w:tr>
    </w:tbl>
    <w:p w14:paraId="34696BB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4B55EBB3"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3A400FE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46AF4E5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4E5D1A4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4C5D1E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411BED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07D4167B" w14:textId="77777777" w:rsidR="008E72E9" w:rsidRPr="007F4E77" w:rsidRDefault="008E72E9" w:rsidP="008E72E9">
      <w:pPr>
        <w:pStyle w:val="Heading1"/>
        <w:spacing w:after="0"/>
        <w:ind w:left="0"/>
        <w:rPr>
          <w:b w:val="0"/>
        </w:rPr>
      </w:pPr>
      <w:r w:rsidRPr="007F4E77">
        <w:rPr>
          <w:b w:val="0"/>
        </w:rPr>
        <w:t>Contact: Senior Information Governance Officer</w:t>
      </w:r>
    </w:p>
    <w:p w14:paraId="6E6F1943" w14:textId="77777777" w:rsidR="008E72E9" w:rsidRPr="007F4E77" w:rsidRDefault="008E72E9" w:rsidP="008E72E9">
      <w:pPr>
        <w:pStyle w:val="Heading1"/>
        <w:spacing w:after="0"/>
        <w:ind w:left="0"/>
        <w:rPr>
          <w:b w:val="0"/>
        </w:rPr>
      </w:pPr>
      <w:r w:rsidRPr="007F4E77">
        <w:rPr>
          <w:b w:val="0"/>
        </w:rPr>
        <w:t>T 01924 306112</w:t>
      </w:r>
    </w:p>
    <w:p w14:paraId="37292277"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01C0446" w14:textId="77777777" w:rsidR="008E72E9" w:rsidRPr="007F4E77" w:rsidRDefault="008E72E9" w:rsidP="008E72E9">
      <w:pPr>
        <w:pStyle w:val="Heading1"/>
        <w:spacing w:after="0"/>
        <w:ind w:left="0"/>
      </w:pPr>
      <w:r w:rsidRPr="007F4E77">
        <w:rPr>
          <w:b w:val="0"/>
        </w:rPr>
        <w:t>Typetalk calls welcome</w:t>
      </w:r>
    </w:p>
    <w:p w14:paraId="0DDCD17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B5D7D00" w14:textId="77777777" w:rsidR="00EB10B0" w:rsidRDefault="00EB10B0" w:rsidP="00B71FDF">
      <w:pPr>
        <w:rPr>
          <w:rFonts w:ascii="Arial" w:hAnsi="Arial" w:cs="Arial"/>
        </w:rPr>
      </w:pPr>
    </w:p>
    <w:p w14:paraId="7C916BF9" w14:textId="77777777" w:rsidR="00EB10B0" w:rsidRDefault="00EB10B0" w:rsidP="0066165C">
      <w:pPr>
        <w:ind w:left="567"/>
        <w:rPr>
          <w:rFonts w:ascii="Arial" w:hAnsi="Arial" w:cs="Arial"/>
        </w:rPr>
      </w:pPr>
    </w:p>
    <w:p w14:paraId="71E81CC6"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70A4D8BB" w14:textId="77777777" w:rsidR="00D14AB1" w:rsidRDefault="00D14AB1" w:rsidP="00D14AB1">
      <w:pPr>
        <w:rPr>
          <w:rFonts w:ascii="Arial" w:hAnsi="Arial" w:cs="Arial"/>
        </w:rPr>
      </w:pPr>
    </w:p>
    <w:p w14:paraId="7F1B610F"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586788A4" w14:textId="77777777" w:rsidR="00FB182E" w:rsidRPr="00FB182E" w:rsidRDefault="00FB182E" w:rsidP="00FB182E">
      <w:pPr>
        <w:rPr>
          <w:rFonts w:ascii="Arial" w:hAnsi="Arial" w:cs="Arial"/>
          <w:b/>
          <w:bCs/>
        </w:rPr>
      </w:pPr>
      <w:r w:rsidRPr="00FB182E">
        <w:rPr>
          <w:rFonts w:ascii="Arial" w:hAnsi="Arial" w:cs="Arial"/>
          <w:b/>
          <w:bCs/>
        </w:rPr>
        <w:t xml:space="preserve">REF: </w:t>
      </w:r>
      <w:r w:rsidRPr="00961CD5">
        <w:rPr>
          <w:rFonts w:ascii="Arial" w:hAnsi="Arial" w:cs="Arial"/>
          <w:b/>
          <w:bCs/>
          <w:color w:val="0B769F"/>
        </w:rPr>
        <w:t>[Reference Number]</w:t>
      </w:r>
    </w:p>
    <w:p w14:paraId="16F1CFBA" w14:textId="77777777" w:rsidR="00D14AB1" w:rsidRPr="00D14AB1" w:rsidRDefault="00D14AB1" w:rsidP="00D14AB1">
      <w:pPr>
        <w:rPr>
          <w:rFonts w:ascii="Arial" w:hAnsi="Arial" w:cs="Arial"/>
          <w:b/>
          <w:bCs/>
        </w:rPr>
      </w:pPr>
    </w:p>
    <w:p w14:paraId="55BAC55F"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7932AD31" w14:textId="77777777" w:rsidR="00790AC8" w:rsidRPr="00D14AB1" w:rsidRDefault="00790AC8" w:rsidP="00D14AB1">
      <w:pPr>
        <w:rPr>
          <w:rFonts w:ascii="Arial" w:hAnsi="Arial" w:cs="Arial"/>
        </w:rPr>
      </w:pPr>
    </w:p>
    <w:p w14:paraId="282B2F48"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1BC1A803" w14:textId="77777777" w:rsidR="00D14AB1" w:rsidRDefault="00D14AB1" w:rsidP="00D14AB1">
      <w:pPr>
        <w:rPr>
          <w:rFonts w:ascii="Arial" w:hAnsi="Arial" w:cs="Arial"/>
          <w:lang w:val="en-US"/>
        </w:rPr>
      </w:pPr>
    </w:p>
    <w:p w14:paraId="7A086C6A" w14:textId="77777777" w:rsidR="00321969" w:rsidRPr="00321969" w:rsidRDefault="00321969" w:rsidP="00321969">
      <w:pPr>
        <w:rPr>
          <w:rFonts w:ascii="Arial" w:hAnsi="Arial" w:cs="Arial"/>
        </w:rPr>
      </w:pPr>
      <w:r w:rsidRPr="00321969">
        <w:rPr>
          <w:rFonts w:ascii="Arial" w:hAnsi="Arial" w:cs="Arial"/>
        </w:rPr>
        <w:t>I am seeking details of all Section 106 financial contributions that have been collected by the Authority but remain held and unspent for a period exceeding five years after the date of collection (i.e. any S106 contributions collected before May 2021 that remain unspent). For each unspent contribution, please provide the following information:</w:t>
      </w:r>
    </w:p>
    <w:p w14:paraId="303409F5" w14:textId="77777777" w:rsidR="00321969" w:rsidRPr="00321969" w:rsidRDefault="00321969" w:rsidP="00321969">
      <w:pPr>
        <w:rPr>
          <w:rFonts w:ascii="Arial" w:hAnsi="Arial" w:cs="Arial"/>
        </w:rPr>
      </w:pPr>
      <w:r w:rsidRPr="00321969">
        <w:rPr>
          <w:rFonts w:ascii="Arial" w:hAnsi="Arial" w:cs="Arial"/>
        </w:rPr>
        <w:t> </w:t>
      </w:r>
    </w:p>
    <w:p w14:paraId="576EC1C3" w14:textId="77777777" w:rsidR="00321969" w:rsidRPr="00321969" w:rsidRDefault="00321969" w:rsidP="00321969">
      <w:pPr>
        <w:rPr>
          <w:rFonts w:ascii="Arial" w:hAnsi="Arial" w:cs="Arial"/>
        </w:rPr>
      </w:pPr>
      <w:r w:rsidRPr="00321969">
        <w:rPr>
          <w:rFonts w:ascii="Arial" w:hAnsi="Arial" w:cs="Arial"/>
        </w:rPr>
        <w:t>i) Planning Permission Reference Number</w:t>
      </w:r>
      <w:r w:rsidRPr="00321969">
        <w:rPr>
          <w:rFonts w:ascii="Arial" w:hAnsi="Arial" w:cs="Arial"/>
        </w:rPr>
        <w:br/>
        <w:t>ii) Site Address</w:t>
      </w:r>
      <w:r w:rsidRPr="00321969">
        <w:rPr>
          <w:rFonts w:ascii="Arial" w:hAnsi="Arial" w:cs="Arial"/>
        </w:rPr>
        <w:br/>
        <w:t>iii) Applicant</w:t>
      </w:r>
      <w:r w:rsidRPr="00321969">
        <w:rPr>
          <w:rFonts w:ascii="Arial" w:hAnsi="Arial" w:cs="Arial"/>
        </w:rPr>
        <w:br/>
        <w:t>iv) Contribution Category (e.g. Health, Transport, Education, Open Space etc.)</w:t>
      </w:r>
      <w:r w:rsidRPr="00321969">
        <w:rPr>
          <w:rFonts w:ascii="Arial" w:hAnsi="Arial" w:cs="Arial"/>
        </w:rPr>
        <w:br/>
        <w:t>v) Amount currently held and unspent (£)</w:t>
      </w:r>
    </w:p>
    <w:p w14:paraId="0145C3F6" w14:textId="77777777" w:rsidR="00D14AB1" w:rsidRDefault="00D14AB1" w:rsidP="00D14AB1">
      <w:pPr>
        <w:rPr>
          <w:rFonts w:ascii="Arial" w:hAnsi="Arial" w:cs="Arial"/>
          <w:lang w:val="en-US"/>
        </w:rPr>
      </w:pPr>
    </w:p>
    <w:p w14:paraId="7BA20524" w14:textId="77777777" w:rsidR="00321969" w:rsidRPr="00321969" w:rsidRDefault="00321969" w:rsidP="00321969">
      <w:pPr>
        <w:rPr>
          <w:rFonts w:ascii="Arial" w:hAnsi="Arial" w:cs="Arial"/>
          <w:color w:val="0070C0"/>
        </w:rPr>
      </w:pPr>
      <w:r w:rsidRPr="00321969">
        <w:rPr>
          <w:rFonts w:ascii="Arial" w:hAnsi="Arial" w:cs="Arial"/>
          <w:color w:val="0070C0"/>
        </w:rPr>
        <w:t>Following changes to the Community Infrastructure Levy Regulations in 2019, from December 2020 the Council is required to prepare an annual Infrastructure Funding Statement for the previous financial year. The report sets out details of developer contributions secured through planning applications, including from the Community Infrastructure Levy and Section 106 legal agreements. The Statement also set out details of future spending priorities. 2025/26 IFS statement will be published by 31st December 2026.</w:t>
      </w:r>
    </w:p>
    <w:p w14:paraId="75DFB6CD" w14:textId="77777777" w:rsidR="00321969" w:rsidRPr="00321969" w:rsidRDefault="00321969" w:rsidP="00321969">
      <w:pPr>
        <w:rPr>
          <w:rFonts w:ascii="Arial" w:hAnsi="Arial" w:cs="Arial"/>
          <w:color w:val="0070C0"/>
        </w:rPr>
      </w:pPr>
    </w:p>
    <w:p w14:paraId="11AC2C8B" w14:textId="30BA4B18" w:rsidR="00321969" w:rsidRPr="00321969" w:rsidRDefault="00321969" w:rsidP="00321969">
      <w:pPr>
        <w:rPr>
          <w:rFonts w:ascii="Arial" w:hAnsi="Arial" w:cs="Arial"/>
          <w:color w:val="0070C0"/>
        </w:rPr>
      </w:pPr>
      <w:r w:rsidRPr="00321969">
        <w:rPr>
          <w:rFonts w:ascii="Arial" w:hAnsi="Arial" w:cs="Arial"/>
          <w:color w:val="0070C0"/>
        </w:rPr>
        <w:t> </w:t>
      </w:r>
    </w:p>
    <w:p w14:paraId="15358AB8" w14:textId="77777777" w:rsidR="00321969" w:rsidRPr="00321969" w:rsidRDefault="00321969" w:rsidP="00321969">
      <w:pPr>
        <w:rPr>
          <w:rFonts w:ascii="Arial" w:hAnsi="Arial" w:cs="Arial"/>
          <w:color w:val="0070C0"/>
        </w:rPr>
      </w:pPr>
      <w:r w:rsidRPr="00321969">
        <w:rPr>
          <w:rFonts w:ascii="Arial" w:hAnsi="Arial" w:cs="Arial"/>
          <w:color w:val="0070C0"/>
        </w:rPr>
        <w:lastRenderedPageBreak/>
        <w:t>The infrastructure statements available for Wakefield can be found at;             </w:t>
      </w:r>
    </w:p>
    <w:p w14:paraId="42176D7D" w14:textId="77777777" w:rsidR="00321969" w:rsidRPr="00321969" w:rsidRDefault="00321969" w:rsidP="00321969">
      <w:pPr>
        <w:rPr>
          <w:rFonts w:ascii="Arial" w:hAnsi="Arial" w:cs="Arial"/>
        </w:rPr>
      </w:pPr>
      <w:r w:rsidRPr="00321969">
        <w:rPr>
          <w:rFonts w:ascii="Arial" w:hAnsi="Arial" w:cs="Arial"/>
          <w:i/>
          <w:iCs/>
        </w:rPr>
        <w:t>               </w:t>
      </w:r>
    </w:p>
    <w:p w14:paraId="17D03A8A" w14:textId="77777777" w:rsidR="00321969" w:rsidRPr="00321969" w:rsidRDefault="00321969" w:rsidP="00321969">
      <w:pPr>
        <w:rPr>
          <w:rFonts w:ascii="Arial" w:hAnsi="Arial" w:cs="Arial"/>
        </w:rPr>
      </w:pPr>
      <w:hyperlink r:id="rId14" w:history="1">
        <w:r w:rsidRPr="00321969">
          <w:rPr>
            <w:rStyle w:val="Hyperlink"/>
            <w:rFonts w:ascii="Arial" w:hAnsi="Arial" w:cs="Arial"/>
            <w:i/>
            <w:iCs/>
          </w:rPr>
          <w:t>https://www.wakefield.gov.uk/planning/planning-policy/community-infrastructure-levy-cil/infrastructure-funding-statement</w:t>
        </w:r>
      </w:hyperlink>
    </w:p>
    <w:p w14:paraId="45270395" w14:textId="77777777" w:rsidR="00321969" w:rsidRDefault="00321969" w:rsidP="00D14AB1">
      <w:pPr>
        <w:rPr>
          <w:rFonts w:ascii="Arial" w:hAnsi="Arial" w:cs="Arial"/>
          <w:lang w:val="en-US"/>
        </w:rPr>
      </w:pPr>
    </w:p>
    <w:p w14:paraId="07F25394" w14:textId="77777777" w:rsidR="00321969" w:rsidRPr="00D14AB1" w:rsidRDefault="00321969" w:rsidP="00D14AB1">
      <w:pPr>
        <w:rPr>
          <w:rFonts w:ascii="Arial" w:hAnsi="Arial" w:cs="Arial"/>
          <w:lang w:val="en-US"/>
        </w:rPr>
      </w:pPr>
    </w:p>
    <w:p w14:paraId="6C7B5E1A"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53D5EBF4" w14:textId="77777777" w:rsidR="007F7331" w:rsidRDefault="007F7331" w:rsidP="00D14AB1">
      <w:pPr>
        <w:rPr>
          <w:rFonts w:ascii="Arial" w:hAnsi="Arial" w:cs="Arial"/>
          <w:lang w:val="en-US"/>
        </w:rPr>
      </w:pPr>
    </w:p>
    <w:p w14:paraId="50C9D338"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69B8F48A" w14:textId="77777777" w:rsidR="0026495B" w:rsidRPr="0026495B" w:rsidRDefault="0026495B" w:rsidP="0026495B">
      <w:pPr>
        <w:rPr>
          <w:rFonts w:ascii="Arial" w:hAnsi="Arial" w:cs="Arial"/>
        </w:rPr>
      </w:pPr>
      <w:r w:rsidRPr="0026495B">
        <w:rPr>
          <w:rFonts w:ascii="Arial" w:hAnsi="Arial" w:cs="Arial"/>
        </w:rPr>
        <w:t> </w:t>
      </w:r>
    </w:p>
    <w:p w14:paraId="778A533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10A7FD5E" w14:textId="77777777" w:rsidR="0026495B" w:rsidRPr="0026495B" w:rsidRDefault="0026495B" w:rsidP="0026495B">
      <w:pPr>
        <w:rPr>
          <w:rFonts w:ascii="Arial" w:hAnsi="Arial" w:cs="Arial"/>
        </w:rPr>
      </w:pPr>
      <w:r w:rsidRPr="0026495B">
        <w:rPr>
          <w:rFonts w:ascii="Arial" w:hAnsi="Arial" w:cs="Arial"/>
        </w:rPr>
        <w:t>Wakefield One, Wakefield,  </w:t>
      </w:r>
    </w:p>
    <w:p w14:paraId="17AFA73D" w14:textId="77777777" w:rsidR="0026495B" w:rsidRPr="0026495B" w:rsidRDefault="0026495B" w:rsidP="0026495B">
      <w:pPr>
        <w:rPr>
          <w:rFonts w:ascii="Arial" w:hAnsi="Arial" w:cs="Arial"/>
        </w:rPr>
      </w:pPr>
      <w:r w:rsidRPr="0026495B">
        <w:rPr>
          <w:rFonts w:ascii="Arial" w:hAnsi="Arial" w:cs="Arial"/>
        </w:rPr>
        <w:t>West Yorkshire  </w:t>
      </w:r>
    </w:p>
    <w:p w14:paraId="48AF8974" w14:textId="77777777" w:rsidR="0026495B" w:rsidRPr="0026495B" w:rsidRDefault="0026495B" w:rsidP="0026495B">
      <w:pPr>
        <w:rPr>
          <w:rFonts w:ascii="Arial" w:hAnsi="Arial" w:cs="Arial"/>
        </w:rPr>
      </w:pPr>
      <w:r w:rsidRPr="0026495B">
        <w:rPr>
          <w:rFonts w:ascii="Arial" w:hAnsi="Arial" w:cs="Arial"/>
        </w:rPr>
        <w:t>WF1 2EB </w:t>
      </w:r>
    </w:p>
    <w:p w14:paraId="11390D1F" w14:textId="77777777" w:rsidR="007F7331" w:rsidRPr="00D14AB1" w:rsidRDefault="007F7331" w:rsidP="00D14AB1">
      <w:pPr>
        <w:rPr>
          <w:rFonts w:ascii="Arial" w:hAnsi="Arial" w:cs="Arial"/>
          <w:lang w:val="en-US"/>
        </w:rPr>
      </w:pPr>
    </w:p>
    <w:p w14:paraId="54B919E7" w14:textId="77777777" w:rsidR="008A2183" w:rsidRPr="008A2183" w:rsidRDefault="008A2183" w:rsidP="008A2183">
      <w:pPr>
        <w:rPr>
          <w:rFonts w:ascii="Arial" w:hAnsi="Arial" w:cs="Arial"/>
        </w:rPr>
      </w:pPr>
      <w:r w:rsidRPr="008A2183">
        <w:rPr>
          <w:rFonts w:ascii="Arial" w:hAnsi="Arial" w:cs="Arial"/>
        </w:rPr>
        <w:t>Yours faithfully, </w:t>
      </w:r>
    </w:p>
    <w:p w14:paraId="5C23A33C" w14:textId="77777777" w:rsidR="00D14AB1" w:rsidRPr="00D14AB1" w:rsidRDefault="00D14AB1" w:rsidP="00D14AB1">
      <w:pPr>
        <w:rPr>
          <w:rFonts w:ascii="Arial" w:hAnsi="Arial" w:cs="Arial"/>
        </w:rPr>
      </w:pPr>
    </w:p>
    <w:p w14:paraId="5E3A1959" w14:textId="48FBAC63" w:rsidR="00D14AB1" w:rsidRPr="00D14AB1" w:rsidRDefault="00D14AB1" w:rsidP="00D14AB1">
      <w:pPr>
        <w:rPr>
          <w:rFonts w:ascii="Arial" w:hAnsi="Arial" w:cs="Arial"/>
        </w:rPr>
      </w:pPr>
      <w:r w:rsidRPr="00D14AB1">
        <w:rPr>
          <w:rFonts w:ascii="Arial" w:hAnsi="Arial" w:cs="Arial"/>
        </w:rPr>
        <w:t>Information Governance Officer</w:t>
      </w:r>
    </w:p>
    <w:p w14:paraId="75EB6264"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622A8838" w14:textId="77777777" w:rsidR="00D14AB1" w:rsidRPr="00D14AB1" w:rsidRDefault="00D14AB1" w:rsidP="00D14AB1">
      <w:pPr>
        <w:rPr>
          <w:rFonts w:ascii="Arial" w:hAnsi="Arial" w:cs="Arial"/>
        </w:rPr>
      </w:pPr>
      <w:r w:rsidRPr="00D14AB1">
        <w:rPr>
          <w:rFonts w:ascii="Arial" w:hAnsi="Arial" w:cs="Arial"/>
        </w:rPr>
        <w:t>Legal and Governance</w:t>
      </w:r>
    </w:p>
    <w:p w14:paraId="14B8A9C8" w14:textId="77777777" w:rsidR="00D14AB1" w:rsidRPr="00D14AB1" w:rsidRDefault="00D14AB1" w:rsidP="00D14AB1">
      <w:pPr>
        <w:rPr>
          <w:rFonts w:ascii="Arial" w:hAnsi="Arial" w:cs="Arial"/>
        </w:rPr>
      </w:pPr>
      <w:r w:rsidRPr="00D14AB1">
        <w:rPr>
          <w:rFonts w:ascii="Arial" w:hAnsi="Arial" w:cs="Arial"/>
        </w:rPr>
        <w:t>Wakefield Council</w:t>
      </w:r>
    </w:p>
    <w:p w14:paraId="0B56248B" w14:textId="77777777" w:rsidR="00D14AB1" w:rsidRPr="00D14AB1" w:rsidRDefault="00D14AB1" w:rsidP="00D14AB1">
      <w:pPr>
        <w:rPr>
          <w:rFonts w:ascii="Arial" w:hAnsi="Arial" w:cs="Arial"/>
        </w:rPr>
      </w:pPr>
      <w:r w:rsidRPr="00D14AB1">
        <w:rPr>
          <w:rFonts w:ascii="Arial" w:hAnsi="Arial" w:cs="Arial"/>
        </w:rPr>
        <w:t>Tel: 01924 306112</w:t>
      </w:r>
    </w:p>
    <w:p w14:paraId="02C49588" w14:textId="77777777" w:rsidR="00D14AB1" w:rsidRPr="00D14AB1" w:rsidRDefault="00D14AB1" w:rsidP="00D14AB1">
      <w:pPr>
        <w:rPr>
          <w:rFonts w:ascii="Arial" w:hAnsi="Arial" w:cs="Arial"/>
        </w:rPr>
      </w:pPr>
      <w:r w:rsidRPr="00D14AB1">
        <w:rPr>
          <w:rFonts w:ascii="Arial" w:hAnsi="Arial" w:cs="Arial"/>
        </w:rPr>
        <w:t xml:space="preserve">E-mail: </w:t>
      </w:r>
      <w:hyperlink r:id="rId16" w:history="1">
        <w:r w:rsidRPr="00D14AB1">
          <w:rPr>
            <w:rStyle w:val="Hyperlink"/>
            <w:rFonts w:ascii="Arial" w:hAnsi="Arial" w:cs="Arial"/>
          </w:rPr>
          <w:t>freedomofinformation@wakefield.gov.uk</w:t>
        </w:r>
      </w:hyperlink>
    </w:p>
    <w:p w14:paraId="4AA93C40" w14:textId="77777777" w:rsidR="00EB10B0" w:rsidRDefault="00EB10B0" w:rsidP="00D14AB1">
      <w:pPr>
        <w:rPr>
          <w:rFonts w:ascii="Arial" w:hAnsi="Arial" w:cs="Arial"/>
        </w:rPr>
      </w:pPr>
    </w:p>
    <w:p w14:paraId="597945C8"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3DC9" w14:textId="77777777" w:rsidR="004805A1" w:rsidRDefault="004805A1">
      <w:r>
        <w:separator/>
      </w:r>
    </w:p>
  </w:endnote>
  <w:endnote w:type="continuationSeparator" w:id="0">
    <w:p w14:paraId="1146C9A5" w14:textId="77777777" w:rsidR="004805A1" w:rsidRDefault="0048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9177"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6136" w14:textId="77777777" w:rsidR="00DC5390" w:rsidRDefault="00DC5390">
    <w:pPr>
      <w:pStyle w:val="Footer"/>
      <w:ind w:hanging="851"/>
    </w:pPr>
    <w:r>
      <w:pict w14:anchorId="449AD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A0F9" w14:textId="77777777" w:rsidR="00DC5390" w:rsidRDefault="00DC5390">
    <w:pPr>
      <w:pStyle w:val="Footer"/>
      <w:ind w:hanging="851"/>
    </w:pPr>
    <w:r>
      <w:pict w14:anchorId="05509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C2A93" w14:textId="77777777" w:rsidR="004805A1" w:rsidRDefault="004805A1">
      <w:r>
        <w:separator/>
      </w:r>
    </w:p>
  </w:footnote>
  <w:footnote w:type="continuationSeparator" w:id="0">
    <w:p w14:paraId="3F9A508D" w14:textId="77777777" w:rsidR="004805A1" w:rsidRDefault="0048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3EB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1F89"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2F37" w14:textId="77777777" w:rsidR="00DC5390" w:rsidRDefault="00FE2FFC">
    <w:pPr>
      <w:pStyle w:val="Header"/>
      <w:ind w:hanging="851"/>
    </w:pPr>
    <w:r>
      <w:rPr>
        <w:noProof/>
      </w:rPr>
      <w:pict w14:anchorId="0413C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06FE2222" w14:textId="77777777" w:rsidR="00FB30EC" w:rsidRDefault="00FB30EC">
    <w:pPr>
      <w:pStyle w:val="Header"/>
      <w:ind w:hanging="851"/>
    </w:pPr>
  </w:p>
  <w:p w14:paraId="5E701AF6" w14:textId="77777777" w:rsidR="00FB30EC" w:rsidRDefault="00FB30EC">
    <w:pPr>
      <w:pStyle w:val="Header"/>
      <w:ind w:hanging="851"/>
    </w:pPr>
  </w:p>
  <w:p w14:paraId="0DC73A71" w14:textId="77777777" w:rsidR="00FB30EC" w:rsidRDefault="00FB30EC">
    <w:pPr>
      <w:pStyle w:val="Header"/>
      <w:ind w:hanging="851"/>
    </w:pPr>
  </w:p>
  <w:p w14:paraId="2F19CA2F" w14:textId="77777777" w:rsidR="00FB30EC" w:rsidRDefault="00FB30EC">
    <w:pPr>
      <w:pStyle w:val="Header"/>
      <w:ind w:hanging="851"/>
    </w:pPr>
  </w:p>
  <w:p w14:paraId="0B6E2B58" w14:textId="77777777" w:rsidR="00FB30EC" w:rsidRDefault="00FB30EC">
    <w:pPr>
      <w:pStyle w:val="Header"/>
      <w:ind w:hanging="851"/>
    </w:pPr>
  </w:p>
  <w:p w14:paraId="1C818046" w14:textId="77777777" w:rsidR="00FB30EC" w:rsidRDefault="00FB30EC">
    <w:pPr>
      <w:pStyle w:val="Header"/>
      <w:ind w:hanging="851"/>
    </w:pPr>
  </w:p>
  <w:p w14:paraId="2F22C4D6" w14:textId="77777777" w:rsidR="00FB30EC" w:rsidRDefault="00FB30EC">
    <w:pPr>
      <w:pStyle w:val="Header"/>
      <w:ind w:hanging="851"/>
    </w:pPr>
  </w:p>
  <w:p w14:paraId="63E6238D" w14:textId="77777777" w:rsidR="00FB30EC" w:rsidRDefault="00FB30EC">
    <w:pPr>
      <w:pStyle w:val="Header"/>
      <w:ind w:hanging="851"/>
    </w:pPr>
  </w:p>
  <w:p w14:paraId="0EEEC1F3" w14:textId="77777777" w:rsidR="00FB30EC" w:rsidRDefault="00FB30EC">
    <w:pPr>
      <w:pStyle w:val="Header"/>
      <w:ind w:hanging="851"/>
    </w:pPr>
  </w:p>
  <w:p w14:paraId="78934610"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3213182">
    <w:abstractNumId w:val="1"/>
  </w:num>
  <w:num w:numId="2" w16cid:durableId="1811240480">
    <w:abstractNumId w:val="2"/>
  </w:num>
  <w:num w:numId="3" w16cid:durableId="1305739765">
    <w:abstractNumId w:val="3"/>
  </w:num>
  <w:num w:numId="4" w16cid:durableId="1376587565">
    <w:abstractNumId w:val="5"/>
  </w:num>
  <w:num w:numId="5" w16cid:durableId="1396396596">
    <w:abstractNumId w:val="0"/>
  </w:num>
  <w:num w:numId="6" w16cid:durableId="1396470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1969"/>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05A1"/>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83727"/>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A52E8"/>
    <w:rsid w:val="00BC0455"/>
    <w:rsid w:val="00BC5AC6"/>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D8609"/>
  <w15:chartTrackingRefBased/>
  <w15:docId w15:val="{2A7EAE6B-FFE4-4F44-9FD5-F56A4092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kefield.gov.uk/planning/planning-policy/community-infrastructure-levy-cil/infrastructure-funding-statement"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4.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5.xml><?xml version="1.0" encoding="utf-8"?>
<ds:datastoreItem xmlns:ds="http://schemas.openxmlformats.org/officeDocument/2006/customXml" ds:itemID="{66528C77-48D5-4194-8C55-E2FE44A12227}">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3262</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3</cp:revision>
  <dcterms:created xsi:type="dcterms:W3CDTF">2026-06-17T13:01:00Z</dcterms:created>
  <dcterms:modified xsi:type="dcterms:W3CDTF">2026-06-17T13:01:00Z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