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56A336E8" w14:textId="77777777" w:rsidTr="00FB30EC">
        <w:tblPrEx>
          <w:tblCellMar>
            <w:top w:w="0" w:type="dxa"/>
            <w:bottom w:w="0" w:type="dxa"/>
          </w:tblCellMar>
        </w:tblPrEx>
        <w:tc>
          <w:tcPr>
            <w:tcW w:w="5637" w:type="dxa"/>
          </w:tcPr>
          <w:p w14:paraId="42EB442C" w14:textId="77777777" w:rsidR="00FB30EC" w:rsidRPr="00D31651" w:rsidRDefault="00FB30EC" w:rsidP="00FB30EC">
            <w:pPr>
              <w:pStyle w:val="Header"/>
              <w:tabs>
                <w:tab w:val="left" w:pos="720"/>
              </w:tabs>
              <w:rPr>
                <w:rFonts w:ascii="Arial" w:hAnsi="Arial" w:cs="Arial"/>
              </w:rPr>
            </w:pPr>
          </w:p>
        </w:tc>
      </w:tr>
      <w:tr w:rsidR="00FB30EC" w:rsidRPr="00D31651" w14:paraId="49F10877" w14:textId="77777777" w:rsidTr="00FB30EC">
        <w:tblPrEx>
          <w:tblCellMar>
            <w:top w:w="0" w:type="dxa"/>
            <w:bottom w:w="0" w:type="dxa"/>
          </w:tblCellMar>
        </w:tblPrEx>
        <w:tc>
          <w:tcPr>
            <w:tcW w:w="5637" w:type="dxa"/>
          </w:tcPr>
          <w:p w14:paraId="4E7E43D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5CFD559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7DCA3EF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52DDE517"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25AA8417" w14:textId="77777777" w:rsidR="00FB30EC" w:rsidRDefault="00FB30EC" w:rsidP="00FB30EC">
            <w:pPr>
              <w:pStyle w:val="Header"/>
              <w:tabs>
                <w:tab w:val="left" w:pos="720"/>
              </w:tabs>
              <w:rPr>
                <w:rFonts w:ascii="Arial" w:hAnsi="Arial" w:cs="Arial"/>
                <w:sz w:val="20"/>
                <w:szCs w:val="20"/>
              </w:rPr>
            </w:pPr>
          </w:p>
          <w:p w14:paraId="199A2CF1" w14:textId="77777777" w:rsidR="00FB30EC" w:rsidRPr="00D31651" w:rsidRDefault="00FB30EC" w:rsidP="00FB30EC">
            <w:pPr>
              <w:pStyle w:val="Header"/>
              <w:tabs>
                <w:tab w:val="left" w:pos="720"/>
              </w:tabs>
              <w:rPr>
                <w:rFonts w:ascii="Arial" w:hAnsi="Arial" w:cs="Arial"/>
                <w:sz w:val="20"/>
                <w:szCs w:val="20"/>
              </w:rPr>
            </w:pPr>
          </w:p>
          <w:p w14:paraId="4ABAD113" w14:textId="4D8E17D6"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C32F5E">
              <w:rPr>
                <w:rFonts w:ascii="Arial" w:hAnsi="Arial" w:cs="Arial"/>
              </w:rPr>
              <w:t>04/06/2026</w:t>
            </w:r>
          </w:p>
          <w:p w14:paraId="7BF3903A" w14:textId="77777777" w:rsidR="00FB30EC" w:rsidRPr="00D31651" w:rsidRDefault="00FB30EC" w:rsidP="00FB30EC">
            <w:pPr>
              <w:pStyle w:val="Header"/>
              <w:tabs>
                <w:tab w:val="left" w:pos="720"/>
              </w:tabs>
              <w:rPr>
                <w:rFonts w:ascii="Arial" w:hAnsi="Arial" w:cs="Arial"/>
              </w:rPr>
            </w:pPr>
          </w:p>
        </w:tc>
      </w:tr>
      <w:tr w:rsidR="00FB30EC" w:rsidRPr="00D31651" w14:paraId="7DA3D035" w14:textId="77777777" w:rsidTr="00FB30EC">
        <w:tblPrEx>
          <w:tblCellMar>
            <w:top w:w="0" w:type="dxa"/>
            <w:bottom w:w="0" w:type="dxa"/>
          </w:tblCellMar>
        </w:tblPrEx>
        <w:tc>
          <w:tcPr>
            <w:tcW w:w="5637" w:type="dxa"/>
          </w:tcPr>
          <w:p w14:paraId="3EDE9FC3" w14:textId="77777777" w:rsidR="00FB30EC" w:rsidRPr="00D31651" w:rsidRDefault="00FB30EC" w:rsidP="00FB30EC">
            <w:pPr>
              <w:tabs>
                <w:tab w:val="left" w:pos="1350"/>
              </w:tabs>
              <w:rPr>
                <w:rFonts w:ascii="Arial" w:hAnsi="Arial" w:cs="Arial"/>
                <w:szCs w:val="20"/>
              </w:rPr>
            </w:pPr>
          </w:p>
        </w:tc>
      </w:tr>
      <w:tr w:rsidR="00FB30EC" w:rsidRPr="00D31651" w14:paraId="50F6968C" w14:textId="77777777" w:rsidTr="00FB30EC">
        <w:tblPrEx>
          <w:tblCellMar>
            <w:top w:w="0" w:type="dxa"/>
            <w:bottom w:w="0" w:type="dxa"/>
          </w:tblCellMar>
        </w:tblPrEx>
        <w:tc>
          <w:tcPr>
            <w:tcW w:w="5637" w:type="dxa"/>
          </w:tcPr>
          <w:p w14:paraId="10776F54" w14:textId="77777777" w:rsidR="00FB30EC" w:rsidRPr="00D31651" w:rsidRDefault="00FB30EC" w:rsidP="00FB30EC">
            <w:pPr>
              <w:tabs>
                <w:tab w:val="left" w:pos="1350"/>
              </w:tabs>
              <w:rPr>
                <w:rFonts w:ascii="Arial" w:hAnsi="Arial" w:cs="Arial"/>
                <w:szCs w:val="20"/>
              </w:rPr>
            </w:pPr>
          </w:p>
        </w:tc>
      </w:tr>
      <w:tr w:rsidR="00FB30EC" w:rsidRPr="00D31651" w14:paraId="0537C3B6" w14:textId="77777777" w:rsidTr="00FB30EC">
        <w:tblPrEx>
          <w:tblCellMar>
            <w:top w:w="0" w:type="dxa"/>
            <w:bottom w:w="0" w:type="dxa"/>
          </w:tblCellMar>
        </w:tblPrEx>
        <w:tc>
          <w:tcPr>
            <w:tcW w:w="5637" w:type="dxa"/>
          </w:tcPr>
          <w:p w14:paraId="1EFA5912" w14:textId="77777777" w:rsidR="00FB30EC" w:rsidRPr="00D31651" w:rsidRDefault="00FB30EC" w:rsidP="00FB30EC">
            <w:pPr>
              <w:tabs>
                <w:tab w:val="left" w:pos="1350"/>
              </w:tabs>
              <w:rPr>
                <w:rFonts w:ascii="Arial" w:hAnsi="Arial" w:cs="Arial"/>
                <w:szCs w:val="20"/>
              </w:rPr>
            </w:pPr>
          </w:p>
        </w:tc>
      </w:tr>
      <w:tr w:rsidR="00FB30EC" w:rsidRPr="00D31651" w14:paraId="278C5255" w14:textId="77777777" w:rsidTr="00FB30EC">
        <w:tblPrEx>
          <w:tblCellMar>
            <w:top w:w="0" w:type="dxa"/>
            <w:bottom w:w="0" w:type="dxa"/>
          </w:tblCellMar>
        </w:tblPrEx>
        <w:tc>
          <w:tcPr>
            <w:tcW w:w="5637" w:type="dxa"/>
          </w:tcPr>
          <w:p w14:paraId="475BCB1F" w14:textId="77777777" w:rsidR="00FB30EC" w:rsidRPr="00D31651" w:rsidRDefault="00FB30EC" w:rsidP="00FB30EC">
            <w:pPr>
              <w:tabs>
                <w:tab w:val="left" w:pos="1350"/>
              </w:tabs>
              <w:rPr>
                <w:rFonts w:ascii="Arial" w:hAnsi="Arial" w:cs="Arial"/>
                <w:szCs w:val="20"/>
              </w:rPr>
            </w:pPr>
          </w:p>
        </w:tc>
      </w:tr>
      <w:tr w:rsidR="00FB30EC" w:rsidRPr="00D31651" w14:paraId="12742FC5" w14:textId="77777777" w:rsidTr="00FB30EC">
        <w:tblPrEx>
          <w:tblCellMar>
            <w:top w:w="0" w:type="dxa"/>
            <w:bottom w:w="0" w:type="dxa"/>
          </w:tblCellMar>
        </w:tblPrEx>
        <w:tc>
          <w:tcPr>
            <w:tcW w:w="5637" w:type="dxa"/>
          </w:tcPr>
          <w:p w14:paraId="4D3F5A33" w14:textId="77777777" w:rsidR="00FB30EC" w:rsidRPr="00D31651" w:rsidRDefault="00FB30EC" w:rsidP="00FB30EC">
            <w:pPr>
              <w:tabs>
                <w:tab w:val="left" w:pos="1350"/>
              </w:tabs>
              <w:rPr>
                <w:rFonts w:ascii="Arial" w:hAnsi="Arial" w:cs="Arial"/>
                <w:szCs w:val="20"/>
              </w:rPr>
            </w:pPr>
          </w:p>
        </w:tc>
      </w:tr>
      <w:tr w:rsidR="00FB30EC" w:rsidRPr="00D31651" w14:paraId="14B29D8E" w14:textId="77777777" w:rsidTr="00FB30EC">
        <w:tblPrEx>
          <w:tblCellMar>
            <w:top w:w="0" w:type="dxa"/>
            <w:bottom w:w="0" w:type="dxa"/>
          </w:tblCellMar>
        </w:tblPrEx>
        <w:trPr>
          <w:trHeight w:val="80"/>
        </w:trPr>
        <w:tc>
          <w:tcPr>
            <w:tcW w:w="5637" w:type="dxa"/>
          </w:tcPr>
          <w:p w14:paraId="0E5958DC" w14:textId="77777777" w:rsidR="00FB30EC" w:rsidRPr="00D31651" w:rsidRDefault="00FB30EC" w:rsidP="00FB30EC">
            <w:pPr>
              <w:tabs>
                <w:tab w:val="left" w:pos="1350"/>
              </w:tabs>
              <w:rPr>
                <w:rFonts w:ascii="Arial" w:hAnsi="Arial" w:cs="Arial"/>
                <w:szCs w:val="20"/>
              </w:rPr>
            </w:pPr>
          </w:p>
        </w:tc>
      </w:tr>
    </w:tbl>
    <w:p w14:paraId="23531BD1"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465EE27D"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4123ACC7"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10A8203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CE7BFBC"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01B351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573D5EC5"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68699358" w14:textId="77777777" w:rsidR="008E72E9" w:rsidRPr="007F4E77" w:rsidRDefault="008E72E9" w:rsidP="008E72E9">
      <w:pPr>
        <w:pStyle w:val="Heading1"/>
        <w:spacing w:after="0"/>
        <w:ind w:left="0"/>
        <w:rPr>
          <w:b w:val="0"/>
        </w:rPr>
      </w:pPr>
      <w:r w:rsidRPr="007F4E77">
        <w:rPr>
          <w:b w:val="0"/>
        </w:rPr>
        <w:t>Contact: Senior Information Governance Officer</w:t>
      </w:r>
    </w:p>
    <w:p w14:paraId="35467767" w14:textId="77777777" w:rsidR="008E72E9" w:rsidRPr="007F4E77" w:rsidRDefault="008E72E9" w:rsidP="008E72E9">
      <w:pPr>
        <w:pStyle w:val="Heading1"/>
        <w:spacing w:after="0"/>
        <w:ind w:left="0"/>
        <w:rPr>
          <w:b w:val="0"/>
        </w:rPr>
      </w:pPr>
      <w:r w:rsidRPr="007F4E77">
        <w:rPr>
          <w:b w:val="0"/>
        </w:rPr>
        <w:t>T 01924 306112</w:t>
      </w:r>
    </w:p>
    <w:p w14:paraId="6B5F7B7D"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91158C8"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987B990"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6E6990A" w14:textId="77777777" w:rsidR="00EB10B0" w:rsidRDefault="00EB10B0" w:rsidP="00B71FDF">
      <w:pPr>
        <w:rPr>
          <w:rFonts w:ascii="Arial" w:hAnsi="Arial" w:cs="Arial"/>
        </w:rPr>
      </w:pPr>
    </w:p>
    <w:p w14:paraId="7789D24C" w14:textId="77777777" w:rsidR="00EB10B0" w:rsidRDefault="00EB10B0" w:rsidP="0066165C">
      <w:pPr>
        <w:ind w:left="567"/>
        <w:rPr>
          <w:rFonts w:ascii="Arial" w:hAnsi="Arial" w:cs="Arial"/>
        </w:rPr>
      </w:pPr>
    </w:p>
    <w:p w14:paraId="7D559A41"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80B9823" w14:textId="77777777" w:rsidR="00D14AB1" w:rsidRDefault="00D14AB1" w:rsidP="00D14AB1">
      <w:pPr>
        <w:rPr>
          <w:rFonts w:ascii="Arial" w:hAnsi="Arial" w:cs="Arial"/>
        </w:rPr>
      </w:pPr>
    </w:p>
    <w:p w14:paraId="4FD85F8A"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3AD60F65" w14:textId="10F009F8" w:rsidR="00FB182E" w:rsidRPr="00C32F5E" w:rsidRDefault="00FB182E" w:rsidP="00FB182E">
      <w:pPr>
        <w:rPr>
          <w:rFonts w:ascii="Arial" w:hAnsi="Arial" w:cs="Arial"/>
          <w:b/>
          <w:bCs/>
        </w:rPr>
      </w:pPr>
      <w:r w:rsidRPr="00C32F5E">
        <w:rPr>
          <w:rFonts w:ascii="Arial" w:hAnsi="Arial" w:cs="Arial"/>
          <w:b/>
          <w:bCs/>
        </w:rPr>
        <w:t xml:space="preserve">REF: </w:t>
      </w:r>
      <w:r w:rsidR="00C32F5E" w:rsidRPr="00C32F5E">
        <w:rPr>
          <w:rFonts w:ascii="Arial" w:hAnsi="Arial" w:cs="Arial"/>
          <w:b/>
          <w:bCs/>
        </w:rPr>
        <w:t>FOI 414</w:t>
      </w:r>
    </w:p>
    <w:p w14:paraId="41195C80" w14:textId="77777777" w:rsidR="00D14AB1" w:rsidRPr="00D14AB1" w:rsidRDefault="00D14AB1" w:rsidP="00D14AB1">
      <w:pPr>
        <w:rPr>
          <w:rFonts w:ascii="Arial" w:hAnsi="Arial" w:cs="Arial"/>
          <w:b/>
          <w:bCs/>
        </w:rPr>
      </w:pPr>
    </w:p>
    <w:p w14:paraId="04FE66EE"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2EBF766E" w14:textId="77777777" w:rsidR="00790AC8" w:rsidRPr="00D14AB1" w:rsidRDefault="00790AC8" w:rsidP="00D14AB1">
      <w:pPr>
        <w:rPr>
          <w:rFonts w:ascii="Arial" w:hAnsi="Arial" w:cs="Arial"/>
        </w:rPr>
      </w:pPr>
    </w:p>
    <w:p w14:paraId="022F15C2"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63626501" w14:textId="77777777" w:rsidR="00D14AB1" w:rsidRDefault="00D14AB1" w:rsidP="00D14AB1">
      <w:pPr>
        <w:rPr>
          <w:rFonts w:ascii="Arial" w:hAnsi="Arial" w:cs="Arial"/>
          <w:lang w:val="en-US"/>
        </w:rPr>
      </w:pPr>
    </w:p>
    <w:p w14:paraId="43B446EC" w14:textId="77777777" w:rsidR="00C32F5E" w:rsidRPr="00C32F5E" w:rsidRDefault="00C32F5E" w:rsidP="00C32F5E">
      <w:pPr>
        <w:rPr>
          <w:rFonts w:ascii="Arial" w:hAnsi="Arial" w:cs="Arial"/>
        </w:rPr>
      </w:pPr>
      <w:r w:rsidRPr="00C32F5E">
        <w:rPr>
          <w:rFonts w:ascii="Arial" w:hAnsi="Arial" w:cs="Arial"/>
        </w:rPr>
        <w:t>1. Which single street in your council area has produced the highest income from traffic or parking violations (income just from Penalty Charges Notices - PCNs) in the 2025/2026 financial year?</w:t>
      </w:r>
    </w:p>
    <w:p w14:paraId="7611996F" w14:textId="77777777" w:rsidR="00C32F5E" w:rsidRDefault="00C32F5E" w:rsidP="00C32F5E">
      <w:pPr>
        <w:rPr>
          <w:rFonts w:ascii="Arial" w:hAnsi="Arial" w:cs="Arial"/>
        </w:rPr>
      </w:pPr>
    </w:p>
    <w:p w14:paraId="4D759946" w14:textId="2A31B3EB" w:rsidR="00C32F5E" w:rsidRPr="00C32F5E" w:rsidRDefault="00C32F5E" w:rsidP="00C32F5E">
      <w:pPr>
        <w:numPr>
          <w:ilvl w:val="0"/>
          <w:numId w:val="7"/>
        </w:numPr>
        <w:rPr>
          <w:rFonts w:ascii="Arial" w:hAnsi="Arial" w:cs="Arial"/>
          <w:color w:val="0070C0"/>
        </w:rPr>
      </w:pPr>
      <w:r w:rsidRPr="00C32F5E">
        <w:rPr>
          <w:rFonts w:ascii="Arial" w:hAnsi="Arial" w:cs="Arial"/>
          <w:color w:val="0070C0"/>
        </w:rPr>
        <w:t>Corn Market, Pontefract</w:t>
      </w:r>
    </w:p>
    <w:p w14:paraId="533719A5" w14:textId="77777777" w:rsidR="00C32F5E" w:rsidRPr="00C32F5E" w:rsidRDefault="00C32F5E" w:rsidP="00C32F5E">
      <w:pPr>
        <w:rPr>
          <w:rFonts w:ascii="Arial" w:hAnsi="Arial" w:cs="Arial"/>
        </w:rPr>
      </w:pPr>
    </w:p>
    <w:p w14:paraId="1C381F07" w14:textId="77777777" w:rsidR="00C32F5E" w:rsidRPr="00C32F5E" w:rsidRDefault="00C32F5E" w:rsidP="00C32F5E">
      <w:pPr>
        <w:rPr>
          <w:rFonts w:ascii="Arial" w:hAnsi="Arial" w:cs="Arial"/>
        </w:rPr>
      </w:pPr>
      <w:r w:rsidRPr="00C32F5E">
        <w:rPr>
          <w:rFonts w:ascii="Arial" w:hAnsi="Arial" w:cs="Arial"/>
        </w:rPr>
        <w:t>2. Please provide details of the number of tickets issued to motorists paying traffic or parking violations fine in relation to this single street in the 2025/26 financial year, and what the violations were? (</w:t>
      </w:r>
      <w:proofErr w:type="spellStart"/>
      <w:proofErr w:type="gramStart"/>
      <w:r w:rsidRPr="00C32F5E">
        <w:rPr>
          <w:rFonts w:ascii="Arial" w:hAnsi="Arial" w:cs="Arial"/>
        </w:rPr>
        <w:t>eg</w:t>
      </w:r>
      <w:proofErr w:type="gramEnd"/>
      <w:r w:rsidRPr="00C32F5E">
        <w:rPr>
          <w:rFonts w:ascii="Arial" w:hAnsi="Arial" w:cs="Arial"/>
        </w:rPr>
        <w:t>.</w:t>
      </w:r>
      <w:proofErr w:type="spellEnd"/>
      <w:r w:rsidRPr="00C32F5E">
        <w:rPr>
          <w:rFonts w:ascii="Arial" w:hAnsi="Arial" w:cs="Arial"/>
        </w:rPr>
        <w:t xml:space="preserve"> parking, driving in bus lanes etc)</w:t>
      </w:r>
    </w:p>
    <w:p w14:paraId="300B1201" w14:textId="77777777" w:rsidR="00C32F5E" w:rsidRDefault="00C32F5E" w:rsidP="00C32F5E">
      <w:pPr>
        <w:rPr>
          <w:rFonts w:ascii="Arial" w:hAnsi="Arial" w:cs="Arial"/>
        </w:rPr>
      </w:pPr>
    </w:p>
    <w:p w14:paraId="7CD06633" w14:textId="2ADE17E5" w:rsidR="00C32F5E" w:rsidRPr="00C32F5E" w:rsidRDefault="00C32F5E" w:rsidP="00C32F5E">
      <w:pPr>
        <w:numPr>
          <w:ilvl w:val="0"/>
          <w:numId w:val="7"/>
        </w:numPr>
        <w:rPr>
          <w:rFonts w:ascii="Arial" w:hAnsi="Arial" w:cs="Arial"/>
          <w:color w:val="0070C0"/>
        </w:rPr>
      </w:pPr>
      <w:r w:rsidRPr="00C32F5E">
        <w:rPr>
          <w:rFonts w:ascii="Arial" w:hAnsi="Arial" w:cs="Arial"/>
          <w:color w:val="0070C0"/>
        </w:rPr>
        <w:t>475 penalty charges issued for parking contravention</w:t>
      </w:r>
    </w:p>
    <w:p w14:paraId="3854BB91" w14:textId="77777777" w:rsidR="00C32F5E" w:rsidRPr="00C32F5E" w:rsidRDefault="00C32F5E" w:rsidP="00C32F5E">
      <w:pPr>
        <w:rPr>
          <w:rFonts w:ascii="Arial" w:hAnsi="Arial" w:cs="Arial"/>
        </w:rPr>
      </w:pPr>
    </w:p>
    <w:p w14:paraId="33BE8EA0" w14:textId="77777777" w:rsidR="00C32F5E" w:rsidRPr="00C32F5E" w:rsidRDefault="00C32F5E" w:rsidP="00C32F5E">
      <w:pPr>
        <w:rPr>
          <w:rFonts w:ascii="Arial" w:hAnsi="Arial" w:cs="Arial"/>
        </w:rPr>
      </w:pPr>
      <w:r w:rsidRPr="00C32F5E">
        <w:rPr>
          <w:rFonts w:ascii="Arial" w:hAnsi="Arial" w:cs="Arial"/>
        </w:rPr>
        <w:t>3. Please provide details of the total income to the council from the number of tickets issued of motorists paying traffic or parking violations fine in relation to this single street in the 2025/26 financial year</w:t>
      </w:r>
    </w:p>
    <w:p w14:paraId="307256EF" w14:textId="77777777" w:rsidR="00C32F5E" w:rsidRDefault="00C32F5E" w:rsidP="00C32F5E">
      <w:pPr>
        <w:rPr>
          <w:rFonts w:ascii="Arial" w:hAnsi="Arial" w:cs="Arial"/>
        </w:rPr>
      </w:pPr>
    </w:p>
    <w:p w14:paraId="50510A94" w14:textId="3574E802" w:rsidR="00C32F5E" w:rsidRPr="00C32F5E" w:rsidRDefault="00C32F5E" w:rsidP="00C32F5E">
      <w:pPr>
        <w:numPr>
          <w:ilvl w:val="0"/>
          <w:numId w:val="7"/>
        </w:numPr>
        <w:rPr>
          <w:rFonts w:ascii="Arial" w:hAnsi="Arial" w:cs="Arial"/>
          <w:color w:val="0070C0"/>
        </w:rPr>
      </w:pPr>
      <w:r w:rsidRPr="00C32F5E">
        <w:rPr>
          <w:rFonts w:ascii="Arial" w:hAnsi="Arial" w:cs="Arial"/>
          <w:color w:val="0070C0"/>
        </w:rPr>
        <w:t>Information is not available to this level of detail</w:t>
      </w:r>
    </w:p>
    <w:p w14:paraId="3725A05B" w14:textId="77777777" w:rsidR="00C32F5E" w:rsidRDefault="00C32F5E" w:rsidP="00C32F5E">
      <w:pPr>
        <w:rPr>
          <w:rFonts w:ascii="Arial" w:hAnsi="Arial" w:cs="Arial"/>
        </w:rPr>
      </w:pPr>
    </w:p>
    <w:p w14:paraId="52885BC4" w14:textId="77777777" w:rsidR="00C32F5E" w:rsidRDefault="00C32F5E" w:rsidP="00C32F5E">
      <w:pPr>
        <w:rPr>
          <w:rFonts w:ascii="Arial" w:hAnsi="Arial" w:cs="Arial"/>
        </w:rPr>
      </w:pPr>
    </w:p>
    <w:p w14:paraId="799C15B1" w14:textId="77777777" w:rsidR="00C32F5E" w:rsidRPr="00C32F5E" w:rsidRDefault="00C32F5E" w:rsidP="00C32F5E">
      <w:pPr>
        <w:rPr>
          <w:rFonts w:ascii="Arial" w:hAnsi="Arial" w:cs="Arial"/>
        </w:rPr>
      </w:pPr>
    </w:p>
    <w:p w14:paraId="500FB1EC" w14:textId="77777777" w:rsidR="00C32F5E" w:rsidRPr="00C32F5E" w:rsidRDefault="00C32F5E" w:rsidP="00C32F5E">
      <w:pPr>
        <w:rPr>
          <w:rFonts w:ascii="Arial" w:hAnsi="Arial" w:cs="Arial"/>
        </w:rPr>
      </w:pPr>
      <w:r w:rsidRPr="00C32F5E">
        <w:rPr>
          <w:rFonts w:ascii="Arial" w:hAnsi="Arial" w:cs="Arial"/>
        </w:rPr>
        <w:t>4. What was the total number of Penalty Charge Notices (PCNs) issued across the entire council area for each financial year from 2020/21 to 2025/26?</w:t>
      </w:r>
    </w:p>
    <w:p w14:paraId="052982A1" w14:textId="77777777" w:rsidR="00C32F5E" w:rsidRDefault="00C32F5E" w:rsidP="00C32F5E">
      <w:pPr>
        <w:rPr>
          <w:rFonts w:ascii="Arial" w:hAnsi="Arial" w:cs="Arial"/>
        </w:rPr>
      </w:pPr>
    </w:p>
    <w:tbl>
      <w:tblPr>
        <w:tblStyle w:val="TableGrid"/>
        <w:tblW w:w="0" w:type="auto"/>
        <w:tblInd w:w="720" w:type="dxa"/>
        <w:tblLook w:val="04A0" w:firstRow="1" w:lastRow="0" w:firstColumn="1" w:lastColumn="0" w:noHBand="0" w:noVBand="1"/>
      </w:tblPr>
      <w:tblGrid>
        <w:gridCol w:w="1684"/>
        <w:gridCol w:w="1691"/>
      </w:tblGrid>
      <w:tr w:rsidR="00C32F5E" w:rsidRPr="00C32F5E" w14:paraId="22336585" w14:textId="77777777" w:rsidTr="00C32F5E">
        <w:trPr>
          <w:trHeight w:val="308"/>
        </w:trPr>
        <w:tc>
          <w:tcPr>
            <w:tcW w:w="1684" w:type="dxa"/>
          </w:tcPr>
          <w:p w14:paraId="3F326869" w14:textId="0662A60C" w:rsidR="00C32F5E" w:rsidRPr="00C32F5E" w:rsidRDefault="00C32F5E" w:rsidP="00C32F5E">
            <w:pPr>
              <w:rPr>
                <w:color w:val="0070C0"/>
              </w:rPr>
            </w:pPr>
            <w:r w:rsidRPr="00C32F5E">
              <w:rPr>
                <w:color w:val="0070C0"/>
              </w:rPr>
              <w:t xml:space="preserve">2020/21          </w:t>
            </w:r>
          </w:p>
        </w:tc>
        <w:tc>
          <w:tcPr>
            <w:tcW w:w="1691" w:type="dxa"/>
          </w:tcPr>
          <w:p w14:paraId="0BDC6C4C" w14:textId="4A8CAC5D" w:rsidR="00C32F5E" w:rsidRPr="00C32F5E" w:rsidRDefault="00C32F5E" w:rsidP="00C32F5E">
            <w:pPr>
              <w:rPr>
                <w:color w:val="0070C0"/>
              </w:rPr>
            </w:pPr>
            <w:r w:rsidRPr="00C32F5E">
              <w:rPr>
                <w:color w:val="0070C0"/>
              </w:rPr>
              <w:t>7890</w:t>
            </w:r>
          </w:p>
        </w:tc>
      </w:tr>
      <w:tr w:rsidR="00C32F5E" w:rsidRPr="00C32F5E" w14:paraId="488E1CE9" w14:textId="77777777" w:rsidTr="00C32F5E">
        <w:trPr>
          <w:trHeight w:val="308"/>
        </w:trPr>
        <w:tc>
          <w:tcPr>
            <w:tcW w:w="1684" w:type="dxa"/>
          </w:tcPr>
          <w:p w14:paraId="28CA64DA" w14:textId="7E850ED4" w:rsidR="00C32F5E" w:rsidRPr="00C32F5E" w:rsidRDefault="00C32F5E" w:rsidP="00C32F5E">
            <w:pPr>
              <w:rPr>
                <w:color w:val="0070C0"/>
              </w:rPr>
            </w:pPr>
            <w:r w:rsidRPr="00C32F5E">
              <w:rPr>
                <w:color w:val="0070C0"/>
              </w:rPr>
              <w:t xml:space="preserve">2021/22          </w:t>
            </w:r>
          </w:p>
        </w:tc>
        <w:tc>
          <w:tcPr>
            <w:tcW w:w="1691" w:type="dxa"/>
          </w:tcPr>
          <w:p w14:paraId="778BC83F" w14:textId="44F44B89" w:rsidR="00C32F5E" w:rsidRPr="00C32F5E" w:rsidRDefault="00C32F5E" w:rsidP="00C32F5E">
            <w:pPr>
              <w:rPr>
                <w:color w:val="0070C0"/>
              </w:rPr>
            </w:pPr>
            <w:r w:rsidRPr="00C32F5E">
              <w:rPr>
                <w:color w:val="0070C0"/>
              </w:rPr>
              <w:t>15503</w:t>
            </w:r>
          </w:p>
        </w:tc>
      </w:tr>
      <w:tr w:rsidR="00C32F5E" w:rsidRPr="00C32F5E" w14:paraId="0B437F2D" w14:textId="77777777" w:rsidTr="00C32F5E">
        <w:trPr>
          <w:trHeight w:val="295"/>
        </w:trPr>
        <w:tc>
          <w:tcPr>
            <w:tcW w:w="1684" w:type="dxa"/>
          </w:tcPr>
          <w:p w14:paraId="0EF7F296" w14:textId="47E937DE" w:rsidR="00C32F5E" w:rsidRPr="00C32F5E" w:rsidRDefault="00C32F5E" w:rsidP="00C32F5E">
            <w:pPr>
              <w:rPr>
                <w:color w:val="0070C0"/>
              </w:rPr>
            </w:pPr>
            <w:r w:rsidRPr="00C32F5E">
              <w:rPr>
                <w:color w:val="0070C0"/>
              </w:rPr>
              <w:t xml:space="preserve">2022/23          </w:t>
            </w:r>
          </w:p>
        </w:tc>
        <w:tc>
          <w:tcPr>
            <w:tcW w:w="1691" w:type="dxa"/>
          </w:tcPr>
          <w:p w14:paraId="59221319" w14:textId="16DCDFC0" w:rsidR="00C32F5E" w:rsidRPr="00C32F5E" w:rsidRDefault="00C32F5E" w:rsidP="00C32F5E">
            <w:pPr>
              <w:rPr>
                <w:color w:val="0070C0"/>
              </w:rPr>
            </w:pPr>
            <w:r w:rsidRPr="00C32F5E">
              <w:rPr>
                <w:color w:val="0070C0"/>
              </w:rPr>
              <w:t>16677</w:t>
            </w:r>
          </w:p>
        </w:tc>
      </w:tr>
      <w:tr w:rsidR="00C32F5E" w:rsidRPr="00C32F5E" w14:paraId="28F7F92F" w14:textId="77777777" w:rsidTr="00C32F5E">
        <w:trPr>
          <w:trHeight w:val="308"/>
        </w:trPr>
        <w:tc>
          <w:tcPr>
            <w:tcW w:w="1684" w:type="dxa"/>
          </w:tcPr>
          <w:p w14:paraId="377293B3" w14:textId="6D7A2DD9" w:rsidR="00C32F5E" w:rsidRPr="00C32F5E" w:rsidRDefault="00C32F5E" w:rsidP="00C32F5E">
            <w:pPr>
              <w:rPr>
                <w:color w:val="0070C0"/>
              </w:rPr>
            </w:pPr>
            <w:r w:rsidRPr="00C32F5E">
              <w:rPr>
                <w:color w:val="0070C0"/>
              </w:rPr>
              <w:t>2023/24         </w:t>
            </w:r>
          </w:p>
        </w:tc>
        <w:tc>
          <w:tcPr>
            <w:tcW w:w="1691" w:type="dxa"/>
          </w:tcPr>
          <w:p w14:paraId="41991644" w14:textId="4E6FAEE5" w:rsidR="00C32F5E" w:rsidRPr="00C32F5E" w:rsidRDefault="00C32F5E" w:rsidP="00C32F5E">
            <w:pPr>
              <w:rPr>
                <w:color w:val="0070C0"/>
              </w:rPr>
            </w:pPr>
            <w:r w:rsidRPr="00C32F5E">
              <w:rPr>
                <w:color w:val="0070C0"/>
              </w:rPr>
              <w:t>15212</w:t>
            </w:r>
          </w:p>
        </w:tc>
      </w:tr>
      <w:tr w:rsidR="00C32F5E" w:rsidRPr="00C32F5E" w14:paraId="5426C4BF" w14:textId="77777777" w:rsidTr="00C32F5E">
        <w:trPr>
          <w:trHeight w:val="308"/>
        </w:trPr>
        <w:tc>
          <w:tcPr>
            <w:tcW w:w="1684" w:type="dxa"/>
          </w:tcPr>
          <w:p w14:paraId="4C1F48AE" w14:textId="34B2B964" w:rsidR="00C32F5E" w:rsidRPr="00C32F5E" w:rsidRDefault="00C32F5E" w:rsidP="00C32F5E">
            <w:pPr>
              <w:rPr>
                <w:color w:val="0070C0"/>
              </w:rPr>
            </w:pPr>
            <w:r w:rsidRPr="00C32F5E">
              <w:rPr>
                <w:color w:val="0070C0"/>
              </w:rPr>
              <w:t xml:space="preserve">2024/25          </w:t>
            </w:r>
          </w:p>
        </w:tc>
        <w:tc>
          <w:tcPr>
            <w:tcW w:w="1691" w:type="dxa"/>
          </w:tcPr>
          <w:p w14:paraId="6734156C" w14:textId="2812CF8E" w:rsidR="00C32F5E" w:rsidRPr="00C32F5E" w:rsidRDefault="00C32F5E" w:rsidP="00C32F5E">
            <w:pPr>
              <w:rPr>
                <w:color w:val="0070C0"/>
              </w:rPr>
            </w:pPr>
            <w:r w:rsidRPr="00C32F5E">
              <w:rPr>
                <w:color w:val="0070C0"/>
              </w:rPr>
              <w:t>16828</w:t>
            </w:r>
          </w:p>
        </w:tc>
      </w:tr>
      <w:tr w:rsidR="00C32F5E" w:rsidRPr="00C32F5E" w14:paraId="5795EE3B" w14:textId="77777777" w:rsidTr="00C32F5E">
        <w:trPr>
          <w:trHeight w:val="308"/>
        </w:trPr>
        <w:tc>
          <w:tcPr>
            <w:tcW w:w="1684" w:type="dxa"/>
          </w:tcPr>
          <w:p w14:paraId="6E56BE88" w14:textId="2A4DF27F" w:rsidR="00C32F5E" w:rsidRPr="00C32F5E" w:rsidRDefault="00C32F5E" w:rsidP="00C32F5E">
            <w:pPr>
              <w:rPr>
                <w:color w:val="0070C0"/>
              </w:rPr>
            </w:pPr>
            <w:r w:rsidRPr="00C32F5E">
              <w:rPr>
                <w:color w:val="0070C0"/>
              </w:rPr>
              <w:t xml:space="preserve">2025/26          </w:t>
            </w:r>
          </w:p>
        </w:tc>
        <w:tc>
          <w:tcPr>
            <w:tcW w:w="1691" w:type="dxa"/>
          </w:tcPr>
          <w:p w14:paraId="10D85DDF" w14:textId="7009B335" w:rsidR="00C32F5E" w:rsidRPr="00C32F5E" w:rsidRDefault="00C32F5E" w:rsidP="00C32F5E">
            <w:pPr>
              <w:rPr>
                <w:color w:val="0070C0"/>
              </w:rPr>
            </w:pPr>
            <w:r w:rsidRPr="00C32F5E">
              <w:rPr>
                <w:color w:val="0070C0"/>
              </w:rPr>
              <w:t>18511</w:t>
            </w:r>
          </w:p>
        </w:tc>
      </w:tr>
    </w:tbl>
    <w:p w14:paraId="71266660" w14:textId="69326DC7" w:rsidR="00C32F5E" w:rsidRDefault="00C32F5E" w:rsidP="00C32F5E">
      <w:pPr>
        <w:rPr>
          <w:sz w:val="20"/>
          <w:szCs w:val="20"/>
          <w:lang w:eastAsia="en-GB"/>
        </w:rPr>
      </w:pPr>
      <w:r>
        <w:fldChar w:fldCharType="begin"/>
      </w:r>
      <w:r>
        <w:instrText xml:space="preserve"> LINK Excel.SheetBinaryMacroEnabled.12 "https://wakefieldc.sharepoint.com/sites/informationrights-cigt/Shared%20Documents/01%20-%20Access/Freedom%20of%20Information/FOI%20REQUESTS/2026/Townsley%20Iona%20(WDTK)%20414/Response/FOI%20414%20CSV.csv" "FOI 414 CSV!R19C1:R24C2" \a \f 4 \h  \* MERGEFORMAT </w:instrText>
      </w:r>
      <w:r>
        <w:fldChar w:fldCharType="separate"/>
      </w:r>
    </w:p>
    <w:p w14:paraId="1B199FAC" w14:textId="68D24F57" w:rsidR="00C32F5E" w:rsidRPr="00C32F5E" w:rsidRDefault="00C32F5E" w:rsidP="00C32F5E">
      <w:pPr>
        <w:rPr>
          <w:rFonts w:ascii="Arial" w:hAnsi="Arial" w:cs="Arial"/>
        </w:rPr>
      </w:pPr>
      <w:r>
        <w:rPr>
          <w:rFonts w:ascii="Arial" w:hAnsi="Arial" w:cs="Arial"/>
        </w:rPr>
        <w:fldChar w:fldCharType="end"/>
      </w:r>
    </w:p>
    <w:p w14:paraId="24851070" w14:textId="77777777" w:rsidR="00C32F5E" w:rsidRPr="00C32F5E" w:rsidRDefault="00C32F5E" w:rsidP="00C32F5E">
      <w:pPr>
        <w:rPr>
          <w:rFonts w:ascii="Arial" w:hAnsi="Arial" w:cs="Arial"/>
        </w:rPr>
      </w:pPr>
      <w:r w:rsidRPr="00C32F5E">
        <w:rPr>
          <w:rFonts w:ascii="Arial" w:hAnsi="Arial" w:cs="Arial"/>
        </w:rPr>
        <w:t>5. What was the total income received by the council from Penalty Charge Notices (PCNs) issued across the entire council area for each financial year from 2020/21 to 2025/26?</w:t>
      </w:r>
    </w:p>
    <w:p w14:paraId="1FD46A23" w14:textId="77777777" w:rsidR="00C32F5E" w:rsidRDefault="00C32F5E" w:rsidP="00C32F5E">
      <w:pPr>
        <w:ind w:left="720"/>
        <w:rPr>
          <w:rFonts w:ascii="Arial" w:hAnsi="Arial" w:cs="Arial"/>
        </w:rPr>
      </w:pPr>
    </w:p>
    <w:tbl>
      <w:tblPr>
        <w:tblStyle w:val="TableGrid"/>
        <w:tblW w:w="0" w:type="auto"/>
        <w:tblInd w:w="720" w:type="dxa"/>
        <w:tblLook w:val="04A0" w:firstRow="1" w:lastRow="0" w:firstColumn="1" w:lastColumn="0" w:noHBand="0" w:noVBand="1"/>
      </w:tblPr>
      <w:tblGrid>
        <w:gridCol w:w="1661"/>
        <w:gridCol w:w="1706"/>
      </w:tblGrid>
      <w:tr w:rsidR="00C32F5E" w:rsidRPr="00C32F5E" w14:paraId="522A34E8" w14:textId="77777777" w:rsidTr="00C32F5E">
        <w:trPr>
          <w:trHeight w:val="358"/>
        </w:trPr>
        <w:tc>
          <w:tcPr>
            <w:tcW w:w="1661" w:type="dxa"/>
          </w:tcPr>
          <w:p w14:paraId="31C0EFE6" w14:textId="51367324" w:rsidR="00C32F5E" w:rsidRPr="00C32F5E" w:rsidRDefault="00C32F5E" w:rsidP="00C32F5E">
            <w:pPr>
              <w:rPr>
                <w:rFonts w:cs="Arial"/>
                <w:color w:val="0070C0"/>
              </w:rPr>
            </w:pPr>
            <w:r w:rsidRPr="00C32F5E">
              <w:rPr>
                <w:color w:val="0070C0"/>
              </w:rPr>
              <w:t xml:space="preserve">2020/21          </w:t>
            </w:r>
          </w:p>
        </w:tc>
        <w:tc>
          <w:tcPr>
            <w:tcW w:w="1706" w:type="dxa"/>
          </w:tcPr>
          <w:p w14:paraId="51C01D20" w14:textId="5A7BEC15" w:rsidR="00C32F5E" w:rsidRPr="00C32F5E" w:rsidRDefault="00C32F5E" w:rsidP="00C32F5E">
            <w:pPr>
              <w:rPr>
                <w:rFonts w:cs="Arial"/>
                <w:color w:val="0070C0"/>
              </w:rPr>
            </w:pPr>
            <w:r w:rsidRPr="00C32F5E">
              <w:rPr>
                <w:color w:val="0070C0"/>
              </w:rPr>
              <w:t>-277,573.72</w:t>
            </w:r>
          </w:p>
        </w:tc>
      </w:tr>
      <w:tr w:rsidR="00C32F5E" w:rsidRPr="00C32F5E" w14:paraId="61050D5C" w14:textId="77777777" w:rsidTr="00C32F5E">
        <w:trPr>
          <w:trHeight w:val="358"/>
        </w:trPr>
        <w:tc>
          <w:tcPr>
            <w:tcW w:w="1661" w:type="dxa"/>
          </w:tcPr>
          <w:p w14:paraId="383C91C8" w14:textId="30EC02CF" w:rsidR="00C32F5E" w:rsidRPr="00C32F5E" w:rsidRDefault="00C32F5E" w:rsidP="00C32F5E">
            <w:pPr>
              <w:rPr>
                <w:rFonts w:cs="Arial"/>
                <w:color w:val="0070C0"/>
              </w:rPr>
            </w:pPr>
            <w:r w:rsidRPr="00C32F5E">
              <w:rPr>
                <w:color w:val="0070C0"/>
              </w:rPr>
              <w:t xml:space="preserve">2021/22          </w:t>
            </w:r>
          </w:p>
        </w:tc>
        <w:tc>
          <w:tcPr>
            <w:tcW w:w="1706" w:type="dxa"/>
          </w:tcPr>
          <w:p w14:paraId="06B175E9" w14:textId="5F1CD05F" w:rsidR="00C32F5E" w:rsidRPr="00C32F5E" w:rsidRDefault="00C32F5E" w:rsidP="00C32F5E">
            <w:pPr>
              <w:rPr>
                <w:rFonts w:cs="Arial"/>
                <w:color w:val="0070C0"/>
              </w:rPr>
            </w:pPr>
            <w:r w:rsidRPr="00C32F5E">
              <w:rPr>
                <w:color w:val="0070C0"/>
              </w:rPr>
              <w:t>-456,964.33</w:t>
            </w:r>
          </w:p>
        </w:tc>
      </w:tr>
      <w:tr w:rsidR="00C32F5E" w:rsidRPr="00C32F5E" w14:paraId="487DCF26" w14:textId="77777777" w:rsidTr="00C32F5E">
        <w:trPr>
          <w:trHeight w:val="343"/>
        </w:trPr>
        <w:tc>
          <w:tcPr>
            <w:tcW w:w="1661" w:type="dxa"/>
          </w:tcPr>
          <w:p w14:paraId="19DE7896" w14:textId="69348F5F" w:rsidR="00C32F5E" w:rsidRPr="00C32F5E" w:rsidRDefault="00C32F5E" w:rsidP="00C32F5E">
            <w:pPr>
              <w:rPr>
                <w:rFonts w:cs="Arial"/>
                <w:color w:val="0070C0"/>
              </w:rPr>
            </w:pPr>
            <w:r w:rsidRPr="00C32F5E">
              <w:rPr>
                <w:color w:val="0070C0"/>
              </w:rPr>
              <w:t xml:space="preserve">2022/23          </w:t>
            </w:r>
          </w:p>
        </w:tc>
        <w:tc>
          <w:tcPr>
            <w:tcW w:w="1706" w:type="dxa"/>
          </w:tcPr>
          <w:p w14:paraId="06C4D721" w14:textId="6F72B82E" w:rsidR="00C32F5E" w:rsidRPr="00C32F5E" w:rsidRDefault="00C32F5E" w:rsidP="00C32F5E">
            <w:pPr>
              <w:rPr>
                <w:rFonts w:cs="Arial"/>
                <w:color w:val="0070C0"/>
              </w:rPr>
            </w:pPr>
            <w:r w:rsidRPr="00C32F5E">
              <w:rPr>
                <w:color w:val="0070C0"/>
              </w:rPr>
              <w:t>-481,311.45</w:t>
            </w:r>
          </w:p>
        </w:tc>
      </w:tr>
      <w:tr w:rsidR="00C32F5E" w:rsidRPr="00C32F5E" w14:paraId="3B815DAB" w14:textId="77777777" w:rsidTr="00C32F5E">
        <w:trPr>
          <w:trHeight w:val="358"/>
        </w:trPr>
        <w:tc>
          <w:tcPr>
            <w:tcW w:w="1661" w:type="dxa"/>
          </w:tcPr>
          <w:p w14:paraId="1D80CD8F" w14:textId="206D16FD" w:rsidR="00C32F5E" w:rsidRPr="00C32F5E" w:rsidRDefault="00C32F5E" w:rsidP="00C32F5E">
            <w:pPr>
              <w:rPr>
                <w:rFonts w:cs="Arial"/>
                <w:color w:val="0070C0"/>
              </w:rPr>
            </w:pPr>
            <w:r w:rsidRPr="00C32F5E">
              <w:rPr>
                <w:color w:val="0070C0"/>
              </w:rPr>
              <w:t xml:space="preserve">2023/24         </w:t>
            </w:r>
          </w:p>
        </w:tc>
        <w:tc>
          <w:tcPr>
            <w:tcW w:w="1706" w:type="dxa"/>
          </w:tcPr>
          <w:p w14:paraId="715A97E0" w14:textId="1F10BD97" w:rsidR="00C32F5E" w:rsidRPr="00C32F5E" w:rsidRDefault="00C32F5E" w:rsidP="00C32F5E">
            <w:pPr>
              <w:rPr>
                <w:rFonts w:cs="Arial"/>
                <w:color w:val="0070C0"/>
              </w:rPr>
            </w:pPr>
            <w:r w:rsidRPr="00C32F5E">
              <w:rPr>
                <w:color w:val="0070C0"/>
              </w:rPr>
              <w:t>-475,312.02</w:t>
            </w:r>
          </w:p>
        </w:tc>
      </w:tr>
      <w:tr w:rsidR="00C32F5E" w:rsidRPr="00C32F5E" w14:paraId="7A31A249" w14:textId="77777777" w:rsidTr="00C32F5E">
        <w:trPr>
          <w:trHeight w:val="358"/>
        </w:trPr>
        <w:tc>
          <w:tcPr>
            <w:tcW w:w="1661" w:type="dxa"/>
          </w:tcPr>
          <w:p w14:paraId="6CF3352C" w14:textId="1417BBD5" w:rsidR="00C32F5E" w:rsidRPr="00C32F5E" w:rsidRDefault="00C32F5E" w:rsidP="00C32F5E">
            <w:pPr>
              <w:rPr>
                <w:rFonts w:cs="Arial"/>
                <w:color w:val="0070C0"/>
              </w:rPr>
            </w:pPr>
            <w:r w:rsidRPr="00C32F5E">
              <w:rPr>
                <w:color w:val="0070C0"/>
              </w:rPr>
              <w:t xml:space="preserve">2024/25          </w:t>
            </w:r>
          </w:p>
        </w:tc>
        <w:tc>
          <w:tcPr>
            <w:tcW w:w="1706" w:type="dxa"/>
          </w:tcPr>
          <w:p w14:paraId="494BC0D6" w14:textId="60460D84" w:rsidR="00C32F5E" w:rsidRPr="00C32F5E" w:rsidRDefault="00C32F5E" w:rsidP="00C32F5E">
            <w:pPr>
              <w:rPr>
                <w:rFonts w:cs="Arial"/>
                <w:color w:val="0070C0"/>
              </w:rPr>
            </w:pPr>
            <w:r w:rsidRPr="00C32F5E">
              <w:rPr>
                <w:color w:val="0070C0"/>
              </w:rPr>
              <w:t>-516,982.99</w:t>
            </w:r>
          </w:p>
        </w:tc>
      </w:tr>
      <w:tr w:rsidR="00C32F5E" w:rsidRPr="00C32F5E" w14:paraId="560FE41C" w14:textId="77777777" w:rsidTr="00C32F5E">
        <w:trPr>
          <w:trHeight w:val="358"/>
        </w:trPr>
        <w:tc>
          <w:tcPr>
            <w:tcW w:w="1661" w:type="dxa"/>
          </w:tcPr>
          <w:p w14:paraId="5D2BD4D6" w14:textId="6D8D9EA3" w:rsidR="00C32F5E" w:rsidRPr="00C32F5E" w:rsidRDefault="00C32F5E" w:rsidP="00C32F5E">
            <w:pPr>
              <w:rPr>
                <w:rFonts w:cs="Arial"/>
                <w:color w:val="0070C0"/>
              </w:rPr>
            </w:pPr>
            <w:r w:rsidRPr="00C32F5E">
              <w:rPr>
                <w:color w:val="0070C0"/>
              </w:rPr>
              <w:t xml:space="preserve">2025/26          </w:t>
            </w:r>
          </w:p>
        </w:tc>
        <w:tc>
          <w:tcPr>
            <w:tcW w:w="1706" w:type="dxa"/>
          </w:tcPr>
          <w:p w14:paraId="7590FB91" w14:textId="7A815B9D" w:rsidR="00C32F5E" w:rsidRPr="00C32F5E" w:rsidRDefault="00C32F5E" w:rsidP="00C32F5E">
            <w:pPr>
              <w:rPr>
                <w:rFonts w:cs="Arial"/>
                <w:color w:val="0070C0"/>
              </w:rPr>
            </w:pPr>
            <w:r w:rsidRPr="00C32F5E">
              <w:rPr>
                <w:color w:val="0070C0"/>
              </w:rPr>
              <w:t>-581,004.80</w:t>
            </w:r>
          </w:p>
        </w:tc>
      </w:tr>
    </w:tbl>
    <w:p w14:paraId="00913BD2" w14:textId="77777777" w:rsidR="00C32F5E" w:rsidRPr="00C32F5E" w:rsidRDefault="00C32F5E" w:rsidP="00C32F5E">
      <w:pPr>
        <w:rPr>
          <w:rFonts w:ascii="Arial" w:hAnsi="Arial" w:cs="Arial"/>
        </w:rPr>
      </w:pPr>
    </w:p>
    <w:p w14:paraId="32F88533" w14:textId="77777777" w:rsidR="00C32F5E" w:rsidRPr="00C32F5E" w:rsidRDefault="00C32F5E" w:rsidP="00C32F5E">
      <w:pPr>
        <w:rPr>
          <w:rFonts w:ascii="Arial" w:hAnsi="Arial" w:cs="Arial"/>
        </w:rPr>
      </w:pPr>
      <w:r w:rsidRPr="00C32F5E">
        <w:rPr>
          <w:rFonts w:ascii="Arial" w:hAnsi="Arial" w:cs="Arial"/>
        </w:rPr>
        <w:t>6. Please provide a breakdown of all Penalty Charge Notices (PCNs) issued by contravention code and description for each of each financial year from 2020/21 to 2025/26.</w:t>
      </w:r>
    </w:p>
    <w:p w14:paraId="50C9B3AD" w14:textId="582CA49F" w:rsidR="00D14AB1" w:rsidRDefault="00D14AB1" w:rsidP="00D14AB1">
      <w:pPr>
        <w:rPr>
          <w:rFonts w:ascii="Arial" w:hAnsi="Arial" w:cs="Arial"/>
          <w:color w:val="0B769F"/>
          <w:lang w:val="en-US"/>
        </w:rPr>
      </w:pPr>
    </w:p>
    <w:p w14:paraId="3611BB31" w14:textId="4C3E26AC" w:rsidR="00C32F5E" w:rsidRPr="00C32F5E" w:rsidRDefault="00C32F5E" w:rsidP="00D14AB1">
      <w:pPr>
        <w:rPr>
          <w:rFonts w:ascii="Arial" w:hAnsi="Arial" w:cs="Arial"/>
          <w:color w:val="0070C0"/>
          <w:lang w:val="en-US"/>
        </w:rPr>
      </w:pPr>
      <w:r w:rsidRPr="00C32F5E">
        <w:rPr>
          <w:rFonts w:ascii="Arial" w:hAnsi="Arial" w:cs="Arial"/>
          <w:color w:val="0070C0"/>
          <w:lang w:val="en-US"/>
        </w:rPr>
        <w:t xml:space="preserve">Please see attached CSV documents in respect of the above question. </w:t>
      </w:r>
    </w:p>
    <w:p w14:paraId="64FEDC4C" w14:textId="77777777" w:rsidR="00D14AB1" w:rsidRPr="00D14AB1" w:rsidRDefault="00D14AB1" w:rsidP="00D14AB1">
      <w:pPr>
        <w:rPr>
          <w:rFonts w:ascii="Arial" w:hAnsi="Arial" w:cs="Arial"/>
          <w:lang w:val="en-US"/>
        </w:rPr>
      </w:pPr>
    </w:p>
    <w:p w14:paraId="20563165"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25B1A4BE" w14:textId="77777777" w:rsidR="007F7331" w:rsidRDefault="007F7331" w:rsidP="00D14AB1">
      <w:pPr>
        <w:rPr>
          <w:rFonts w:ascii="Arial" w:hAnsi="Arial" w:cs="Arial"/>
          <w:lang w:val="en-US"/>
        </w:rPr>
      </w:pPr>
    </w:p>
    <w:p w14:paraId="2B09D794"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3A01857" w14:textId="77777777" w:rsidR="0026495B" w:rsidRPr="0026495B" w:rsidRDefault="0026495B" w:rsidP="0026495B">
      <w:pPr>
        <w:rPr>
          <w:rFonts w:ascii="Arial" w:hAnsi="Arial" w:cs="Arial"/>
        </w:rPr>
      </w:pPr>
      <w:r w:rsidRPr="0026495B">
        <w:rPr>
          <w:rFonts w:ascii="Arial" w:hAnsi="Arial" w:cs="Arial"/>
        </w:rPr>
        <w:t> </w:t>
      </w:r>
    </w:p>
    <w:p w14:paraId="1FD297B3"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6D127C8D" w14:textId="77777777" w:rsidR="0026495B" w:rsidRPr="0026495B" w:rsidRDefault="0026495B" w:rsidP="0026495B">
      <w:pPr>
        <w:rPr>
          <w:rFonts w:ascii="Arial" w:hAnsi="Arial" w:cs="Arial"/>
        </w:rPr>
      </w:pPr>
      <w:r w:rsidRPr="0026495B">
        <w:rPr>
          <w:rFonts w:ascii="Arial" w:hAnsi="Arial" w:cs="Arial"/>
        </w:rPr>
        <w:t>Wakefield One, Wakefield,  </w:t>
      </w:r>
    </w:p>
    <w:p w14:paraId="794114D8" w14:textId="77777777" w:rsidR="0026495B" w:rsidRPr="0026495B" w:rsidRDefault="0026495B" w:rsidP="0026495B">
      <w:pPr>
        <w:rPr>
          <w:rFonts w:ascii="Arial" w:hAnsi="Arial" w:cs="Arial"/>
        </w:rPr>
      </w:pPr>
      <w:r w:rsidRPr="0026495B">
        <w:rPr>
          <w:rFonts w:ascii="Arial" w:hAnsi="Arial" w:cs="Arial"/>
        </w:rPr>
        <w:t>West Yorkshire  </w:t>
      </w:r>
    </w:p>
    <w:p w14:paraId="50C9AAC3" w14:textId="77777777" w:rsidR="0026495B" w:rsidRPr="0026495B" w:rsidRDefault="0026495B" w:rsidP="0026495B">
      <w:pPr>
        <w:rPr>
          <w:rFonts w:ascii="Arial" w:hAnsi="Arial" w:cs="Arial"/>
        </w:rPr>
      </w:pPr>
      <w:r w:rsidRPr="0026495B">
        <w:rPr>
          <w:rFonts w:ascii="Arial" w:hAnsi="Arial" w:cs="Arial"/>
        </w:rPr>
        <w:t>WF1 2EB </w:t>
      </w:r>
    </w:p>
    <w:p w14:paraId="7C35EF22" w14:textId="77777777" w:rsidR="00C32F5E" w:rsidRDefault="00C32F5E" w:rsidP="008A2183">
      <w:pPr>
        <w:rPr>
          <w:rFonts w:ascii="Arial" w:hAnsi="Arial" w:cs="Arial"/>
        </w:rPr>
      </w:pPr>
    </w:p>
    <w:p w14:paraId="6149CDFB" w14:textId="2675471D" w:rsidR="008A2183" w:rsidRPr="008A2183" w:rsidRDefault="008A2183" w:rsidP="008A2183">
      <w:pPr>
        <w:rPr>
          <w:rFonts w:ascii="Arial" w:hAnsi="Arial" w:cs="Arial"/>
        </w:rPr>
      </w:pPr>
      <w:r w:rsidRPr="008A2183">
        <w:rPr>
          <w:rFonts w:ascii="Arial" w:hAnsi="Arial" w:cs="Arial"/>
        </w:rPr>
        <w:t>Yours faithfully, </w:t>
      </w:r>
    </w:p>
    <w:p w14:paraId="677008BF" w14:textId="77777777" w:rsidR="00D14AB1" w:rsidRPr="00D14AB1" w:rsidRDefault="00D14AB1" w:rsidP="00D14AB1">
      <w:pPr>
        <w:rPr>
          <w:rFonts w:ascii="Arial" w:hAnsi="Arial" w:cs="Arial"/>
        </w:rPr>
      </w:pPr>
    </w:p>
    <w:p w14:paraId="500C7D2C" w14:textId="76E84221" w:rsidR="00D14AB1" w:rsidRPr="00D14AB1" w:rsidRDefault="00D14AB1" w:rsidP="00D14AB1">
      <w:pPr>
        <w:rPr>
          <w:rFonts w:ascii="Arial" w:hAnsi="Arial" w:cs="Arial"/>
        </w:rPr>
      </w:pPr>
      <w:r w:rsidRPr="00D14AB1">
        <w:rPr>
          <w:rFonts w:ascii="Arial" w:hAnsi="Arial" w:cs="Arial"/>
        </w:rPr>
        <w:t>Information Governance Officer</w:t>
      </w:r>
    </w:p>
    <w:p w14:paraId="0A2AEF82"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2C32FEA2" w14:textId="77777777" w:rsidR="00D14AB1" w:rsidRPr="00D14AB1" w:rsidRDefault="00D14AB1" w:rsidP="00D14AB1">
      <w:pPr>
        <w:rPr>
          <w:rFonts w:ascii="Arial" w:hAnsi="Arial" w:cs="Arial"/>
        </w:rPr>
      </w:pPr>
      <w:r w:rsidRPr="00D14AB1">
        <w:rPr>
          <w:rFonts w:ascii="Arial" w:hAnsi="Arial" w:cs="Arial"/>
        </w:rPr>
        <w:t>Legal and Governance</w:t>
      </w:r>
    </w:p>
    <w:p w14:paraId="3B5F4D5E" w14:textId="77777777" w:rsidR="00D14AB1" w:rsidRPr="00D14AB1" w:rsidRDefault="00D14AB1" w:rsidP="00D14AB1">
      <w:pPr>
        <w:rPr>
          <w:rFonts w:ascii="Arial" w:hAnsi="Arial" w:cs="Arial"/>
        </w:rPr>
      </w:pPr>
      <w:r w:rsidRPr="00D14AB1">
        <w:rPr>
          <w:rFonts w:ascii="Arial" w:hAnsi="Arial" w:cs="Arial"/>
        </w:rPr>
        <w:t>Wakefield Council</w:t>
      </w:r>
    </w:p>
    <w:p w14:paraId="5227D1AF" w14:textId="77777777" w:rsidR="00D14AB1" w:rsidRPr="00D14AB1" w:rsidRDefault="00D14AB1" w:rsidP="00D14AB1">
      <w:pPr>
        <w:rPr>
          <w:rFonts w:ascii="Arial" w:hAnsi="Arial" w:cs="Arial"/>
        </w:rPr>
      </w:pPr>
      <w:r w:rsidRPr="00D14AB1">
        <w:rPr>
          <w:rFonts w:ascii="Arial" w:hAnsi="Arial" w:cs="Arial"/>
        </w:rPr>
        <w:t>Tel: 01924 306112</w:t>
      </w:r>
    </w:p>
    <w:p w14:paraId="5CA40BCD"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01CC017C"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A663F" w14:textId="77777777" w:rsidR="0075606F" w:rsidRDefault="0075606F">
      <w:r>
        <w:separator/>
      </w:r>
    </w:p>
  </w:endnote>
  <w:endnote w:type="continuationSeparator" w:id="0">
    <w:p w14:paraId="48D94BF5" w14:textId="77777777" w:rsidR="0075606F" w:rsidRDefault="0075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918C"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0025" w14:textId="77777777" w:rsidR="00DC5390" w:rsidRDefault="00DC5390">
    <w:pPr>
      <w:pStyle w:val="Footer"/>
      <w:ind w:hanging="851"/>
    </w:pPr>
    <w:r>
      <w:pict w14:anchorId="6D705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0B3D" w14:textId="77777777" w:rsidR="00DC5390" w:rsidRDefault="00DC5390">
    <w:pPr>
      <w:pStyle w:val="Footer"/>
      <w:ind w:hanging="851"/>
    </w:pPr>
    <w:r>
      <w:pict w14:anchorId="7786C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4DDCD" w14:textId="77777777" w:rsidR="0075606F" w:rsidRDefault="0075606F">
      <w:r>
        <w:separator/>
      </w:r>
    </w:p>
  </w:footnote>
  <w:footnote w:type="continuationSeparator" w:id="0">
    <w:p w14:paraId="72F95DCA" w14:textId="77777777" w:rsidR="0075606F" w:rsidRDefault="00756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BE17"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68A4"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7588" w14:textId="77777777" w:rsidR="00DC5390" w:rsidRDefault="00FE2FFC">
    <w:pPr>
      <w:pStyle w:val="Header"/>
      <w:ind w:hanging="851"/>
    </w:pPr>
    <w:r>
      <w:rPr>
        <w:noProof/>
      </w:rPr>
      <w:pict w14:anchorId="0A22E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1F02C7A3" w14:textId="77777777" w:rsidR="00FB30EC" w:rsidRDefault="00FB30EC">
    <w:pPr>
      <w:pStyle w:val="Header"/>
      <w:ind w:hanging="851"/>
    </w:pPr>
  </w:p>
  <w:p w14:paraId="48B17AE7" w14:textId="77777777" w:rsidR="00FB30EC" w:rsidRDefault="00FB30EC">
    <w:pPr>
      <w:pStyle w:val="Header"/>
      <w:ind w:hanging="851"/>
    </w:pPr>
  </w:p>
  <w:p w14:paraId="5BC4BCB8" w14:textId="77777777" w:rsidR="00FB30EC" w:rsidRDefault="00FB30EC">
    <w:pPr>
      <w:pStyle w:val="Header"/>
      <w:ind w:hanging="851"/>
    </w:pPr>
  </w:p>
  <w:p w14:paraId="2588BFA7" w14:textId="77777777" w:rsidR="00FB30EC" w:rsidRDefault="00FB30EC">
    <w:pPr>
      <w:pStyle w:val="Header"/>
      <w:ind w:hanging="851"/>
    </w:pPr>
  </w:p>
  <w:p w14:paraId="0A2D3739" w14:textId="77777777" w:rsidR="00FB30EC" w:rsidRDefault="00FB30EC">
    <w:pPr>
      <w:pStyle w:val="Header"/>
      <w:ind w:hanging="851"/>
    </w:pPr>
  </w:p>
  <w:p w14:paraId="03AC391D" w14:textId="77777777" w:rsidR="00FB30EC" w:rsidRDefault="00FB30EC">
    <w:pPr>
      <w:pStyle w:val="Header"/>
      <w:ind w:hanging="851"/>
    </w:pPr>
  </w:p>
  <w:p w14:paraId="0117B1E1" w14:textId="77777777" w:rsidR="00FB30EC" w:rsidRDefault="00FB30EC">
    <w:pPr>
      <w:pStyle w:val="Header"/>
      <w:ind w:hanging="851"/>
    </w:pPr>
  </w:p>
  <w:p w14:paraId="050FBBE4" w14:textId="77777777" w:rsidR="00FB30EC" w:rsidRDefault="00FB30EC">
    <w:pPr>
      <w:pStyle w:val="Header"/>
      <w:ind w:hanging="851"/>
    </w:pPr>
  </w:p>
  <w:p w14:paraId="47A7C151" w14:textId="77777777" w:rsidR="00FB30EC" w:rsidRDefault="00FB30EC">
    <w:pPr>
      <w:pStyle w:val="Header"/>
      <w:ind w:hanging="851"/>
    </w:pPr>
  </w:p>
  <w:p w14:paraId="09B01B3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9248F"/>
    <w:multiLevelType w:val="hybridMultilevel"/>
    <w:tmpl w:val="CB84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9401063">
    <w:abstractNumId w:val="2"/>
  </w:num>
  <w:num w:numId="2" w16cid:durableId="1499005589">
    <w:abstractNumId w:val="3"/>
  </w:num>
  <w:num w:numId="3" w16cid:durableId="721709616">
    <w:abstractNumId w:val="4"/>
  </w:num>
  <w:num w:numId="4" w16cid:durableId="1879510975">
    <w:abstractNumId w:val="6"/>
  </w:num>
  <w:num w:numId="5" w16cid:durableId="1126318639">
    <w:abstractNumId w:val="1"/>
  </w:num>
  <w:num w:numId="6" w16cid:durableId="1456097099">
    <w:abstractNumId w:val="5"/>
  </w:num>
  <w:num w:numId="7" w16cid:durableId="1993749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6DC0"/>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4D0B"/>
    <w:rsid w:val="006D7931"/>
    <w:rsid w:val="006E1E30"/>
    <w:rsid w:val="006E4A35"/>
    <w:rsid w:val="006F337E"/>
    <w:rsid w:val="007014FE"/>
    <w:rsid w:val="007102D2"/>
    <w:rsid w:val="0075606F"/>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6F0A"/>
    <w:rsid w:val="00BF7AE2"/>
    <w:rsid w:val="00C030E5"/>
    <w:rsid w:val="00C32F5E"/>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722C8"/>
  <w15:chartTrackingRefBased/>
  <w15:docId w15:val="{9B6AF437-ACEE-4B98-B356-6D2E3EFE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39B688D4-9C05-4B29-978A-1F3092912D29}">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3844</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3</cp:revision>
  <dcterms:created xsi:type="dcterms:W3CDTF">2026-06-03T09:38:00Z</dcterms:created>
  <dcterms:modified xsi:type="dcterms:W3CDTF">2026-06-03T09:38:00Z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