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2AAE0710" w14:textId="77777777" w:rsidTr="00FB30EC">
        <w:tc>
          <w:tcPr>
            <w:tcW w:w="5637" w:type="dxa"/>
          </w:tcPr>
          <w:p w14:paraId="3FF4BAC6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3292A08" w14:textId="77777777" w:rsidTr="00FB30EC">
        <w:tc>
          <w:tcPr>
            <w:tcW w:w="5637" w:type="dxa"/>
          </w:tcPr>
          <w:p w14:paraId="7151AF1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B669E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220ABD62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1101DF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25B2E08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01A87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A7F874" w14:textId="2337A2DE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8B4A1E">
              <w:rPr>
                <w:rFonts w:ascii="Arial" w:hAnsi="Arial" w:cs="Arial"/>
              </w:rPr>
              <w:t>2</w:t>
            </w:r>
            <w:r w:rsidR="00D46B58">
              <w:rPr>
                <w:rFonts w:ascii="Arial" w:hAnsi="Arial" w:cs="Arial"/>
              </w:rPr>
              <w:t>2</w:t>
            </w:r>
            <w:r w:rsidR="008B4A1E">
              <w:rPr>
                <w:rFonts w:ascii="Arial" w:hAnsi="Arial" w:cs="Arial"/>
              </w:rPr>
              <w:t>/05/2026</w:t>
            </w:r>
          </w:p>
          <w:p w14:paraId="1FF3484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8EA17E0" w14:textId="77777777" w:rsidTr="00FB30EC">
        <w:tc>
          <w:tcPr>
            <w:tcW w:w="5637" w:type="dxa"/>
          </w:tcPr>
          <w:p w14:paraId="6D3E4501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49642F8" w14:textId="77777777" w:rsidTr="00FB30EC">
        <w:tc>
          <w:tcPr>
            <w:tcW w:w="5637" w:type="dxa"/>
          </w:tcPr>
          <w:p w14:paraId="17A29E0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02C325FF" w14:textId="77777777" w:rsidTr="00FB30EC">
        <w:tc>
          <w:tcPr>
            <w:tcW w:w="5637" w:type="dxa"/>
          </w:tcPr>
          <w:p w14:paraId="239413AA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2E3C412" w14:textId="77777777" w:rsidTr="00FB30EC">
        <w:tc>
          <w:tcPr>
            <w:tcW w:w="5637" w:type="dxa"/>
          </w:tcPr>
          <w:p w14:paraId="139554D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A95D26E" w14:textId="77777777" w:rsidTr="00FB30EC">
        <w:tc>
          <w:tcPr>
            <w:tcW w:w="5637" w:type="dxa"/>
          </w:tcPr>
          <w:p w14:paraId="56E5D7D4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B36D4F6" w14:textId="77777777" w:rsidTr="00FB30EC">
        <w:trPr>
          <w:trHeight w:val="80"/>
        </w:trPr>
        <w:tc>
          <w:tcPr>
            <w:tcW w:w="5637" w:type="dxa"/>
          </w:tcPr>
          <w:p w14:paraId="70B6ADC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194B77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14EF86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7D9BFBF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641DA19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5FCC477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ADE698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18292C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946452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7D8712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75795458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AA5A975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5062C026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7772590E" w14:textId="77777777" w:rsidR="00EB10B0" w:rsidRDefault="00EB10B0" w:rsidP="00B71FDF">
      <w:pPr>
        <w:rPr>
          <w:rFonts w:ascii="Arial" w:hAnsi="Arial" w:cs="Arial"/>
        </w:rPr>
      </w:pPr>
    </w:p>
    <w:p w14:paraId="78CF5376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4C1CCEE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9DF9210" w14:textId="77777777" w:rsidR="00D14AB1" w:rsidRDefault="00D14AB1" w:rsidP="00D14AB1">
      <w:pPr>
        <w:rPr>
          <w:rFonts w:ascii="Arial" w:hAnsi="Arial" w:cs="Arial"/>
        </w:rPr>
      </w:pPr>
    </w:p>
    <w:p w14:paraId="70F35437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41F2AB1B" w14:textId="2E3FB7DA" w:rsidR="00FB182E" w:rsidRPr="008B4A1E" w:rsidRDefault="00FB182E" w:rsidP="00FB182E">
      <w:pPr>
        <w:rPr>
          <w:rFonts w:ascii="Arial" w:hAnsi="Arial" w:cs="Arial"/>
          <w:b/>
          <w:bCs/>
        </w:rPr>
      </w:pPr>
      <w:r w:rsidRPr="008B4A1E">
        <w:rPr>
          <w:rFonts w:ascii="Arial" w:hAnsi="Arial" w:cs="Arial"/>
          <w:b/>
          <w:bCs/>
        </w:rPr>
        <w:t xml:space="preserve">REF: </w:t>
      </w:r>
      <w:r w:rsidR="008B4A1E" w:rsidRPr="008B4A1E">
        <w:rPr>
          <w:rFonts w:ascii="Arial" w:hAnsi="Arial" w:cs="Arial"/>
          <w:b/>
          <w:bCs/>
        </w:rPr>
        <w:t>FOI 357</w:t>
      </w:r>
    </w:p>
    <w:p w14:paraId="159AFEA8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76283052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7ED2A9F4" w14:textId="77777777" w:rsidR="00790AC8" w:rsidRPr="00D14AB1" w:rsidRDefault="00790AC8" w:rsidP="00D14AB1">
      <w:pPr>
        <w:rPr>
          <w:rFonts w:ascii="Arial" w:hAnsi="Arial" w:cs="Arial"/>
        </w:rPr>
      </w:pPr>
    </w:p>
    <w:p w14:paraId="72CEF2B1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84176A7" w14:textId="77777777" w:rsidR="00D14AB1" w:rsidRPr="008B4A1E" w:rsidRDefault="00D14AB1" w:rsidP="00D14AB1">
      <w:pPr>
        <w:rPr>
          <w:rFonts w:ascii="Arial" w:hAnsi="Arial" w:cs="Arial"/>
          <w:lang w:val="en-US"/>
        </w:rPr>
      </w:pPr>
    </w:p>
    <w:p w14:paraId="58B04E7E" w14:textId="77777777" w:rsidR="008B4A1E" w:rsidRPr="008B4A1E" w:rsidRDefault="008B4A1E" w:rsidP="008B4A1E">
      <w:pPr>
        <w:rPr>
          <w:rFonts w:ascii="Arial" w:hAnsi="Arial" w:cs="Arial"/>
        </w:rPr>
      </w:pPr>
      <w:r w:rsidRPr="008B4A1E">
        <w:rPr>
          <w:rFonts w:ascii="Arial" w:hAnsi="Arial" w:cs="Arial"/>
        </w:rPr>
        <w:t>1. The total value of expenditure written off or impaired in each of the past three financial years in relation to projects that were cancelled, paused, or not completed as planned.</w:t>
      </w:r>
    </w:p>
    <w:p w14:paraId="7EC02B9C" w14:textId="77777777" w:rsidR="008B4A1E" w:rsidRPr="008B4A1E" w:rsidRDefault="008B4A1E" w:rsidP="008B4A1E">
      <w:pPr>
        <w:rPr>
          <w:rFonts w:ascii="Arial" w:hAnsi="Arial" w:cs="Arial"/>
        </w:rPr>
      </w:pPr>
    </w:p>
    <w:p w14:paraId="2D55F8D5" w14:textId="77777777" w:rsidR="008B4A1E" w:rsidRPr="008B4A1E" w:rsidRDefault="008B4A1E" w:rsidP="008B4A1E">
      <w:pPr>
        <w:rPr>
          <w:rFonts w:ascii="Arial" w:hAnsi="Arial" w:cs="Arial"/>
        </w:rPr>
      </w:pPr>
      <w:r w:rsidRPr="008B4A1E">
        <w:rPr>
          <w:rFonts w:ascii="Arial" w:hAnsi="Arial" w:cs="Arial"/>
        </w:rPr>
        <w:t xml:space="preserve">2. Where held, a list of the 10 </w:t>
      </w:r>
      <w:proofErr w:type="gramStart"/>
      <w:r w:rsidRPr="008B4A1E">
        <w:rPr>
          <w:rFonts w:ascii="Arial" w:hAnsi="Arial" w:cs="Arial"/>
        </w:rPr>
        <w:t>highest-value</w:t>
      </w:r>
      <w:proofErr w:type="gramEnd"/>
      <w:r w:rsidRPr="008B4A1E">
        <w:rPr>
          <w:rFonts w:ascii="Arial" w:hAnsi="Arial" w:cs="Arial"/>
        </w:rPr>
        <w:t xml:space="preserve"> such projects since 1 April 2020, including:</w:t>
      </w:r>
    </w:p>
    <w:p w14:paraId="5637D247" w14:textId="77777777" w:rsidR="008B4A1E" w:rsidRPr="008B4A1E" w:rsidRDefault="008B4A1E" w:rsidP="008B4A1E">
      <w:pPr>
        <w:rPr>
          <w:rFonts w:ascii="Arial" w:hAnsi="Arial" w:cs="Arial"/>
        </w:rPr>
      </w:pPr>
    </w:p>
    <w:p w14:paraId="368AD1E6" w14:textId="521B8451" w:rsidR="008B4A1E" w:rsidRPr="008B4A1E" w:rsidRDefault="008B4A1E" w:rsidP="008B4A1E">
      <w:pPr>
        <w:rPr>
          <w:rFonts w:ascii="Arial" w:hAnsi="Arial" w:cs="Arial"/>
        </w:rPr>
      </w:pPr>
      <w:r w:rsidRPr="008B4A1E">
        <w:rPr>
          <w:rFonts w:ascii="Arial" w:hAnsi="Arial" w:cs="Arial"/>
        </w:rPr>
        <w:t>*A brief description of each project and if it was cancelled, paused or not completed as planned</w:t>
      </w:r>
    </w:p>
    <w:p w14:paraId="06A331CF" w14:textId="77777777" w:rsidR="008B4A1E" w:rsidRPr="008B4A1E" w:rsidRDefault="008B4A1E" w:rsidP="008B4A1E">
      <w:pPr>
        <w:rPr>
          <w:rFonts w:ascii="Arial" w:hAnsi="Arial" w:cs="Arial"/>
        </w:rPr>
      </w:pPr>
      <w:r w:rsidRPr="008B4A1E">
        <w:rPr>
          <w:rFonts w:ascii="Arial" w:hAnsi="Arial" w:cs="Arial"/>
        </w:rPr>
        <w:t>   * The amount spent prior to cancellation or abandonment</w:t>
      </w:r>
    </w:p>
    <w:p w14:paraId="3DBA9017" w14:textId="77777777" w:rsidR="008B4A1E" w:rsidRPr="008B4A1E" w:rsidRDefault="008B4A1E" w:rsidP="008B4A1E">
      <w:pPr>
        <w:rPr>
          <w:rFonts w:ascii="Arial" w:hAnsi="Arial" w:cs="Arial"/>
        </w:rPr>
      </w:pPr>
    </w:p>
    <w:p w14:paraId="39369D8B" w14:textId="77777777" w:rsidR="008B4A1E" w:rsidRPr="008B4A1E" w:rsidRDefault="008B4A1E" w:rsidP="008B4A1E">
      <w:pPr>
        <w:rPr>
          <w:rFonts w:ascii="Arial" w:hAnsi="Arial" w:cs="Arial"/>
        </w:rPr>
      </w:pPr>
      <w:r w:rsidRPr="008B4A1E">
        <w:rPr>
          <w:rFonts w:ascii="Arial" w:hAnsi="Arial" w:cs="Arial"/>
        </w:rPr>
        <w:t>3. Any internal category, classification, or accounting treatment used to record such expenditure (e.g. capital write-offs, aborted project costs).</w:t>
      </w:r>
    </w:p>
    <w:p w14:paraId="6914EA10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D3BCD9D" w14:textId="1339BE35" w:rsidR="008B4A1E" w:rsidRPr="008B4A1E" w:rsidRDefault="008B4A1E" w:rsidP="00D14AB1">
      <w:pPr>
        <w:rPr>
          <w:rFonts w:ascii="Arial" w:hAnsi="Arial" w:cs="Arial"/>
          <w:color w:val="0070C0"/>
          <w:lang w:val="en-US"/>
        </w:rPr>
      </w:pPr>
      <w:r w:rsidRPr="008B4A1E">
        <w:rPr>
          <w:rFonts w:ascii="Arial" w:hAnsi="Arial" w:cs="Arial"/>
          <w:color w:val="0070C0"/>
          <w:lang w:val="en-US"/>
        </w:rPr>
        <w:t>Please see attached CSV document</w:t>
      </w:r>
      <w:r>
        <w:rPr>
          <w:rFonts w:ascii="Arial" w:hAnsi="Arial" w:cs="Arial"/>
          <w:color w:val="0070C0"/>
          <w:lang w:val="en-US"/>
        </w:rPr>
        <w:t xml:space="preserve"> for all questions</w:t>
      </w:r>
      <w:r w:rsidRPr="008B4A1E">
        <w:rPr>
          <w:rFonts w:ascii="Arial" w:hAnsi="Arial" w:cs="Arial"/>
          <w:color w:val="0070C0"/>
          <w:lang w:val="en-US"/>
        </w:rPr>
        <w:t>.</w:t>
      </w:r>
    </w:p>
    <w:p w14:paraId="3F95EF34" w14:textId="77777777" w:rsidR="008B4A1E" w:rsidRPr="00D14AB1" w:rsidRDefault="008B4A1E" w:rsidP="00D14AB1">
      <w:pPr>
        <w:rPr>
          <w:rFonts w:ascii="Arial" w:hAnsi="Arial" w:cs="Arial"/>
          <w:lang w:val="en-US"/>
        </w:rPr>
      </w:pPr>
    </w:p>
    <w:p w14:paraId="626450A3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3D765B7A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00A01E2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 xml:space="preserve">If you are not satisfied with the way the Authority has handled your requests, you may ask for an internal review. To request a review please contact the Corporate Information Governance </w:t>
      </w:r>
      <w:r w:rsidRPr="0026495B">
        <w:rPr>
          <w:rFonts w:ascii="Arial" w:hAnsi="Arial" w:cs="Arial"/>
        </w:rPr>
        <w:lastRenderedPageBreak/>
        <w:t>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19B0A46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28A05AD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AC9B16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16A77C9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263AFF2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3561952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2523BB53" w14:textId="77777777" w:rsidR="008B4A1E" w:rsidRDefault="008B4A1E" w:rsidP="00D14AB1">
      <w:pPr>
        <w:rPr>
          <w:rFonts w:ascii="Arial" w:hAnsi="Arial" w:cs="Arial"/>
          <w:lang w:val="en-US"/>
        </w:rPr>
      </w:pPr>
    </w:p>
    <w:p w14:paraId="40419D62" w14:textId="77777777" w:rsidR="008B4A1E" w:rsidRPr="00D14AB1" w:rsidRDefault="008B4A1E" w:rsidP="00D14AB1">
      <w:pPr>
        <w:rPr>
          <w:rFonts w:ascii="Arial" w:hAnsi="Arial" w:cs="Arial"/>
          <w:lang w:val="en-US"/>
        </w:rPr>
      </w:pPr>
    </w:p>
    <w:p w14:paraId="7BA36D70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47AA64B3" w14:textId="77777777" w:rsidR="00D14AB1" w:rsidRPr="00D14AB1" w:rsidRDefault="00D14AB1" w:rsidP="00D14AB1">
      <w:pPr>
        <w:rPr>
          <w:rFonts w:ascii="Arial" w:hAnsi="Arial" w:cs="Arial"/>
        </w:rPr>
      </w:pPr>
    </w:p>
    <w:p w14:paraId="6EE604C3" w14:textId="2942A8EF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09518F9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18FEA3A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7BD8BA3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46CE8E9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213002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9CF1491" w14:textId="77777777" w:rsidR="00EB10B0" w:rsidRDefault="00EB10B0" w:rsidP="00D14AB1">
      <w:pPr>
        <w:rPr>
          <w:rFonts w:ascii="Arial" w:hAnsi="Arial" w:cs="Arial"/>
        </w:rPr>
      </w:pPr>
    </w:p>
    <w:p w14:paraId="2854D153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4A41" w14:textId="77777777" w:rsidR="00AC64E0" w:rsidRDefault="00AC64E0">
      <w:r>
        <w:separator/>
      </w:r>
    </w:p>
  </w:endnote>
  <w:endnote w:type="continuationSeparator" w:id="0">
    <w:p w14:paraId="76728941" w14:textId="77777777" w:rsidR="00AC64E0" w:rsidRDefault="00AC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F3C0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DC33" w14:textId="77777777" w:rsidR="00DC5390" w:rsidRDefault="00000000">
    <w:pPr>
      <w:pStyle w:val="Footer"/>
      <w:ind w:hanging="851"/>
    </w:pPr>
    <w:r>
      <w:pict w14:anchorId="5F82F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5ABF" w14:textId="77777777" w:rsidR="00DC5390" w:rsidRDefault="00000000">
    <w:pPr>
      <w:pStyle w:val="Footer"/>
      <w:ind w:hanging="851"/>
    </w:pPr>
    <w:r>
      <w:pict w14:anchorId="42AF7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5BB6" w14:textId="77777777" w:rsidR="00AC64E0" w:rsidRDefault="00AC64E0">
      <w:r>
        <w:separator/>
      </w:r>
    </w:p>
  </w:footnote>
  <w:footnote w:type="continuationSeparator" w:id="0">
    <w:p w14:paraId="62A16A21" w14:textId="77777777" w:rsidR="00AC64E0" w:rsidRDefault="00AC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0464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5A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A93B" w14:textId="77777777" w:rsidR="00DC5390" w:rsidRDefault="00000000">
    <w:pPr>
      <w:pStyle w:val="Header"/>
      <w:ind w:hanging="851"/>
    </w:pPr>
    <w:r>
      <w:rPr>
        <w:noProof/>
      </w:rPr>
      <w:pict w14:anchorId="3F052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6A427E1" w14:textId="77777777" w:rsidR="00FB30EC" w:rsidRDefault="00FB30EC">
    <w:pPr>
      <w:pStyle w:val="Header"/>
      <w:ind w:hanging="851"/>
    </w:pPr>
  </w:p>
  <w:p w14:paraId="129ACEB7" w14:textId="77777777" w:rsidR="00FB30EC" w:rsidRDefault="00FB30EC">
    <w:pPr>
      <w:pStyle w:val="Header"/>
      <w:ind w:hanging="851"/>
    </w:pPr>
  </w:p>
  <w:p w14:paraId="57F8EC37" w14:textId="77777777" w:rsidR="00FB30EC" w:rsidRDefault="00FB30EC">
    <w:pPr>
      <w:pStyle w:val="Header"/>
      <w:ind w:hanging="851"/>
    </w:pPr>
  </w:p>
  <w:p w14:paraId="038ADA7E" w14:textId="77777777" w:rsidR="00FB30EC" w:rsidRDefault="00FB30EC">
    <w:pPr>
      <w:pStyle w:val="Header"/>
      <w:ind w:hanging="851"/>
    </w:pPr>
  </w:p>
  <w:p w14:paraId="00ECC574" w14:textId="77777777" w:rsidR="00FB30EC" w:rsidRDefault="00FB30EC">
    <w:pPr>
      <w:pStyle w:val="Header"/>
      <w:ind w:hanging="851"/>
    </w:pPr>
  </w:p>
  <w:p w14:paraId="165FB707" w14:textId="77777777" w:rsidR="00FB30EC" w:rsidRDefault="00FB30EC">
    <w:pPr>
      <w:pStyle w:val="Header"/>
      <w:ind w:hanging="851"/>
    </w:pPr>
  </w:p>
  <w:p w14:paraId="70FD50BF" w14:textId="77777777" w:rsidR="00FB30EC" w:rsidRDefault="00FB30EC">
    <w:pPr>
      <w:pStyle w:val="Header"/>
      <w:ind w:hanging="851"/>
    </w:pPr>
  </w:p>
  <w:p w14:paraId="410FA67C" w14:textId="77777777" w:rsidR="00FB30EC" w:rsidRDefault="00FB30EC">
    <w:pPr>
      <w:pStyle w:val="Header"/>
      <w:ind w:hanging="851"/>
    </w:pPr>
  </w:p>
  <w:p w14:paraId="1072C548" w14:textId="77777777" w:rsidR="00FB30EC" w:rsidRDefault="00FB30EC">
    <w:pPr>
      <w:pStyle w:val="Header"/>
      <w:ind w:hanging="851"/>
    </w:pPr>
  </w:p>
  <w:p w14:paraId="1E0713A8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25742">
    <w:abstractNumId w:val="1"/>
  </w:num>
  <w:num w:numId="2" w16cid:durableId="57218139">
    <w:abstractNumId w:val="2"/>
  </w:num>
  <w:num w:numId="3" w16cid:durableId="184174011">
    <w:abstractNumId w:val="3"/>
  </w:num>
  <w:num w:numId="4" w16cid:durableId="1433817572">
    <w:abstractNumId w:val="5"/>
  </w:num>
  <w:num w:numId="5" w16cid:durableId="1654719468">
    <w:abstractNumId w:val="0"/>
  </w:num>
  <w:num w:numId="6" w16cid:durableId="640813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0EA5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B4A1E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C64E0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3EFF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46B58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EDC5F"/>
  <w15:chartTrackingRefBased/>
  <w15:docId w15:val="{D6DC7FF8-8E33-4A4C-8B91-02331D62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680F763-1E1E-4959-9734-E8DA4C809A90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2486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3</cp:revision>
  <dcterms:created xsi:type="dcterms:W3CDTF">2026-05-20T10:56:00Z</dcterms:created>
  <dcterms:modified xsi:type="dcterms:W3CDTF">2026-05-22T13:54:00Z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