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480872E" w14:textId="77777777" w:rsidTr="00FB30EC">
        <w:tblPrEx>
          <w:tblCellMar>
            <w:top w:w="0" w:type="dxa"/>
            <w:bottom w:w="0" w:type="dxa"/>
          </w:tblCellMar>
        </w:tblPrEx>
        <w:tc>
          <w:tcPr>
            <w:tcW w:w="5637" w:type="dxa"/>
          </w:tcPr>
          <w:p w14:paraId="42D5F0B7" w14:textId="77777777" w:rsidR="00FB30EC" w:rsidRPr="00D31651" w:rsidRDefault="00FB30EC" w:rsidP="00FB30EC">
            <w:pPr>
              <w:pStyle w:val="Header"/>
              <w:tabs>
                <w:tab w:val="left" w:pos="720"/>
              </w:tabs>
              <w:rPr>
                <w:rFonts w:ascii="Arial" w:hAnsi="Arial" w:cs="Arial"/>
              </w:rPr>
            </w:pPr>
          </w:p>
        </w:tc>
      </w:tr>
      <w:tr w:rsidR="00FB30EC" w:rsidRPr="00D31651" w14:paraId="567701FD" w14:textId="77777777" w:rsidTr="00FB30EC">
        <w:tblPrEx>
          <w:tblCellMar>
            <w:top w:w="0" w:type="dxa"/>
            <w:bottom w:w="0" w:type="dxa"/>
          </w:tblCellMar>
        </w:tblPrEx>
        <w:tc>
          <w:tcPr>
            <w:tcW w:w="5637" w:type="dxa"/>
          </w:tcPr>
          <w:p w14:paraId="71CEBC5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31D0EA8"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CC818F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372EF6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B5758A6" w14:textId="77777777" w:rsidR="00FB30EC" w:rsidRDefault="00FB30EC" w:rsidP="00FB30EC">
            <w:pPr>
              <w:pStyle w:val="Header"/>
              <w:tabs>
                <w:tab w:val="left" w:pos="720"/>
              </w:tabs>
              <w:rPr>
                <w:rFonts w:ascii="Arial" w:hAnsi="Arial" w:cs="Arial"/>
                <w:sz w:val="20"/>
                <w:szCs w:val="20"/>
              </w:rPr>
            </w:pPr>
          </w:p>
          <w:p w14:paraId="20F0B96A" w14:textId="77777777" w:rsidR="00FB30EC" w:rsidRPr="00D31651" w:rsidRDefault="00FB30EC" w:rsidP="00FB30EC">
            <w:pPr>
              <w:pStyle w:val="Header"/>
              <w:tabs>
                <w:tab w:val="left" w:pos="720"/>
              </w:tabs>
              <w:rPr>
                <w:rFonts w:ascii="Arial" w:hAnsi="Arial" w:cs="Arial"/>
                <w:sz w:val="20"/>
                <w:szCs w:val="20"/>
              </w:rPr>
            </w:pPr>
          </w:p>
          <w:p w14:paraId="4E05DA91" w14:textId="7F73C27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783EFC">
              <w:rPr>
                <w:rFonts w:ascii="Arial" w:hAnsi="Arial" w:cs="Arial"/>
              </w:rPr>
              <w:t>06/08/2026</w:t>
            </w:r>
          </w:p>
          <w:p w14:paraId="519EDC51" w14:textId="77777777" w:rsidR="00FB30EC" w:rsidRPr="00D31651" w:rsidRDefault="00FB30EC" w:rsidP="00FB30EC">
            <w:pPr>
              <w:pStyle w:val="Header"/>
              <w:tabs>
                <w:tab w:val="left" w:pos="720"/>
              </w:tabs>
              <w:rPr>
                <w:rFonts w:ascii="Arial" w:hAnsi="Arial" w:cs="Arial"/>
              </w:rPr>
            </w:pPr>
          </w:p>
        </w:tc>
      </w:tr>
      <w:tr w:rsidR="00FB30EC" w:rsidRPr="00D31651" w14:paraId="07E96730" w14:textId="77777777" w:rsidTr="00FB30EC">
        <w:tblPrEx>
          <w:tblCellMar>
            <w:top w:w="0" w:type="dxa"/>
            <w:bottom w:w="0" w:type="dxa"/>
          </w:tblCellMar>
        </w:tblPrEx>
        <w:tc>
          <w:tcPr>
            <w:tcW w:w="5637" w:type="dxa"/>
          </w:tcPr>
          <w:p w14:paraId="2E943CB3" w14:textId="77777777" w:rsidR="00FB30EC" w:rsidRPr="00D31651" w:rsidRDefault="00FB30EC" w:rsidP="00FB30EC">
            <w:pPr>
              <w:tabs>
                <w:tab w:val="left" w:pos="1350"/>
              </w:tabs>
              <w:rPr>
                <w:rFonts w:ascii="Arial" w:hAnsi="Arial" w:cs="Arial"/>
                <w:szCs w:val="20"/>
              </w:rPr>
            </w:pPr>
          </w:p>
        </w:tc>
      </w:tr>
      <w:tr w:rsidR="00FB30EC" w:rsidRPr="00D31651" w14:paraId="4518BAFB" w14:textId="77777777" w:rsidTr="00FB30EC">
        <w:tblPrEx>
          <w:tblCellMar>
            <w:top w:w="0" w:type="dxa"/>
            <w:bottom w:w="0" w:type="dxa"/>
          </w:tblCellMar>
        </w:tblPrEx>
        <w:tc>
          <w:tcPr>
            <w:tcW w:w="5637" w:type="dxa"/>
          </w:tcPr>
          <w:p w14:paraId="20284CD8" w14:textId="77777777" w:rsidR="00FB30EC" w:rsidRPr="00D31651" w:rsidRDefault="00FB30EC" w:rsidP="00FB30EC">
            <w:pPr>
              <w:tabs>
                <w:tab w:val="left" w:pos="1350"/>
              </w:tabs>
              <w:rPr>
                <w:rFonts w:ascii="Arial" w:hAnsi="Arial" w:cs="Arial"/>
                <w:szCs w:val="20"/>
              </w:rPr>
            </w:pPr>
          </w:p>
        </w:tc>
      </w:tr>
      <w:tr w:rsidR="00FB30EC" w:rsidRPr="00D31651" w14:paraId="440AC2DB" w14:textId="77777777" w:rsidTr="00FB30EC">
        <w:tblPrEx>
          <w:tblCellMar>
            <w:top w:w="0" w:type="dxa"/>
            <w:bottom w:w="0" w:type="dxa"/>
          </w:tblCellMar>
        </w:tblPrEx>
        <w:tc>
          <w:tcPr>
            <w:tcW w:w="5637" w:type="dxa"/>
          </w:tcPr>
          <w:p w14:paraId="60CA1815" w14:textId="77777777" w:rsidR="00FB30EC" w:rsidRPr="00D31651" w:rsidRDefault="00FB30EC" w:rsidP="00FB30EC">
            <w:pPr>
              <w:tabs>
                <w:tab w:val="left" w:pos="1350"/>
              </w:tabs>
              <w:rPr>
                <w:rFonts w:ascii="Arial" w:hAnsi="Arial" w:cs="Arial"/>
                <w:szCs w:val="20"/>
              </w:rPr>
            </w:pPr>
          </w:p>
        </w:tc>
      </w:tr>
      <w:tr w:rsidR="00FB30EC" w:rsidRPr="00D31651" w14:paraId="60091179" w14:textId="77777777" w:rsidTr="00FB30EC">
        <w:tblPrEx>
          <w:tblCellMar>
            <w:top w:w="0" w:type="dxa"/>
            <w:bottom w:w="0" w:type="dxa"/>
          </w:tblCellMar>
        </w:tblPrEx>
        <w:tc>
          <w:tcPr>
            <w:tcW w:w="5637" w:type="dxa"/>
          </w:tcPr>
          <w:p w14:paraId="6BE2349B" w14:textId="77777777" w:rsidR="00FB30EC" w:rsidRPr="00D31651" w:rsidRDefault="00FB30EC" w:rsidP="00FB30EC">
            <w:pPr>
              <w:tabs>
                <w:tab w:val="left" w:pos="1350"/>
              </w:tabs>
              <w:rPr>
                <w:rFonts w:ascii="Arial" w:hAnsi="Arial" w:cs="Arial"/>
                <w:szCs w:val="20"/>
              </w:rPr>
            </w:pPr>
          </w:p>
        </w:tc>
      </w:tr>
      <w:tr w:rsidR="00FB30EC" w:rsidRPr="00D31651" w14:paraId="57681FA0" w14:textId="77777777" w:rsidTr="00FB30EC">
        <w:tblPrEx>
          <w:tblCellMar>
            <w:top w:w="0" w:type="dxa"/>
            <w:bottom w:w="0" w:type="dxa"/>
          </w:tblCellMar>
        </w:tblPrEx>
        <w:tc>
          <w:tcPr>
            <w:tcW w:w="5637" w:type="dxa"/>
          </w:tcPr>
          <w:p w14:paraId="56F02FD7" w14:textId="77777777" w:rsidR="00FB30EC" w:rsidRPr="00D31651" w:rsidRDefault="00FB30EC" w:rsidP="00FB30EC">
            <w:pPr>
              <w:tabs>
                <w:tab w:val="left" w:pos="1350"/>
              </w:tabs>
              <w:rPr>
                <w:rFonts w:ascii="Arial" w:hAnsi="Arial" w:cs="Arial"/>
                <w:szCs w:val="20"/>
              </w:rPr>
            </w:pPr>
          </w:p>
        </w:tc>
      </w:tr>
      <w:tr w:rsidR="00FB30EC" w:rsidRPr="00D31651" w14:paraId="0EE6DAA6" w14:textId="77777777" w:rsidTr="00FB30EC">
        <w:tblPrEx>
          <w:tblCellMar>
            <w:top w:w="0" w:type="dxa"/>
            <w:bottom w:w="0" w:type="dxa"/>
          </w:tblCellMar>
        </w:tblPrEx>
        <w:trPr>
          <w:trHeight w:val="80"/>
        </w:trPr>
        <w:tc>
          <w:tcPr>
            <w:tcW w:w="5637" w:type="dxa"/>
          </w:tcPr>
          <w:p w14:paraId="509212C4" w14:textId="77777777" w:rsidR="00FB30EC" w:rsidRPr="00D31651" w:rsidRDefault="00FB30EC" w:rsidP="00FB30EC">
            <w:pPr>
              <w:tabs>
                <w:tab w:val="left" w:pos="1350"/>
              </w:tabs>
              <w:rPr>
                <w:rFonts w:ascii="Arial" w:hAnsi="Arial" w:cs="Arial"/>
                <w:szCs w:val="20"/>
              </w:rPr>
            </w:pPr>
          </w:p>
        </w:tc>
      </w:tr>
    </w:tbl>
    <w:p w14:paraId="495EC5E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3DC1B12"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E0752B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9FBF8E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288EDB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A1474F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DD8591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FDE78A9" w14:textId="77777777" w:rsidR="008E72E9" w:rsidRPr="007F4E77" w:rsidRDefault="008E72E9" w:rsidP="008E72E9">
      <w:pPr>
        <w:pStyle w:val="Heading1"/>
        <w:spacing w:after="0"/>
        <w:ind w:left="0"/>
        <w:rPr>
          <w:b w:val="0"/>
        </w:rPr>
      </w:pPr>
      <w:r w:rsidRPr="007F4E77">
        <w:rPr>
          <w:b w:val="0"/>
        </w:rPr>
        <w:t>Contact: Senior Information Governance Officer</w:t>
      </w:r>
    </w:p>
    <w:p w14:paraId="34C7B2F4" w14:textId="77777777" w:rsidR="008E72E9" w:rsidRPr="007F4E77" w:rsidRDefault="008E72E9" w:rsidP="008E72E9">
      <w:pPr>
        <w:pStyle w:val="Heading1"/>
        <w:spacing w:after="0"/>
        <w:ind w:left="0"/>
        <w:rPr>
          <w:b w:val="0"/>
        </w:rPr>
      </w:pPr>
      <w:r w:rsidRPr="007F4E77">
        <w:rPr>
          <w:b w:val="0"/>
        </w:rPr>
        <w:t>T 01924 306112</w:t>
      </w:r>
    </w:p>
    <w:p w14:paraId="6C29000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BF2C7A8"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BE284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FD1298" w14:textId="77777777" w:rsidR="00EB10B0" w:rsidRDefault="00EB10B0" w:rsidP="00B71FDF">
      <w:pPr>
        <w:rPr>
          <w:rFonts w:ascii="Arial" w:hAnsi="Arial" w:cs="Arial"/>
        </w:rPr>
      </w:pPr>
    </w:p>
    <w:p w14:paraId="26BF2225" w14:textId="77777777" w:rsidR="00EB10B0" w:rsidRDefault="00EB10B0" w:rsidP="0066165C">
      <w:pPr>
        <w:ind w:left="567"/>
        <w:rPr>
          <w:rFonts w:ascii="Arial" w:hAnsi="Arial" w:cs="Arial"/>
        </w:rPr>
      </w:pPr>
    </w:p>
    <w:p w14:paraId="0D8D9F84"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D2D35AA" w14:textId="77777777" w:rsidR="00D14AB1" w:rsidRDefault="00D14AB1" w:rsidP="00D14AB1">
      <w:pPr>
        <w:rPr>
          <w:rFonts w:ascii="Arial" w:hAnsi="Arial" w:cs="Arial"/>
        </w:rPr>
      </w:pPr>
    </w:p>
    <w:p w14:paraId="1A7082C4"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9556208" w14:textId="40481DC7" w:rsidR="00FB182E" w:rsidRPr="00783EFC" w:rsidRDefault="00FB182E" w:rsidP="00FB182E">
      <w:pPr>
        <w:rPr>
          <w:rFonts w:ascii="Arial" w:hAnsi="Arial" w:cs="Arial"/>
          <w:b/>
          <w:bCs/>
        </w:rPr>
      </w:pPr>
      <w:r w:rsidRPr="00783EFC">
        <w:rPr>
          <w:rFonts w:ascii="Arial" w:hAnsi="Arial" w:cs="Arial"/>
          <w:b/>
          <w:bCs/>
        </w:rPr>
        <w:t xml:space="preserve">REF: </w:t>
      </w:r>
      <w:r w:rsidR="00783EFC" w:rsidRPr="00783EFC">
        <w:rPr>
          <w:rFonts w:ascii="Arial" w:hAnsi="Arial" w:cs="Arial"/>
          <w:b/>
          <w:bCs/>
        </w:rPr>
        <w:t>FOI 902</w:t>
      </w:r>
    </w:p>
    <w:p w14:paraId="0B9EBC07" w14:textId="77777777" w:rsidR="00D14AB1" w:rsidRPr="00D14AB1" w:rsidRDefault="00D14AB1" w:rsidP="00D14AB1">
      <w:pPr>
        <w:rPr>
          <w:rFonts w:ascii="Arial" w:hAnsi="Arial" w:cs="Arial"/>
          <w:b/>
          <w:bCs/>
        </w:rPr>
      </w:pPr>
    </w:p>
    <w:p w14:paraId="63A01A54"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101EF4CA" w14:textId="77777777" w:rsidR="00790AC8" w:rsidRPr="00D14AB1" w:rsidRDefault="00790AC8" w:rsidP="00D14AB1">
      <w:pPr>
        <w:rPr>
          <w:rFonts w:ascii="Arial" w:hAnsi="Arial" w:cs="Arial"/>
        </w:rPr>
      </w:pPr>
    </w:p>
    <w:p w14:paraId="0EA1AEE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0366D" w14:textId="77777777" w:rsidR="00D14AB1" w:rsidRDefault="00D14AB1" w:rsidP="00D14AB1">
      <w:pPr>
        <w:rPr>
          <w:rFonts w:ascii="Arial" w:hAnsi="Arial" w:cs="Arial"/>
          <w:lang w:val="en-US"/>
        </w:rPr>
      </w:pPr>
    </w:p>
    <w:p w14:paraId="3EE9FC59" w14:textId="6F104167" w:rsidR="00783EFC" w:rsidRPr="00783EFC" w:rsidRDefault="00783EFC" w:rsidP="00783EFC">
      <w:pPr>
        <w:rPr>
          <w:rFonts w:ascii="Arial" w:hAnsi="Arial" w:cs="Arial"/>
        </w:rPr>
      </w:pPr>
      <w:r w:rsidRPr="00783EFC">
        <w:rPr>
          <w:rFonts w:ascii="Arial" w:hAnsi="Arial" w:cs="Arial"/>
        </w:rPr>
        <w:t>In relation to the freedom</w:t>
      </w:r>
      <w:r w:rsidRPr="00783EFC">
        <w:rPr>
          <w:rFonts w:ascii="Arial" w:hAnsi="Arial" w:cs="Arial"/>
        </w:rPr>
        <w:t xml:space="preserve"> </w:t>
      </w:r>
      <w:r w:rsidRPr="00783EFC">
        <w:rPr>
          <w:rFonts w:ascii="Arial" w:hAnsi="Arial" w:cs="Arial"/>
        </w:rPr>
        <w:t>of information act could you please forward to me all primary school email addresses within the Wakefield district area? </w:t>
      </w:r>
    </w:p>
    <w:p w14:paraId="5AF8D807" w14:textId="77777777" w:rsidR="00783EFC" w:rsidRDefault="00783EFC" w:rsidP="00783EFC">
      <w:pPr>
        <w:rPr>
          <w:rFonts w:ascii="Arial" w:hAnsi="Arial" w:cs="Arial"/>
          <w:color w:val="0B769F"/>
        </w:rPr>
      </w:pPr>
    </w:p>
    <w:p w14:paraId="26E828CE" w14:textId="77777777" w:rsidR="00783EFC" w:rsidRPr="00783EFC" w:rsidRDefault="00783EFC" w:rsidP="00783EFC">
      <w:pPr>
        <w:spacing w:after="160" w:line="259" w:lineRule="auto"/>
        <w:rPr>
          <w:rFonts w:ascii="Arial" w:eastAsia="Aptos" w:hAnsi="Arial" w:cs="Arial"/>
          <w:color w:val="0070C0"/>
          <w:kern w:val="2"/>
        </w:rPr>
      </w:pPr>
      <w:r w:rsidRPr="00783EFC">
        <w:rPr>
          <w:rFonts w:ascii="Arial" w:eastAsia="Aptos" w:hAnsi="Arial" w:cs="Arial"/>
          <w:color w:val="0070C0"/>
          <w:kern w:val="2"/>
        </w:rPr>
        <w:t xml:space="preserve">The most complete public source for all Wakefield district primary schools and their email addresses is the Wakefield Education Services School Contacts Directory, which contains contact details for maintained schools, academies, and voluntary aided schools across the district. </w:t>
      </w:r>
    </w:p>
    <w:p w14:paraId="027B47C5" w14:textId="77777777" w:rsidR="00783EFC" w:rsidRPr="00783EFC" w:rsidRDefault="00783EFC" w:rsidP="00783EFC">
      <w:pPr>
        <w:spacing w:after="160" w:line="259" w:lineRule="auto"/>
        <w:rPr>
          <w:rFonts w:ascii="Arial" w:eastAsia="Aptos" w:hAnsi="Arial" w:cs="Arial"/>
          <w:color w:val="0070C0"/>
          <w:kern w:val="2"/>
        </w:rPr>
      </w:pPr>
      <w:r w:rsidRPr="00783EFC">
        <w:rPr>
          <w:rFonts w:ascii="Arial" w:eastAsia="Aptos" w:hAnsi="Arial" w:cs="Arial"/>
          <w:color w:val="0070C0"/>
          <w:kern w:val="2"/>
        </w:rPr>
        <w:t>You can access it here:</w:t>
      </w:r>
    </w:p>
    <w:p w14:paraId="4F75A11F" w14:textId="543084F1" w:rsidR="00783EFC" w:rsidRPr="00783EFC" w:rsidRDefault="00783EFC" w:rsidP="00783EFC">
      <w:pPr>
        <w:numPr>
          <w:ilvl w:val="0"/>
          <w:numId w:val="7"/>
        </w:numPr>
        <w:spacing w:after="160" w:line="259" w:lineRule="auto"/>
        <w:rPr>
          <w:rFonts w:ascii="Aptos" w:eastAsia="Aptos" w:hAnsi="Aptos"/>
          <w:kern w:val="2"/>
          <w:sz w:val="22"/>
          <w:szCs w:val="22"/>
        </w:rPr>
      </w:pPr>
      <w:r w:rsidRPr="00783EFC">
        <w:rPr>
          <w:rFonts w:ascii="Arial" w:eastAsia="Aptos" w:hAnsi="Arial" w:cs="Arial"/>
          <w:color w:val="0070C0"/>
          <w:kern w:val="2"/>
        </w:rPr>
        <w:t xml:space="preserve">Wakefield Education Services School Contacts: </w:t>
      </w:r>
      <w:hyperlink r:id="rId14" w:history="1">
        <w:r w:rsidRPr="00CF2E04">
          <w:rPr>
            <w:rStyle w:val="Hyperlink"/>
            <w:rFonts w:ascii="Arial" w:eastAsia="Aptos" w:hAnsi="Arial" w:cs="Arial"/>
            <w:kern w:val="2"/>
          </w:rPr>
          <w:t>https://educationservices.wakefield.gov.uk/Con</w:t>
        </w:r>
        <w:r w:rsidRPr="00CF2E04">
          <w:rPr>
            <w:rStyle w:val="Hyperlink"/>
            <w:rFonts w:ascii="Arial" w:eastAsia="Aptos" w:hAnsi="Arial" w:cs="Arial"/>
            <w:kern w:val="2"/>
          </w:rPr>
          <w:t>t</w:t>
        </w:r>
        <w:r w:rsidRPr="00CF2E04">
          <w:rPr>
            <w:rStyle w:val="Hyperlink"/>
            <w:rFonts w:ascii="Arial" w:eastAsia="Aptos" w:hAnsi="Arial" w:cs="Arial"/>
            <w:kern w:val="2"/>
          </w:rPr>
          <w:t>acts/ContactSites</w:t>
        </w:r>
      </w:hyperlink>
      <w:r>
        <w:rPr>
          <w:rFonts w:ascii="Aptos" w:eastAsia="Aptos" w:hAnsi="Aptos"/>
          <w:kern w:val="2"/>
        </w:rPr>
        <w:t xml:space="preserve"> </w:t>
      </w:r>
    </w:p>
    <w:p w14:paraId="160CACEB" w14:textId="77777777" w:rsidR="00D14AB1" w:rsidRPr="00D14AB1" w:rsidRDefault="00D14AB1" w:rsidP="00D14AB1">
      <w:pPr>
        <w:rPr>
          <w:rFonts w:ascii="Arial" w:hAnsi="Arial" w:cs="Arial"/>
          <w:lang w:val="en-US"/>
        </w:rPr>
      </w:pPr>
    </w:p>
    <w:p w14:paraId="7F5261F9"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16858CEA" w14:textId="77777777" w:rsidR="007F7331" w:rsidRDefault="007F7331" w:rsidP="00D14AB1">
      <w:pPr>
        <w:rPr>
          <w:rFonts w:ascii="Arial" w:hAnsi="Arial" w:cs="Arial"/>
          <w:lang w:val="en-US"/>
        </w:rPr>
      </w:pPr>
    </w:p>
    <w:p w14:paraId="1C7B9F70" w14:textId="77777777" w:rsidR="0026495B" w:rsidRPr="0026495B" w:rsidRDefault="0026495B" w:rsidP="0026495B">
      <w:pPr>
        <w:rPr>
          <w:rFonts w:ascii="Arial" w:hAnsi="Arial" w:cs="Arial"/>
        </w:rPr>
      </w:pPr>
      <w:r w:rsidRPr="0026495B">
        <w:rPr>
          <w:rFonts w:ascii="Arial" w:hAnsi="Arial" w:cs="Arial"/>
        </w:rPr>
        <w:t xml:space="preserve">If you are not satisfied with the way the Authority has handled your requests, you may ask for an internal review. To request a review please contact the Corporate Information Governance </w:t>
      </w:r>
      <w:r w:rsidRPr="0026495B">
        <w:rPr>
          <w:rFonts w:ascii="Arial" w:hAnsi="Arial" w:cs="Arial"/>
        </w:rPr>
        <w:lastRenderedPageBreak/>
        <w:t>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4DA04887" w14:textId="77777777" w:rsidR="0026495B" w:rsidRPr="0026495B" w:rsidRDefault="0026495B" w:rsidP="0026495B">
      <w:pPr>
        <w:rPr>
          <w:rFonts w:ascii="Arial" w:hAnsi="Arial" w:cs="Arial"/>
        </w:rPr>
      </w:pPr>
      <w:r w:rsidRPr="0026495B">
        <w:rPr>
          <w:rFonts w:ascii="Arial" w:hAnsi="Arial" w:cs="Arial"/>
        </w:rPr>
        <w:t> </w:t>
      </w:r>
    </w:p>
    <w:p w14:paraId="190B4FC4"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1FFDB2E" w14:textId="77777777" w:rsidR="0026495B" w:rsidRPr="0026495B" w:rsidRDefault="0026495B" w:rsidP="0026495B">
      <w:pPr>
        <w:rPr>
          <w:rFonts w:ascii="Arial" w:hAnsi="Arial" w:cs="Arial"/>
        </w:rPr>
      </w:pPr>
      <w:r w:rsidRPr="0026495B">
        <w:rPr>
          <w:rFonts w:ascii="Arial" w:hAnsi="Arial" w:cs="Arial"/>
        </w:rPr>
        <w:t>Wakefield One, Wakefield,  </w:t>
      </w:r>
    </w:p>
    <w:p w14:paraId="2F8870C5" w14:textId="77777777" w:rsidR="0026495B" w:rsidRPr="0026495B" w:rsidRDefault="0026495B" w:rsidP="0026495B">
      <w:pPr>
        <w:rPr>
          <w:rFonts w:ascii="Arial" w:hAnsi="Arial" w:cs="Arial"/>
        </w:rPr>
      </w:pPr>
      <w:r w:rsidRPr="0026495B">
        <w:rPr>
          <w:rFonts w:ascii="Arial" w:hAnsi="Arial" w:cs="Arial"/>
        </w:rPr>
        <w:t>West Yorkshire  </w:t>
      </w:r>
    </w:p>
    <w:p w14:paraId="205AEF1D" w14:textId="77777777" w:rsidR="0026495B" w:rsidRPr="0026495B" w:rsidRDefault="0026495B" w:rsidP="0026495B">
      <w:pPr>
        <w:rPr>
          <w:rFonts w:ascii="Arial" w:hAnsi="Arial" w:cs="Arial"/>
        </w:rPr>
      </w:pPr>
      <w:r w:rsidRPr="0026495B">
        <w:rPr>
          <w:rFonts w:ascii="Arial" w:hAnsi="Arial" w:cs="Arial"/>
        </w:rPr>
        <w:t>WF1 2EB </w:t>
      </w:r>
    </w:p>
    <w:p w14:paraId="5B93F231" w14:textId="77777777" w:rsidR="007F7331" w:rsidRPr="00D14AB1" w:rsidRDefault="007F7331" w:rsidP="00D14AB1">
      <w:pPr>
        <w:rPr>
          <w:rFonts w:ascii="Arial" w:hAnsi="Arial" w:cs="Arial"/>
          <w:lang w:val="en-US"/>
        </w:rPr>
      </w:pPr>
    </w:p>
    <w:p w14:paraId="3416F28B" w14:textId="77777777" w:rsidR="00783EFC" w:rsidRDefault="00783EFC" w:rsidP="008A2183">
      <w:pPr>
        <w:rPr>
          <w:rFonts w:ascii="Arial" w:hAnsi="Arial" w:cs="Arial"/>
        </w:rPr>
      </w:pPr>
    </w:p>
    <w:p w14:paraId="55BF26A7" w14:textId="6F638946" w:rsidR="008A2183" w:rsidRPr="008A2183" w:rsidRDefault="008A2183" w:rsidP="008A2183">
      <w:pPr>
        <w:rPr>
          <w:rFonts w:ascii="Arial" w:hAnsi="Arial" w:cs="Arial"/>
        </w:rPr>
      </w:pPr>
      <w:r w:rsidRPr="008A2183">
        <w:rPr>
          <w:rFonts w:ascii="Arial" w:hAnsi="Arial" w:cs="Arial"/>
        </w:rPr>
        <w:t>Yours faithfully, </w:t>
      </w:r>
    </w:p>
    <w:p w14:paraId="213AC13E" w14:textId="77777777" w:rsidR="00D14AB1" w:rsidRPr="00D14AB1" w:rsidRDefault="00D14AB1" w:rsidP="00D14AB1">
      <w:pPr>
        <w:rPr>
          <w:rFonts w:ascii="Arial" w:hAnsi="Arial" w:cs="Arial"/>
        </w:rPr>
      </w:pPr>
    </w:p>
    <w:p w14:paraId="66142291" w14:textId="135F8274" w:rsidR="00D14AB1" w:rsidRPr="00D14AB1" w:rsidRDefault="00D14AB1" w:rsidP="00D14AB1">
      <w:pPr>
        <w:rPr>
          <w:rFonts w:ascii="Arial" w:hAnsi="Arial" w:cs="Arial"/>
        </w:rPr>
      </w:pPr>
      <w:r w:rsidRPr="00D14AB1">
        <w:rPr>
          <w:rFonts w:ascii="Arial" w:hAnsi="Arial" w:cs="Arial"/>
        </w:rPr>
        <w:t>Information Governance Officer</w:t>
      </w:r>
    </w:p>
    <w:p w14:paraId="2D7EF39D"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A5486D4" w14:textId="77777777" w:rsidR="00D14AB1" w:rsidRPr="00D14AB1" w:rsidRDefault="00D14AB1" w:rsidP="00D14AB1">
      <w:pPr>
        <w:rPr>
          <w:rFonts w:ascii="Arial" w:hAnsi="Arial" w:cs="Arial"/>
        </w:rPr>
      </w:pPr>
      <w:r w:rsidRPr="00D14AB1">
        <w:rPr>
          <w:rFonts w:ascii="Arial" w:hAnsi="Arial" w:cs="Arial"/>
        </w:rPr>
        <w:t>Legal and Governance</w:t>
      </w:r>
    </w:p>
    <w:p w14:paraId="17C56715" w14:textId="77777777" w:rsidR="00D14AB1" w:rsidRPr="00D14AB1" w:rsidRDefault="00D14AB1" w:rsidP="00D14AB1">
      <w:pPr>
        <w:rPr>
          <w:rFonts w:ascii="Arial" w:hAnsi="Arial" w:cs="Arial"/>
        </w:rPr>
      </w:pPr>
      <w:r w:rsidRPr="00D14AB1">
        <w:rPr>
          <w:rFonts w:ascii="Arial" w:hAnsi="Arial" w:cs="Arial"/>
        </w:rPr>
        <w:t>Wakefield Council</w:t>
      </w:r>
    </w:p>
    <w:p w14:paraId="0B10520B" w14:textId="77777777" w:rsidR="00D14AB1" w:rsidRPr="00D14AB1" w:rsidRDefault="00D14AB1" w:rsidP="00D14AB1">
      <w:pPr>
        <w:rPr>
          <w:rFonts w:ascii="Arial" w:hAnsi="Arial" w:cs="Arial"/>
        </w:rPr>
      </w:pPr>
      <w:r w:rsidRPr="00D14AB1">
        <w:rPr>
          <w:rFonts w:ascii="Arial" w:hAnsi="Arial" w:cs="Arial"/>
        </w:rPr>
        <w:t>Tel: 01924 306112</w:t>
      </w:r>
    </w:p>
    <w:p w14:paraId="0C28396E"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7E2FE4BC" w14:textId="77777777" w:rsidR="00EB10B0" w:rsidRDefault="00EB10B0" w:rsidP="00D14AB1">
      <w:pPr>
        <w:rPr>
          <w:rFonts w:ascii="Arial" w:hAnsi="Arial" w:cs="Arial"/>
        </w:rPr>
      </w:pPr>
    </w:p>
    <w:p w14:paraId="0E66EDD8"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63A0B" w14:textId="77777777" w:rsidR="00095C09" w:rsidRDefault="00095C09">
      <w:r>
        <w:separator/>
      </w:r>
    </w:p>
  </w:endnote>
  <w:endnote w:type="continuationSeparator" w:id="0">
    <w:p w14:paraId="1BCDD5E8" w14:textId="77777777" w:rsidR="00095C09" w:rsidRDefault="00095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8839"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06B5" w14:textId="77777777" w:rsidR="00DC5390" w:rsidRDefault="00DC5390">
    <w:pPr>
      <w:pStyle w:val="Footer"/>
      <w:ind w:hanging="851"/>
    </w:pPr>
    <w:r>
      <w:pict w14:anchorId="68F6F6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A677" w14:textId="77777777" w:rsidR="00DC5390" w:rsidRDefault="00DC5390">
    <w:pPr>
      <w:pStyle w:val="Footer"/>
      <w:ind w:hanging="851"/>
    </w:pPr>
    <w:r>
      <w:pict w14:anchorId="7E1234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26AB1" w14:textId="77777777" w:rsidR="00095C09" w:rsidRDefault="00095C09">
      <w:r>
        <w:separator/>
      </w:r>
    </w:p>
  </w:footnote>
  <w:footnote w:type="continuationSeparator" w:id="0">
    <w:p w14:paraId="13FB6B99" w14:textId="77777777" w:rsidR="00095C09" w:rsidRDefault="00095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05D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C3BE"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118B" w14:textId="77777777" w:rsidR="00DC5390" w:rsidRDefault="00FE2FFC">
    <w:pPr>
      <w:pStyle w:val="Header"/>
      <w:ind w:hanging="851"/>
    </w:pPr>
    <w:r>
      <w:rPr>
        <w:noProof/>
      </w:rPr>
      <w:pict w14:anchorId="65516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3DBD7D1" w14:textId="77777777" w:rsidR="00FB30EC" w:rsidRDefault="00FB30EC">
    <w:pPr>
      <w:pStyle w:val="Header"/>
      <w:ind w:hanging="851"/>
    </w:pPr>
  </w:p>
  <w:p w14:paraId="73F329FD" w14:textId="77777777" w:rsidR="00FB30EC" w:rsidRDefault="00FB30EC">
    <w:pPr>
      <w:pStyle w:val="Header"/>
      <w:ind w:hanging="851"/>
    </w:pPr>
  </w:p>
  <w:p w14:paraId="529ED089" w14:textId="77777777" w:rsidR="00FB30EC" w:rsidRDefault="00FB30EC">
    <w:pPr>
      <w:pStyle w:val="Header"/>
      <w:ind w:hanging="851"/>
    </w:pPr>
  </w:p>
  <w:p w14:paraId="31B2FAE7" w14:textId="77777777" w:rsidR="00FB30EC" w:rsidRDefault="00FB30EC">
    <w:pPr>
      <w:pStyle w:val="Header"/>
      <w:ind w:hanging="851"/>
    </w:pPr>
  </w:p>
  <w:p w14:paraId="3A502F4F" w14:textId="77777777" w:rsidR="00FB30EC" w:rsidRDefault="00FB30EC">
    <w:pPr>
      <w:pStyle w:val="Header"/>
      <w:ind w:hanging="851"/>
    </w:pPr>
  </w:p>
  <w:p w14:paraId="3133B6CD" w14:textId="77777777" w:rsidR="00FB30EC" w:rsidRDefault="00FB30EC">
    <w:pPr>
      <w:pStyle w:val="Header"/>
      <w:ind w:hanging="851"/>
    </w:pPr>
  </w:p>
  <w:p w14:paraId="27F8ACCB" w14:textId="77777777" w:rsidR="00FB30EC" w:rsidRDefault="00FB30EC">
    <w:pPr>
      <w:pStyle w:val="Header"/>
      <w:ind w:hanging="851"/>
    </w:pPr>
  </w:p>
  <w:p w14:paraId="0A09A4D1" w14:textId="77777777" w:rsidR="00FB30EC" w:rsidRDefault="00FB30EC">
    <w:pPr>
      <w:pStyle w:val="Header"/>
      <w:ind w:hanging="851"/>
    </w:pPr>
  </w:p>
  <w:p w14:paraId="2F049AD4" w14:textId="77777777" w:rsidR="00FB30EC" w:rsidRDefault="00FB30EC">
    <w:pPr>
      <w:pStyle w:val="Header"/>
      <w:ind w:hanging="851"/>
    </w:pPr>
  </w:p>
  <w:p w14:paraId="5EB473A2"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009F"/>
    <w:multiLevelType w:val="multilevel"/>
    <w:tmpl w:val="B5A4D9B8"/>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182785">
    <w:abstractNumId w:val="2"/>
  </w:num>
  <w:num w:numId="2" w16cid:durableId="1406220393">
    <w:abstractNumId w:val="3"/>
  </w:num>
  <w:num w:numId="3" w16cid:durableId="1682050115">
    <w:abstractNumId w:val="4"/>
  </w:num>
  <w:num w:numId="4" w16cid:durableId="581531331">
    <w:abstractNumId w:val="6"/>
  </w:num>
  <w:num w:numId="5" w16cid:durableId="1948272960">
    <w:abstractNumId w:val="1"/>
  </w:num>
  <w:num w:numId="6" w16cid:durableId="1617171940">
    <w:abstractNumId w:val="5"/>
  </w:num>
  <w:num w:numId="7" w16cid:durableId="118990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95C09"/>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83EFC"/>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41C03"/>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A9647"/>
  <w15:chartTrackingRefBased/>
  <w15:docId w15:val="{CA2E7A98-157D-4338-9D67-815F5A3F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character" w:styleId="FollowedHyperlink">
    <w:name w:val="FollowedHyperlink"/>
    <w:basedOn w:val="DefaultParagraphFont"/>
    <w:rsid w:val="00783E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services.wakefield.gov.uk/Contacts/ContactSit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92010323-3DC2-479E-A95E-8F16DC8F09B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2490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2026-08-06T10:50:00Z</dcterms:created>
  <dcterms:modified xsi:type="dcterms:W3CDTF">2026-08-06T10:50:00Z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