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4D7029B" w14:textId="77777777" w:rsidTr="00FB30EC">
        <w:tc>
          <w:tcPr>
            <w:tcW w:w="5637" w:type="dxa"/>
          </w:tcPr>
          <w:p w14:paraId="0BE17F22" w14:textId="77777777" w:rsidR="00FB30EC" w:rsidRPr="00D31651" w:rsidRDefault="00FB30EC" w:rsidP="00FB30EC">
            <w:pPr>
              <w:pStyle w:val="Header"/>
              <w:tabs>
                <w:tab w:val="left" w:pos="720"/>
              </w:tabs>
              <w:rPr>
                <w:rFonts w:ascii="Arial" w:hAnsi="Arial" w:cs="Arial"/>
              </w:rPr>
            </w:pPr>
          </w:p>
        </w:tc>
      </w:tr>
      <w:tr w:rsidR="00FB30EC" w:rsidRPr="00D31651" w14:paraId="19A5AFB4" w14:textId="77777777" w:rsidTr="00FB30EC">
        <w:tc>
          <w:tcPr>
            <w:tcW w:w="5637" w:type="dxa"/>
          </w:tcPr>
          <w:p w14:paraId="278BEA8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1C876"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68643B4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842AF3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6147BE92" w14:textId="77777777" w:rsidR="00FB30EC" w:rsidRDefault="00FB30EC" w:rsidP="00FB30EC">
            <w:pPr>
              <w:pStyle w:val="Header"/>
              <w:tabs>
                <w:tab w:val="left" w:pos="720"/>
              </w:tabs>
              <w:rPr>
                <w:rFonts w:ascii="Arial" w:hAnsi="Arial" w:cs="Arial"/>
                <w:sz w:val="20"/>
                <w:szCs w:val="20"/>
              </w:rPr>
            </w:pPr>
          </w:p>
          <w:p w14:paraId="1866C3BA" w14:textId="77777777" w:rsidR="00FB30EC" w:rsidRPr="00D31651" w:rsidRDefault="00FB30EC" w:rsidP="00FB30EC">
            <w:pPr>
              <w:pStyle w:val="Header"/>
              <w:tabs>
                <w:tab w:val="left" w:pos="720"/>
              </w:tabs>
              <w:rPr>
                <w:rFonts w:ascii="Arial" w:hAnsi="Arial" w:cs="Arial"/>
                <w:sz w:val="20"/>
                <w:szCs w:val="20"/>
              </w:rPr>
            </w:pPr>
          </w:p>
          <w:p w14:paraId="396F847F" w14:textId="4BF58DBB"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7A50FC">
              <w:rPr>
                <w:rFonts w:ascii="Arial" w:hAnsi="Arial" w:cs="Arial"/>
              </w:rPr>
              <w:t>04/08/2026</w:t>
            </w:r>
          </w:p>
          <w:p w14:paraId="063AD262" w14:textId="77777777" w:rsidR="00FB30EC" w:rsidRPr="00D31651" w:rsidRDefault="00FB30EC" w:rsidP="00FB30EC">
            <w:pPr>
              <w:pStyle w:val="Header"/>
              <w:tabs>
                <w:tab w:val="left" w:pos="720"/>
              </w:tabs>
              <w:rPr>
                <w:rFonts w:ascii="Arial" w:hAnsi="Arial" w:cs="Arial"/>
              </w:rPr>
            </w:pPr>
          </w:p>
        </w:tc>
      </w:tr>
      <w:tr w:rsidR="00FB30EC" w:rsidRPr="00D31651" w14:paraId="633DAFC0" w14:textId="77777777" w:rsidTr="00FB30EC">
        <w:tc>
          <w:tcPr>
            <w:tcW w:w="5637" w:type="dxa"/>
          </w:tcPr>
          <w:p w14:paraId="0452456A" w14:textId="77777777" w:rsidR="00FB30EC" w:rsidRPr="00D31651" w:rsidRDefault="00FB30EC" w:rsidP="00FB30EC">
            <w:pPr>
              <w:tabs>
                <w:tab w:val="left" w:pos="1350"/>
              </w:tabs>
              <w:rPr>
                <w:rFonts w:ascii="Arial" w:hAnsi="Arial" w:cs="Arial"/>
                <w:szCs w:val="20"/>
              </w:rPr>
            </w:pPr>
          </w:p>
        </w:tc>
      </w:tr>
      <w:tr w:rsidR="00FB30EC" w:rsidRPr="00D31651" w14:paraId="2DB719F1" w14:textId="77777777" w:rsidTr="00FB30EC">
        <w:tc>
          <w:tcPr>
            <w:tcW w:w="5637" w:type="dxa"/>
          </w:tcPr>
          <w:p w14:paraId="508C3416" w14:textId="77777777" w:rsidR="00FB30EC" w:rsidRPr="00D31651" w:rsidRDefault="00FB30EC" w:rsidP="00FB30EC">
            <w:pPr>
              <w:tabs>
                <w:tab w:val="left" w:pos="1350"/>
              </w:tabs>
              <w:rPr>
                <w:rFonts w:ascii="Arial" w:hAnsi="Arial" w:cs="Arial"/>
                <w:szCs w:val="20"/>
              </w:rPr>
            </w:pPr>
          </w:p>
        </w:tc>
      </w:tr>
      <w:tr w:rsidR="00FB30EC" w:rsidRPr="00D31651" w14:paraId="78DB749A" w14:textId="77777777" w:rsidTr="00FB30EC">
        <w:tc>
          <w:tcPr>
            <w:tcW w:w="5637" w:type="dxa"/>
          </w:tcPr>
          <w:p w14:paraId="646B063E" w14:textId="77777777" w:rsidR="00FB30EC" w:rsidRPr="00D31651" w:rsidRDefault="00FB30EC" w:rsidP="00FB30EC">
            <w:pPr>
              <w:tabs>
                <w:tab w:val="left" w:pos="1350"/>
              </w:tabs>
              <w:rPr>
                <w:rFonts w:ascii="Arial" w:hAnsi="Arial" w:cs="Arial"/>
                <w:szCs w:val="20"/>
              </w:rPr>
            </w:pPr>
          </w:p>
        </w:tc>
      </w:tr>
      <w:tr w:rsidR="00FB30EC" w:rsidRPr="00D31651" w14:paraId="45ECE900" w14:textId="77777777" w:rsidTr="00FB30EC">
        <w:tc>
          <w:tcPr>
            <w:tcW w:w="5637" w:type="dxa"/>
          </w:tcPr>
          <w:p w14:paraId="1615305C" w14:textId="77777777" w:rsidR="00FB30EC" w:rsidRPr="00D31651" w:rsidRDefault="00FB30EC" w:rsidP="00FB30EC">
            <w:pPr>
              <w:tabs>
                <w:tab w:val="left" w:pos="1350"/>
              </w:tabs>
              <w:rPr>
                <w:rFonts w:ascii="Arial" w:hAnsi="Arial" w:cs="Arial"/>
                <w:szCs w:val="20"/>
              </w:rPr>
            </w:pPr>
          </w:p>
        </w:tc>
      </w:tr>
      <w:tr w:rsidR="00FB30EC" w:rsidRPr="00D31651" w14:paraId="7F0CD924" w14:textId="77777777" w:rsidTr="00FB30EC">
        <w:tc>
          <w:tcPr>
            <w:tcW w:w="5637" w:type="dxa"/>
          </w:tcPr>
          <w:p w14:paraId="2CB38BF4" w14:textId="77777777" w:rsidR="00FB30EC" w:rsidRPr="00D31651" w:rsidRDefault="00FB30EC" w:rsidP="00FB30EC">
            <w:pPr>
              <w:tabs>
                <w:tab w:val="left" w:pos="1350"/>
              </w:tabs>
              <w:rPr>
                <w:rFonts w:ascii="Arial" w:hAnsi="Arial" w:cs="Arial"/>
                <w:szCs w:val="20"/>
              </w:rPr>
            </w:pPr>
          </w:p>
        </w:tc>
      </w:tr>
      <w:tr w:rsidR="00FB30EC" w:rsidRPr="00D31651" w14:paraId="51268148" w14:textId="77777777" w:rsidTr="00FB30EC">
        <w:trPr>
          <w:trHeight w:val="80"/>
        </w:trPr>
        <w:tc>
          <w:tcPr>
            <w:tcW w:w="5637" w:type="dxa"/>
          </w:tcPr>
          <w:p w14:paraId="2AF3418D" w14:textId="77777777" w:rsidR="00FB30EC" w:rsidRPr="00D31651" w:rsidRDefault="00FB30EC" w:rsidP="00FB30EC">
            <w:pPr>
              <w:tabs>
                <w:tab w:val="left" w:pos="1350"/>
              </w:tabs>
              <w:rPr>
                <w:rFonts w:ascii="Arial" w:hAnsi="Arial" w:cs="Arial"/>
                <w:szCs w:val="20"/>
              </w:rPr>
            </w:pPr>
          </w:p>
        </w:tc>
      </w:tr>
    </w:tbl>
    <w:p w14:paraId="4D3A96CD"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BB802AC"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3D4B764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305239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733084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BD0B2D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06A3E1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66DD03F2" w14:textId="77777777" w:rsidR="008E72E9" w:rsidRPr="007F4E77" w:rsidRDefault="008E72E9" w:rsidP="008E72E9">
      <w:pPr>
        <w:pStyle w:val="Heading1"/>
        <w:spacing w:after="0"/>
        <w:ind w:left="0"/>
        <w:rPr>
          <w:b w:val="0"/>
        </w:rPr>
      </w:pPr>
      <w:r w:rsidRPr="007F4E77">
        <w:rPr>
          <w:b w:val="0"/>
        </w:rPr>
        <w:t>Contact: Senior Information Governance Officer</w:t>
      </w:r>
    </w:p>
    <w:p w14:paraId="47ED43F7" w14:textId="77777777" w:rsidR="008E72E9" w:rsidRPr="007F4E77" w:rsidRDefault="008E72E9" w:rsidP="008E72E9">
      <w:pPr>
        <w:pStyle w:val="Heading1"/>
        <w:spacing w:after="0"/>
        <w:ind w:left="0"/>
        <w:rPr>
          <w:b w:val="0"/>
        </w:rPr>
      </w:pPr>
      <w:r w:rsidRPr="007F4E77">
        <w:rPr>
          <w:b w:val="0"/>
        </w:rPr>
        <w:t>T 01924 306112</w:t>
      </w:r>
    </w:p>
    <w:p w14:paraId="74552787"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01DA6D38" w14:textId="77777777" w:rsidR="008E72E9" w:rsidRPr="007F4E77" w:rsidRDefault="008E72E9" w:rsidP="008E72E9">
      <w:pPr>
        <w:pStyle w:val="Heading1"/>
        <w:spacing w:after="0"/>
        <w:ind w:left="0"/>
      </w:pPr>
      <w:r w:rsidRPr="007F4E77">
        <w:rPr>
          <w:b w:val="0"/>
        </w:rPr>
        <w:t>Typetalk calls welcome</w:t>
      </w:r>
    </w:p>
    <w:p w14:paraId="339CA488"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B60CF2D" w14:textId="77777777" w:rsidR="00EB10B0" w:rsidRDefault="00EB10B0" w:rsidP="00B71FDF">
      <w:pPr>
        <w:rPr>
          <w:rFonts w:ascii="Arial" w:hAnsi="Arial" w:cs="Arial"/>
        </w:rPr>
      </w:pPr>
    </w:p>
    <w:p w14:paraId="6BF8ACB0" w14:textId="77777777" w:rsidR="00EB10B0" w:rsidRDefault="00EB10B0" w:rsidP="0066165C">
      <w:pPr>
        <w:ind w:left="567"/>
        <w:rPr>
          <w:rFonts w:ascii="Arial" w:hAnsi="Arial" w:cs="Arial"/>
        </w:rPr>
      </w:pPr>
    </w:p>
    <w:p w14:paraId="3E05D6B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010C2C24" w14:textId="77777777" w:rsidR="00D14AB1" w:rsidRDefault="00D14AB1" w:rsidP="00D14AB1">
      <w:pPr>
        <w:rPr>
          <w:rFonts w:ascii="Arial" w:hAnsi="Arial" w:cs="Arial"/>
        </w:rPr>
      </w:pPr>
    </w:p>
    <w:p w14:paraId="4B0610E2"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42C28399" w14:textId="205FDC46" w:rsidR="00FB182E" w:rsidRPr="007A50FC" w:rsidRDefault="00FB182E" w:rsidP="00FB182E">
      <w:pPr>
        <w:rPr>
          <w:rFonts w:ascii="Arial" w:hAnsi="Arial" w:cs="Arial"/>
          <w:b/>
          <w:bCs/>
        </w:rPr>
      </w:pPr>
      <w:r w:rsidRPr="007A50FC">
        <w:rPr>
          <w:rFonts w:ascii="Arial" w:hAnsi="Arial" w:cs="Arial"/>
          <w:b/>
          <w:bCs/>
        </w:rPr>
        <w:t xml:space="preserve">REF: </w:t>
      </w:r>
      <w:r w:rsidR="004758FF" w:rsidRPr="007A50FC">
        <w:rPr>
          <w:rFonts w:ascii="Arial" w:hAnsi="Arial" w:cs="Arial"/>
          <w:b/>
          <w:bCs/>
        </w:rPr>
        <w:t xml:space="preserve">FOI </w:t>
      </w:r>
      <w:r w:rsidR="007A50FC" w:rsidRPr="007A50FC">
        <w:rPr>
          <w:rFonts w:ascii="Arial" w:hAnsi="Arial" w:cs="Arial"/>
          <w:b/>
          <w:bCs/>
        </w:rPr>
        <w:t>596</w:t>
      </w:r>
    </w:p>
    <w:p w14:paraId="3B3F4D30" w14:textId="77777777" w:rsidR="00D14AB1" w:rsidRPr="00D14AB1" w:rsidRDefault="00D14AB1" w:rsidP="00D14AB1">
      <w:pPr>
        <w:rPr>
          <w:rFonts w:ascii="Arial" w:hAnsi="Arial" w:cs="Arial"/>
          <w:b/>
          <w:bCs/>
        </w:rPr>
      </w:pPr>
    </w:p>
    <w:p w14:paraId="068104A8"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1E9C48D2" w14:textId="77777777" w:rsidR="00790AC8" w:rsidRPr="00D14AB1" w:rsidRDefault="00790AC8" w:rsidP="00D14AB1">
      <w:pPr>
        <w:rPr>
          <w:rFonts w:ascii="Arial" w:hAnsi="Arial" w:cs="Arial"/>
        </w:rPr>
      </w:pPr>
    </w:p>
    <w:p w14:paraId="6CA26512"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2D0C5A01" w14:textId="77777777" w:rsidR="00D14AB1" w:rsidRDefault="00D14AB1" w:rsidP="00D14AB1">
      <w:pPr>
        <w:rPr>
          <w:rFonts w:ascii="Arial" w:hAnsi="Arial" w:cs="Arial"/>
          <w:lang w:val="en-US"/>
        </w:rPr>
      </w:pPr>
    </w:p>
    <w:p w14:paraId="19E8BF8F" w14:textId="77777777" w:rsidR="00D86F98" w:rsidRPr="000D5DE6" w:rsidRDefault="00D86F98" w:rsidP="00D86F98">
      <w:pPr>
        <w:pStyle w:val="xxmsonormal"/>
      </w:pPr>
      <w:bookmarkStart w:id="0" w:name="x_x__Ref403480383"/>
      <w:r w:rsidRPr="000D5DE6">
        <w:rPr>
          <w:b/>
          <w:bCs/>
          <w:u w:val="single"/>
        </w:rPr>
        <w:t>1.  The information requested</w:t>
      </w:r>
      <w:bookmarkEnd w:id="0"/>
    </w:p>
    <w:p w14:paraId="11098F71" w14:textId="77777777" w:rsidR="00D86F98" w:rsidRPr="000D5DE6" w:rsidRDefault="00D86F98" w:rsidP="00D86F98">
      <w:pPr>
        <w:pStyle w:val="xxmsonormal"/>
      </w:pPr>
      <w:r w:rsidRPr="000D5DE6">
        <w:t> </w:t>
      </w:r>
    </w:p>
    <w:p w14:paraId="36D0A842" w14:textId="77777777" w:rsidR="00D86F98" w:rsidRPr="000D5DE6" w:rsidRDefault="00D86F98" w:rsidP="00D86F98">
      <w:pPr>
        <w:pStyle w:val="xxmsonormal"/>
      </w:pPr>
      <w:r w:rsidRPr="000D5DE6">
        <w:t>In our request, we refer to:</w:t>
      </w:r>
    </w:p>
    <w:p w14:paraId="7DD3CD61" w14:textId="77777777" w:rsidR="00D86F98" w:rsidRPr="000D5DE6" w:rsidRDefault="00D86F98" w:rsidP="00D86F98">
      <w:pPr>
        <w:pStyle w:val="xxmsonormal"/>
      </w:pPr>
      <w:r w:rsidRPr="000D5DE6">
        <w:t> </w:t>
      </w:r>
    </w:p>
    <w:p w14:paraId="417B0789" w14:textId="77777777" w:rsidR="00D86F98" w:rsidRPr="000D5DE6" w:rsidRDefault="00D86F98" w:rsidP="00D86F98">
      <w:pPr>
        <w:pStyle w:val="xxmsolistparagraph"/>
        <w:numPr>
          <w:ilvl w:val="0"/>
          <w:numId w:val="7"/>
        </w:numPr>
        <w:rPr>
          <w:rFonts w:eastAsia="Times New Roman"/>
        </w:rPr>
      </w:pPr>
      <w:r w:rsidRPr="000D5DE6">
        <w:rPr>
          <w:rFonts w:eastAsia="Times New Roman"/>
        </w:rPr>
        <w:t xml:space="preserve">Direct payments: specifically, money paid to clients aged 18 years </w:t>
      </w:r>
      <w:r w:rsidRPr="000D5DE6">
        <w:rPr>
          <w:rStyle w:val="xxui-provider"/>
          <w:rFonts w:eastAsia="Times New Roman"/>
        </w:rPr>
        <w:t xml:space="preserve">and over </w:t>
      </w:r>
      <w:r w:rsidRPr="000D5DE6">
        <w:rPr>
          <w:rFonts w:eastAsia="Times New Roman"/>
        </w:rPr>
        <w:t>so that they can arrange their own care and support.</w:t>
      </w:r>
    </w:p>
    <w:p w14:paraId="27DCF201" w14:textId="77777777" w:rsidR="00D86F98" w:rsidRPr="000D5DE6" w:rsidRDefault="00D86F98" w:rsidP="00D86F98">
      <w:pPr>
        <w:pStyle w:val="xxmsolistparagraph"/>
        <w:numPr>
          <w:ilvl w:val="0"/>
          <w:numId w:val="7"/>
        </w:numPr>
        <w:rPr>
          <w:rFonts w:eastAsia="Times New Roman"/>
        </w:rPr>
      </w:pPr>
      <w:r w:rsidRPr="000D5DE6">
        <w:rPr>
          <w:rFonts w:eastAsia="Times New Roman"/>
        </w:rPr>
        <w:t>Personal assistants: provide people with personal, domestic, and social support to help them live independently.</w:t>
      </w:r>
    </w:p>
    <w:p w14:paraId="623CE508" w14:textId="77777777" w:rsidR="00D86F98" w:rsidRPr="000D5DE6" w:rsidRDefault="00D86F98" w:rsidP="00D86F98">
      <w:pPr>
        <w:pStyle w:val="xxmsolistparagraph"/>
        <w:numPr>
          <w:ilvl w:val="0"/>
          <w:numId w:val="7"/>
        </w:numPr>
        <w:rPr>
          <w:rFonts w:eastAsia="Times New Roman"/>
        </w:rPr>
      </w:pPr>
      <w:r w:rsidRPr="000D5DE6">
        <w:rPr>
          <w:rFonts w:eastAsia="Times New Roman"/>
        </w:rPr>
        <w:t>Homecare: social care and support services delivered in people’s own homes (also known as ‘domiciliary care’ or ‘care at home’).</w:t>
      </w:r>
    </w:p>
    <w:p w14:paraId="552B477C" w14:textId="77777777" w:rsidR="00D86F98" w:rsidRPr="000D5DE6" w:rsidRDefault="00D86F98" w:rsidP="00D86F98">
      <w:pPr>
        <w:pStyle w:val="xxmsonormal"/>
      </w:pPr>
      <w:r w:rsidRPr="000D5DE6">
        <w:t> </w:t>
      </w:r>
    </w:p>
    <w:p w14:paraId="7862493E" w14:textId="77777777" w:rsidR="00D86F98" w:rsidRPr="000D5DE6" w:rsidRDefault="00D86F98" w:rsidP="00D86F98">
      <w:pPr>
        <w:pStyle w:val="xxmsonormal"/>
      </w:pPr>
      <w:r w:rsidRPr="000D5DE6">
        <w:t>In case of doubt, you should apply a reasonable and practical interpretation to the request. If you do not hold the information in the exact form requested, please provide the nearest available information you hold and explain the basis on which it is recorded.</w:t>
      </w:r>
    </w:p>
    <w:p w14:paraId="6DA0D09F" w14:textId="77777777" w:rsidR="00D86F98" w:rsidRPr="000D5DE6" w:rsidRDefault="00D86F98" w:rsidP="00D86F98">
      <w:pPr>
        <w:pStyle w:val="xxmsonormal"/>
      </w:pPr>
      <w:r w:rsidRPr="000D5DE6">
        <w:t> </w:t>
      </w:r>
    </w:p>
    <w:p w14:paraId="4D7062C4" w14:textId="77777777" w:rsidR="00D86F98" w:rsidRPr="000D5DE6" w:rsidRDefault="00D86F98" w:rsidP="00D86F98">
      <w:pPr>
        <w:pStyle w:val="xxmsonormal"/>
      </w:pPr>
      <w:r w:rsidRPr="000D5DE6">
        <w:t>The information requested is:</w:t>
      </w:r>
    </w:p>
    <w:p w14:paraId="6B89CE8B" w14:textId="77777777" w:rsidR="00D86F98" w:rsidRPr="000D5DE6" w:rsidRDefault="00D86F98" w:rsidP="00D86F98">
      <w:pPr>
        <w:pStyle w:val="xxmsonormal"/>
      </w:pPr>
      <w:r w:rsidRPr="000D5DE6">
        <w:t> </w:t>
      </w:r>
    </w:p>
    <w:p w14:paraId="20C5A66E" w14:textId="4CBE0F17" w:rsidR="00D86F98" w:rsidRPr="000D5DE6" w:rsidRDefault="00944550" w:rsidP="007554FA">
      <w:pPr>
        <w:pStyle w:val="xxmsolistbullet"/>
      </w:pPr>
      <w:bookmarkStart w:id="1" w:name="x_x__Hlk139885079"/>
      <w:r w:rsidRPr="000D5DE6">
        <w:lastRenderedPageBreak/>
        <w:t xml:space="preserve">(a) </w:t>
      </w:r>
      <w:r w:rsidR="00D86F98" w:rsidRPr="000D5DE6">
        <w:t xml:space="preserve">The </w:t>
      </w:r>
      <w:r w:rsidR="00D86F98" w:rsidRPr="000D5DE6">
        <w:rPr>
          <w:b/>
          <w:bCs/>
        </w:rPr>
        <w:t>total number</w:t>
      </w:r>
      <w:r w:rsidR="00D86F98" w:rsidRPr="000D5DE6">
        <w:t xml:space="preserve"> of adult social care clients aged 18 years and over in receipt of a direct payment as of: (i) 1 April </w:t>
      </w:r>
      <w:r w:rsidR="00D86F98" w:rsidRPr="000D5DE6">
        <w:rPr>
          <w:b/>
          <w:bCs/>
        </w:rPr>
        <w:t>2024</w:t>
      </w:r>
      <w:r w:rsidR="00D86F98" w:rsidRPr="000D5DE6">
        <w:t xml:space="preserve">, (ii) 1 April </w:t>
      </w:r>
      <w:r w:rsidR="00D86F98" w:rsidRPr="000D5DE6">
        <w:rPr>
          <w:b/>
          <w:bCs/>
        </w:rPr>
        <w:t>2025</w:t>
      </w:r>
      <w:r w:rsidR="00D86F98" w:rsidRPr="000D5DE6">
        <w:t xml:space="preserve"> and (iii) 1 April </w:t>
      </w:r>
      <w:r w:rsidR="00D86F98" w:rsidRPr="000D5DE6">
        <w:rPr>
          <w:b/>
          <w:bCs/>
        </w:rPr>
        <w:t>2026</w:t>
      </w:r>
      <w:r w:rsidR="00D86F98" w:rsidRPr="000D5DE6">
        <w:t xml:space="preserve"> (or the nearest dates for which data is held). </w:t>
      </w:r>
      <w:bookmarkEnd w:id="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2844"/>
      </w:tblGrid>
      <w:tr w:rsidR="007554FA" w14:paraId="489CAA50" w14:textId="77777777" w:rsidTr="007A50FC">
        <w:trPr>
          <w:trHeight w:val="232"/>
        </w:trPr>
        <w:tc>
          <w:tcPr>
            <w:tcW w:w="2768" w:type="dxa"/>
          </w:tcPr>
          <w:p w14:paraId="71C4CCE3" w14:textId="3FDDCCD1" w:rsidR="007554FA" w:rsidRDefault="007554FA" w:rsidP="007554FA">
            <w:pPr>
              <w:pStyle w:val="xxmsolistbullet"/>
              <w:rPr>
                <w:color w:val="0070C0"/>
              </w:rPr>
            </w:pPr>
            <w:r>
              <w:rPr>
                <w:color w:val="0070C0"/>
              </w:rPr>
              <w:t>Time Period</w:t>
            </w:r>
          </w:p>
        </w:tc>
        <w:tc>
          <w:tcPr>
            <w:tcW w:w="2844" w:type="dxa"/>
          </w:tcPr>
          <w:p w14:paraId="25F52517" w14:textId="3B07466B" w:rsidR="007554FA" w:rsidRDefault="007554FA" w:rsidP="007554FA">
            <w:pPr>
              <w:pStyle w:val="xxmsolistbullet"/>
              <w:rPr>
                <w:color w:val="0070C0"/>
              </w:rPr>
            </w:pPr>
            <w:r>
              <w:rPr>
                <w:color w:val="0070C0"/>
              </w:rPr>
              <w:t>Number</w:t>
            </w:r>
          </w:p>
        </w:tc>
      </w:tr>
      <w:tr w:rsidR="007554FA" w14:paraId="3E230A7B" w14:textId="77777777" w:rsidTr="007A50FC">
        <w:trPr>
          <w:trHeight w:val="239"/>
        </w:trPr>
        <w:tc>
          <w:tcPr>
            <w:tcW w:w="2768" w:type="dxa"/>
          </w:tcPr>
          <w:p w14:paraId="3D3E996D" w14:textId="21253E34" w:rsidR="007554FA" w:rsidRDefault="007554FA" w:rsidP="007554FA">
            <w:pPr>
              <w:pStyle w:val="xxmsolistbullet"/>
              <w:rPr>
                <w:color w:val="0070C0"/>
              </w:rPr>
            </w:pPr>
            <w:r>
              <w:rPr>
                <w:color w:val="0070C0"/>
              </w:rPr>
              <w:t>1st April 2024</w:t>
            </w:r>
          </w:p>
        </w:tc>
        <w:tc>
          <w:tcPr>
            <w:tcW w:w="2844" w:type="dxa"/>
          </w:tcPr>
          <w:p w14:paraId="2590C6B0" w14:textId="2CD027BC" w:rsidR="007554FA" w:rsidRDefault="007554FA" w:rsidP="007554FA">
            <w:pPr>
              <w:pStyle w:val="xxmsolistbullet"/>
              <w:rPr>
                <w:color w:val="0070C0"/>
              </w:rPr>
            </w:pPr>
            <w:r>
              <w:rPr>
                <w:color w:val="0070C0"/>
              </w:rPr>
              <w:t>457</w:t>
            </w:r>
          </w:p>
        </w:tc>
      </w:tr>
      <w:tr w:rsidR="007554FA" w14:paraId="1766FB35" w14:textId="77777777" w:rsidTr="007A50FC">
        <w:trPr>
          <w:trHeight w:val="232"/>
        </w:trPr>
        <w:tc>
          <w:tcPr>
            <w:tcW w:w="2768" w:type="dxa"/>
          </w:tcPr>
          <w:p w14:paraId="6155E188" w14:textId="48911EC7" w:rsidR="007554FA" w:rsidRDefault="007554FA" w:rsidP="007554FA">
            <w:pPr>
              <w:pStyle w:val="xxmsolistbullet"/>
              <w:rPr>
                <w:color w:val="0070C0"/>
              </w:rPr>
            </w:pPr>
            <w:r>
              <w:rPr>
                <w:color w:val="0070C0"/>
              </w:rPr>
              <w:t>1st April 2025</w:t>
            </w:r>
          </w:p>
        </w:tc>
        <w:tc>
          <w:tcPr>
            <w:tcW w:w="2844" w:type="dxa"/>
          </w:tcPr>
          <w:p w14:paraId="36B9F7DF" w14:textId="02569D13" w:rsidR="007554FA" w:rsidRDefault="007554FA" w:rsidP="007554FA">
            <w:pPr>
              <w:pStyle w:val="xxmsolistbullet"/>
              <w:rPr>
                <w:color w:val="0070C0"/>
              </w:rPr>
            </w:pPr>
            <w:r>
              <w:rPr>
                <w:color w:val="0070C0"/>
              </w:rPr>
              <w:t>440</w:t>
            </w:r>
          </w:p>
        </w:tc>
      </w:tr>
      <w:tr w:rsidR="007554FA" w14:paraId="0F451E4A" w14:textId="77777777" w:rsidTr="007A50FC">
        <w:trPr>
          <w:trHeight w:val="232"/>
        </w:trPr>
        <w:tc>
          <w:tcPr>
            <w:tcW w:w="2768" w:type="dxa"/>
          </w:tcPr>
          <w:p w14:paraId="64BFE7E2" w14:textId="4FD4A124" w:rsidR="007554FA" w:rsidRDefault="007554FA" w:rsidP="007554FA">
            <w:pPr>
              <w:pStyle w:val="xxmsolistbullet"/>
              <w:rPr>
                <w:color w:val="0070C0"/>
              </w:rPr>
            </w:pPr>
            <w:r>
              <w:rPr>
                <w:color w:val="0070C0"/>
              </w:rPr>
              <w:t>1st April 2026</w:t>
            </w:r>
          </w:p>
        </w:tc>
        <w:tc>
          <w:tcPr>
            <w:tcW w:w="2844" w:type="dxa"/>
          </w:tcPr>
          <w:p w14:paraId="312FBBD1" w14:textId="2B36C79C" w:rsidR="007554FA" w:rsidRDefault="007554FA" w:rsidP="007554FA">
            <w:pPr>
              <w:pStyle w:val="xxmsolistbullet"/>
              <w:rPr>
                <w:color w:val="0070C0"/>
              </w:rPr>
            </w:pPr>
            <w:r>
              <w:rPr>
                <w:color w:val="0070C0"/>
              </w:rPr>
              <w:t>432</w:t>
            </w:r>
          </w:p>
        </w:tc>
      </w:tr>
    </w:tbl>
    <w:p w14:paraId="431CD79C" w14:textId="77777777" w:rsidR="00D86F98" w:rsidRPr="000D5DE6" w:rsidRDefault="00D86F98" w:rsidP="00D86F98">
      <w:pPr>
        <w:pStyle w:val="xxmsolistbullet"/>
        <w:ind w:left="785"/>
      </w:pPr>
    </w:p>
    <w:p w14:paraId="448857B0" w14:textId="737D404A" w:rsidR="00D86F98" w:rsidRPr="000D5DE6" w:rsidRDefault="007554FA" w:rsidP="007554FA">
      <w:pPr>
        <w:pStyle w:val="xxmsolistbullet"/>
      </w:pPr>
      <w:r w:rsidRPr="000D5DE6">
        <w:rPr>
          <w:color w:val="000000"/>
        </w:rPr>
        <w:t>(b)  The </w:t>
      </w:r>
      <w:r w:rsidRPr="000D5DE6">
        <w:rPr>
          <w:b/>
          <w:bCs/>
          <w:color w:val="000000"/>
        </w:rPr>
        <w:t>percentage</w:t>
      </w:r>
      <w:r w:rsidRPr="000D5DE6">
        <w:rPr>
          <w:color w:val="000000"/>
        </w:rPr>
        <w:t> of adult social care clients aged 18 years and over in receipt of a direct payment as of: (</w:t>
      </w:r>
      <w:r w:rsidRPr="000D5DE6">
        <w:rPr>
          <w:rStyle w:val="ui-provider"/>
          <w:color w:val="000000"/>
        </w:rPr>
        <w:t>i) 1 April </w:t>
      </w:r>
      <w:r w:rsidRPr="000D5DE6">
        <w:rPr>
          <w:rStyle w:val="ui-provider"/>
          <w:b/>
          <w:bCs/>
          <w:color w:val="000000"/>
        </w:rPr>
        <w:t>2024</w:t>
      </w:r>
      <w:r w:rsidRPr="000D5DE6">
        <w:rPr>
          <w:rStyle w:val="ui-provider"/>
          <w:color w:val="000000"/>
        </w:rPr>
        <w:t>, (ii) 1 April </w:t>
      </w:r>
      <w:r w:rsidRPr="000D5DE6">
        <w:rPr>
          <w:rStyle w:val="ui-provider"/>
          <w:b/>
          <w:bCs/>
          <w:color w:val="000000"/>
        </w:rPr>
        <w:t>2025</w:t>
      </w:r>
      <w:r w:rsidRPr="000D5DE6">
        <w:rPr>
          <w:rStyle w:val="ui-provider"/>
          <w:color w:val="000000"/>
        </w:rPr>
        <w:t> and (iii) 1 April </w:t>
      </w:r>
      <w:r w:rsidRPr="000D5DE6">
        <w:rPr>
          <w:rStyle w:val="ui-provider"/>
          <w:b/>
          <w:bCs/>
          <w:color w:val="000000"/>
        </w:rPr>
        <w:t>2026</w:t>
      </w:r>
      <w:r w:rsidRPr="000D5DE6">
        <w:rPr>
          <w:rStyle w:val="ui-provider"/>
          <w:color w:val="000000"/>
        </w:rPr>
        <w:t> </w:t>
      </w:r>
      <w:r w:rsidRPr="000D5DE6">
        <w:rPr>
          <w:color w:val="000000"/>
        </w:rPr>
        <w:t>(or the nearest dates for which data is held). Please also state the denominator used for each percentage calculation (i.e. the </w:t>
      </w:r>
      <w:r w:rsidRPr="000D5DE6">
        <w:rPr>
          <w:b/>
          <w:bCs/>
          <w:color w:val="000000"/>
        </w:rPr>
        <w:t>total number</w:t>
      </w:r>
      <w:r w:rsidRPr="000D5DE6">
        <w:rPr>
          <w:color w:val="000000"/>
        </w:rPr>
        <w:t> of </w:t>
      </w:r>
      <w:r w:rsidRPr="000D5DE6">
        <w:rPr>
          <w:b/>
          <w:bCs/>
          <w:color w:val="000000"/>
        </w:rPr>
        <w:t>all </w:t>
      </w:r>
      <w:r w:rsidRPr="000D5DE6">
        <w:rPr>
          <w:color w:val="000000"/>
        </w:rPr>
        <w:t>adult social care clients aged 18 years and over for each date).</w:t>
      </w:r>
    </w:p>
    <w:tbl>
      <w:tblPr>
        <w:tblW w:w="5663" w:type="dxa"/>
        <w:tblInd w:w="108" w:type="dxa"/>
        <w:tblCellMar>
          <w:left w:w="0" w:type="dxa"/>
          <w:right w:w="0" w:type="dxa"/>
        </w:tblCellMar>
        <w:tblLook w:val="04A0" w:firstRow="1" w:lastRow="0" w:firstColumn="1" w:lastColumn="0" w:noHBand="0" w:noVBand="1"/>
      </w:tblPr>
      <w:tblGrid>
        <w:gridCol w:w="1623"/>
        <w:gridCol w:w="1922"/>
        <w:gridCol w:w="2118"/>
      </w:tblGrid>
      <w:tr w:rsidR="004F5B10" w:rsidRPr="000D5DE6" w14:paraId="3718441D" w14:textId="77777777" w:rsidTr="003C3471">
        <w:trPr>
          <w:trHeight w:val="288"/>
        </w:trPr>
        <w:tc>
          <w:tcPr>
            <w:tcW w:w="16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4ECABB3" w14:textId="77777777" w:rsidR="004F5B10" w:rsidRPr="000D5DE6" w:rsidRDefault="004F5B10" w:rsidP="004F5B10">
            <w:pPr>
              <w:pStyle w:val="xxmsolistbullet"/>
              <w:rPr>
                <w:color w:val="0070C0"/>
              </w:rPr>
            </w:pPr>
            <w:r w:rsidRPr="000D5DE6">
              <w:rPr>
                <w:color w:val="0070C0"/>
              </w:rPr>
              <w:t>Time Period</w:t>
            </w:r>
          </w:p>
        </w:tc>
        <w:tc>
          <w:tcPr>
            <w:tcW w:w="192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1683E079" w14:textId="77777777" w:rsidR="004F5B10" w:rsidRPr="000D5DE6" w:rsidRDefault="004F5B10" w:rsidP="004F5B10">
            <w:pPr>
              <w:pStyle w:val="xxmsolistbullet"/>
              <w:rPr>
                <w:color w:val="0070C0"/>
              </w:rPr>
            </w:pPr>
            <w:r w:rsidRPr="000D5DE6">
              <w:rPr>
                <w:color w:val="0070C0"/>
              </w:rPr>
              <w:t>Percentage</w:t>
            </w:r>
          </w:p>
        </w:tc>
        <w:tc>
          <w:tcPr>
            <w:tcW w:w="21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5C4751C1" w14:textId="77777777" w:rsidR="004F5B10" w:rsidRPr="000D5DE6" w:rsidRDefault="004F5B10" w:rsidP="004F5B10">
            <w:pPr>
              <w:pStyle w:val="xxmsolistbullet"/>
              <w:rPr>
                <w:color w:val="0070C0"/>
              </w:rPr>
            </w:pPr>
            <w:r w:rsidRPr="000D5DE6">
              <w:rPr>
                <w:color w:val="0070C0"/>
              </w:rPr>
              <w:t>Denominator</w:t>
            </w:r>
          </w:p>
        </w:tc>
      </w:tr>
      <w:tr w:rsidR="004F5B10" w:rsidRPr="000D5DE6" w14:paraId="7DF6BB66" w14:textId="77777777" w:rsidTr="003C3471">
        <w:trPr>
          <w:trHeight w:val="288"/>
        </w:trPr>
        <w:tc>
          <w:tcPr>
            <w:tcW w:w="16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F9CEB3" w14:textId="77777777" w:rsidR="004F5B10" w:rsidRPr="000D5DE6" w:rsidRDefault="004F5B10" w:rsidP="004F5B10">
            <w:pPr>
              <w:pStyle w:val="xxmsolistbullet"/>
              <w:rPr>
                <w:color w:val="0070C0"/>
              </w:rPr>
            </w:pPr>
            <w:r w:rsidRPr="000D5DE6">
              <w:rPr>
                <w:color w:val="0070C0"/>
              </w:rPr>
              <w:t>1st April 2024</w:t>
            </w:r>
          </w:p>
        </w:tc>
        <w:tc>
          <w:tcPr>
            <w:tcW w:w="192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7B6B69" w14:textId="77777777" w:rsidR="004F5B10" w:rsidRPr="000D5DE6" w:rsidRDefault="004F5B10" w:rsidP="004F5B10">
            <w:pPr>
              <w:pStyle w:val="xxmsolistbullet"/>
              <w:rPr>
                <w:color w:val="0070C0"/>
              </w:rPr>
            </w:pPr>
            <w:r w:rsidRPr="000D5DE6">
              <w:rPr>
                <w:color w:val="0070C0"/>
              </w:rPr>
              <w:t>15.7</w:t>
            </w:r>
          </w:p>
        </w:tc>
        <w:tc>
          <w:tcPr>
            <w:tcW w:w="21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D498CD" w14:textId="77777777" w:rsidR="004F5B10" w:rsidRPr="000D5DE6" w:rsidRDefault="004F5B10" w:rsidP="004F5B10">
            <w:pPr>
              <w:pStyle w:val="xxmsolistbullet"/>
              <w:rPr>
                <w:color w:val="0070C0"/>
              </w:rPr>
            </w:pPr>
            <w:r w:rsidRPr="000D5DE6">
              <w:rPr>
                <w:color w:val="0070C0"/>
              </w:rPr>
              <w:t>2,920</w:t>
            </w:r>
          </w:p>
        </w:tc>
      </w:tr>
      <w:tr w:rsidR="004F5B10" w:rsidRPr="000D5DE6" w14:paraId="7B778957" w14:textId="77777777" w:rsidTr="007A50FC">
        <w:trPr>
          <w:trHeight w:val="493"/>
        </w:trPr>
        <w:tc>
          <w:tcPr>
            <w:tcW w:w="16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D802A77" w14:textId="77777777" w:rsidR="004F5B10" w:rsidRPr="000D5DE6" w:rsidRDefault="004F5B10" w:rsidP="004F5B10">
            <w:pPr>
              <w:pStyle w:val="xxmsolistbullet"/>
              <w:rPr>
                <w:color w:val="0070C0"/>
              </w:rPr>
            </w:pPr>
            <w:r w:rsidRPr="000D5DE6">
              <w:rPr>
                <w:color w:val="0070C0"/>
              </w:rPr>
              <w:t>1st April 2025</w:t>
            </w:r>
          </w:p>
        </w:tc>
        <w:tc>
          <w:tcPr>
            <w:tcW w:w="192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EA2585" w14:textId="77777777" w:rsidR="004F5B10" w:rsidRPr="000D5DE6" w:rsidRDefault="004F5B10" w:rsidP="004F5B10">
            <w:pPr>
              <w:pStyle w:val="xxmsolistbullet"/>
              <w:rPr>
                <w:color w:val="0070C0"/>
              </w:rPr>
            </w:pPr>
            <w:r w:rsidRPr="000D5DE6">
              <w:rPr>
                <w:color w:val="0070C0"/>
              </w:rPr>
              <w:t>14.1</w:t>
            </w:r>
          </w:p>
        </w:tc>
        <w:tc>
          <w:tcPr>
            <w:tcW w:w="21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AE36C3" w14:textId="77777777" w:rsidR="004F5B10" w:rsidRPr="000D5DE6" w:rsidRDefault="004F5B10" w:rsidP="004F5B10">
            <w:pPr>
              <w:pStyle w:val="xxmsolistbullet"/>
              <w:rPr>
                <w:color w:val="0070C0"/>
              </w:rPr>
            </w:pPr>
            <w:r w:rsidRPr="000D5DE6">
              <w:rPr>
                <w:color w:val="0070C0"/>
              </w:rPr>
              <w:t>3,118</w:t>
            </w:r>
          </w:p>
        </w:tc>
      </w:tr>
      <w:tr w:rsidR="004F5B10" w:rsidRPr="000D5DE6" w14:paraId="284E4BEC" w14:textId="77777777" w:rsidTr="003C3471">
        <w:trPr>
          <w:trHeight w:val="288"/>
        </w:trPr>
        <w:tc>
          <w:tcPr>
            <w:tcW w:w="16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3DCB8C8" w14:textId="77777777" w:rsidR="004F5B10" w:rsidRPr="000D5DE6" w:rsidRDefault="004F5B10" w:rsidP="004F5B10">
            <w:pPr>
              <w:pStyle w:val="xxmsolistbullet"/>
              <w:rPr>
                <w:color w:val="0070C0"/>
              </w:rPr>
            </w:pPr>
            <w:r w:rsidRPr="000D5DE6">
              <w:rPr>
                <w:color w:val="0070C0"/>
              </w:rPr>
              <w:t>1st April 2026</w:t>
            </w:r>
          </w:p>
        </w:tc>
        <w:tc>
          <w:tcPr>
            <w:tcW w:w="192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A992F8" w14:textId="77777777" w:rsidR="004F5B10" w:rsidRPr="000D5DE6" w:rsidRDefault="004F5B10" w:rsidP="004F5B10">
            <w:pPr>
              <w:pStyle w:val="xxmsolistbullet"/>
              <w:rPr>
                <w:color w:val="0070C0"/>
              </w:rPr>
            </w:pPr>
            <w:r w:rsidRPr="000D5DE6">
              <w:rPr>
                <w:color w:val="0070C0"/>
              </w:rPr>
              <w:t>12.8</w:t>
            </w:r>
          </w:p>
        </w:tc>
        <w:tc>
          <w:tcPr>
            <w:tcW w:w="21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78046B" w14:textId="77777777" w:rsidR="004F5B10" w:rsidRPr="000D5DE6" w:rsidRDefault="004F5B10" w:rsidP="004F5B10">
            <w:pPr>
              <w:pStyle w:val="xxmsolistbullet"/>
              <w:rPr>
                <w:color w:val="0070C0"/>
              </w:rPr>
            </w:pPr>
            <w:r w:rsidRPr="000D5DE6">
              <w:rPr>
                <w:color w:val="0070C0"/>
              </w:rPr>
              <w:t>3,379</w:t>
            </w:r>
          </w:p>
        </w:tc>
      </w:tr>
    </w:tbl>
    <w:p w14:paraId="0368BEED" w14:textId="77777777" w:rsidR="00D86F98" w:rsidRPr="000D5DE6" w:rsidRDefault="00D86F98" w:rsidP="00D86F98">
      <w:pPr>
        <w:pStyle w:val="xxmsolistbullet"/>
      </w:pPr>
    </w:p>
    <w:p w14:paraId="68FA8F10" w14:textId="3975E502" w:rsidR="00D86F98" w:rsidRPr="000D5DE6" w:rsidRDefault="009B4FF0" w:rsidP="00D86F98">
      <w:pPr>
        <w:pStyle w:val="xxmsolistbullet"/>
      </w:pPr>
      <w:r w:rsidRPr="000D5DE6">
        <w:rPr>
          <w:color w:val="000000"/>
        </w:rPr>
        <w:t>(c)  Please provide details of </w:t>
      </w:r>
      <w:r w:rsidRPr="000D5DE6">
        <w:rPr>
          <w:b/>
          <w:bCs/>
          <w:color w:val="000000"/>
        </w:rPr>
        <w:t>any strategy or target</w:t>
      </w:r>
      <w:r w:rsidRPr="000D5DE6">
        <w:rPr>
          <w:color w:val="000000"/>
        </w:rPr>
        <w:t> you have to increase direct payment uptake among adult social care clients over the next few years.</w:t>
      </w:r>
      <w:r w:rsidR="00D86F98" w:rsidRPr="000D5DE6">
        <w: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2911"/>
      </w:tblGrid>
      <w:tr w:rsidR="00CD4A96" w14:paraId="6AEB0359" w14:textId="77777777">
        <w:trPr>
          <w:trHeight w:val="475"/>
        </w:trPr>
        <w:tc>
          <w:tcPr>
            <w:tcW w:w="2803" w:type="dxa"/>
          </w:tcPr>
          <w:p w14:paraId="66D4B30B" w14:textId="47D73C6B" w:rsidR="00CD4A96" w:rsidRDefault="00CD4A96" w:rsidP="00CD4A96">
            <w:pPr>
              <w:pStyle w:val="xxmsolistbullet"/>
              <w:rPr>
                <w:color w:val="0070C0"/>
              </w:rPr>
            </w:pPr>
            <w:r>
              <w:rPr>
                <w:color w:val="0070C0"/>
              </w:rPr>
              <w:t>Time Period</w:t>
            </w:r>
          </w:p>
        </w:tc>
        <w:tc>
          <w:tcPr>
            <w:tcW w:w="2911" w:type="dxa"/>
          </w:tcPr>
          <w:p w14:paraId="08E59753" w14:textId="2735AFC3" w:rsidR="00CD4A96" w:rsidRDefault="00CD4A96" w:rsidP="00CD4A96">
            <w:pPr>
              <w:pStyle w:val="xxmsolistbullet"/>
              <w:rPr>
                <w:color w:val="0070C0"/>
              </w:rPr>
            </w:pPr>
            <w:r>
              <w:rPr>
                <w:color w:val="0070C0"/>
              </w:rPr>
              <w:t>Target</w:t>
            </w:r>
          </w:p>
        </w:tc>
      </w:tr>
      <w:tr w:rsidR="00CD4A96" w14:paraId="3E2F9964" w14:textId="77777777">
        <w:trPr>
          <w:trHeight w:val="487"/>
        </w:trPr>
        <w:tc>
          <w:tcPr>
            <w:tcW w:w="2803" w:type="dxa"/>
          </w:tcPr>
          <w:p w14:paraId="54EC5003" w14:textId="51A48BFA" w:rsidR="00CD4A96" w:rsidRDefault="00CD4A96" w:rsidP="00CD4A96">
            <w:pPr>
              <w:pStyle w:val="xxmsolistbullet"/>
              <w:rPr>
                <w:color w:val="0070C0"/>
              </w:rPr>
            </w:pPr>
            <w:r>
              <w:rPr>
                <w:color w:val="0070C0"/>
              </w:rPr>
              <w:t>2026-27</w:t>
            </w:r>
          </w:p>
        </w:tc>
        <w:tc>
          <w:tcPr>
            <w:tcW w:w="2911" w:type="dxa"/>
          </w:tcPr>
          <w:p w14:paraId="08C66579" w14:textId="309AE23E" w:rsidR="00CD4A96" w:rsidRDefault="00CD4A96" w:rsidP="00CD4A96">
            <w:pPr>
              <w:pStyle w:val="xxmsolistbullet"/>
              <w:rPr>
                <w:color w:val="0070C0"/>
              </w:rPr>
            </w:pPr>
            <w:r>
              <w:rPr>
                <w:color w:val="0070C0"/>
              </w:rPr>
              <w:t>20%</w:t>
            </w:r>
          </w:p>
        </w:tc>
      </w:tr>
      <w:tr w:rsidR="00CD4A96" w14:paraId="22560364" w14:textId="77777777">
        <w:trPr>
          <w:trHeight w:val="475"/>
        </w:trPr>
        <w:tc>
          <w:tcPr>
            <w:tcW w:w="2803" w:type="dxa"/>
          </w:tcPr>
          <w:p w14:paraId="796A8FE2" w14:textId="40E637FE" w:rsidR="00CD4A96" w:rsidRDefault="00CD4A96" w:rsidP="00CD4A96">
            <w:pPr>
              <w:pStyle w:val="xxmsolistbullet"/>
              <w:rPr>
                <w:color w:val="0070C0"/>
              </w:rPr>
            </w:pPr>
            <w:r>
              <w:rPr>
                <w:color w:val="0070C0"/>
              </w:rPr>
              <w:t>2027-28</w:t>
            </w:r>
          </w:p>
        </w:tc>
        <w:tc>
          <w:tcPr>
            <w:tcW w:w="2911" w:type="dxa"/>
          </w:tcPr>
          <w:p w14:paraId="081ED820" w14:textId="5AFEF273" w:rsidR="00CD4A96" w:rsidRDefault="00CD4A96" w:rsidP="00CD4A96">
            <w:pPr>
              <w:pStyle w:val="xxmsolistbullet"/>
              <w:rPr>
                <w:color w:val="0070C0"/>
              </w:rPr>
            </w:pPr>
            <w:r>
              <w:rPr>
                <w:color w:val="0070C0"/>
              </w:rPr>
              <w:t>24%</w:t>
            </w:r>
          </w:p>
        </w:tc>
      </w:tr>
      <w:tr w:rsidR="00CD4A96" w14:paraId="0DB33933" w14:textId="77777777">
        <w:trPr>
          <w:trHeight w:val="475"/>
        </w:trPr>
        <w:tc>
          <w:tcPr>
            <w:tcW w:w="2803" w:type="dxa"/>
          </w:tcPr>
          <w:p w14:paraId="647C0CA8" w14:textId="01A80431" w:rsidR="00CD4A96" w:rsidRDefault="00CD4A96" w:rsidP="00CD4A96">
            <w:pPr>
              <w:pStyle w:val="xxmsolistbullet"/>
              <w:rPr>
                <w:color w:val="0070C0"/>
              </w:rPr>
            </w:pPr>
            <w:r>
              <w:rPr>
                <w:color w:val="0070C0"/>
              </w:rPr>
              <w:t>2028-29</w:t>
            </w:r>
          </w:p>
        </w:tc>
        <w:tc>
          <w:tcPr>
            <w:tcW w:w="2911" w:type="dxa"/>
          </w:tcPr>
          <w:p w14:paraId="05FE73F5" w14:textId="25B57A2F" w:rsidR="00CD4A96" w:rsidRDefault="00CD4A96" w:rsidP="00CD4A96">
            <w:pPr>
              <w:pStyle w:val="xxmsolistbullet"/>
              <w:rPr>
                <w:color w:val="0070C0"/>
              </w:rPr>
            </w:pPr>
            <w:r>
              <w:rPr>
                <w:color w:val="0070C0"/>
              </w:rPr>
              <w:t>28%</w:t>
            </w:r>
          </w:p>
        </w:tc>
      </w:tr>
    </w:tbl>
    <w:p w14:paraId="2956A24E" w14:textId="77777777" w:rsidR="003C3471" w:rsidRPr="000D5DE6" w:rsidRDefault="003C3471" w:rsidP="003C3471">
      <w:pPr>
        <w:pStyle w:val="xxmsolistbullet"/>
      </w:pPr>
    </w:p>
    <w:p w14:paraId="0631D85C" w14:textId="260E2D91" w:rsidR="00D86F98" w:rsidRPr="000D5DE6" w:rsidRDefault="003C3471" w:rsidP="00D86F98">
      <w:pPr>
        <w:pStyle w:val="xxmsolistbullet"/>
        <w:rPr>
          <w:color w:val="0070C0"/>
        </w:rPr>
      </w:pPr>
      <w:r w:rsidRPr="000D5DE6">
        <w:rPr>
          <w:color w:val="0070C0"/>
        </w:rPr>
        <w:t>Our 3-year stretch targets are set with the knowledge that transformation in this area is part of our maximising independence programme. A redesign is required which has interdependencies with our Electronic Social Care Records project, Commissioning and our brokerage service.</w:t>
      </w:r>
      <w:r w:rsidRPr="000D5DE6">
        <w:rPr>
          <w:color w:val="0070C0"/>
        </w:rPr>
        <w:tab/>
        <w:t xml:space="preserve"> </w:t>
      </w:r>
      <w:r w:rsidRPr="000D5DE6">
        <w:rPr>
          <w:color w:val="0070C0"/>
        </w:rPr>
        <w:tab/>
      </w:r>
    </w:p>
    <w:p w14:paraId="6DB0F38D" w14:textId="77777777" w:rsidR="009B4FF0" w:rsidRPr="000D5DE6" w:rsidRDefault="009B4FF0" w:rsidP="009B4FF0">
      <w:pPr>
        <w:pStyle w:val="ListBullet"/>
        <w:spacing w:before="0" w:beforeAutospacing="0" w:after="0" w:afterAutospacing="0" w:line="254" w:lineRule="atLeast"/>
        <w:rPr>
          <w:rFonts w:ascii="Arial" w:hAnsi="Arial" w:cs="Arial"/>
          <w:color w:val="000000"/>
        </w:rPr>
      </w:pPr>
      <w:r w:rsidRPr="000D5DE6">
        <w:rPr>
          <w:rFonts w:ascii="Arial" w:hAnsi="Arial" w:cs="Arial"/>
          <w:color w:val="000000"/>
        </w:rPr>
        <w:t>Questions (d)-(e) consider how direct payments are used.</w:t>
      </w:r>
    </w:p>
    <w:p w14:paraId="387C5CD0" w14:textId="77777777" w:rsidR="009B4FF0" w:rsidRPr="000D5DE6" w:rsidRDefault="009B4FF0" w:rsidP="009B4FF0">
      <w:pPr>
        <w:pStyle w:val="ListBullet"/>
        <w:spacing w:before="0" w:beforeAutospacing="0" w:after="0" w:afterAutospacing="0" w:line="254" w:lineRule="atLeast"/>
        <w:rPr>
          <w:rFonts w:ascii="Arial" w:hAnsi="Arial" w:cs="Arial"/>
          <w:color w:val="000000"/>
        </w:rPr>
      </w:pPr>
      <w:r w:rsidRPr="000D5DE6">
        <w:rPr>
          <w:rFonts w:ascii="Arial" w:hAnsi="Arial" w:cs="Arial"/>
          <w:color w:val="000000"/>
        </w:rPr>
        <w:t> </w:t>
      </w:r>
    </w:p>
    <w:p w14:paraId="16016351" w14:textId="77777777" w:rsidR="009B4FF0" w:rsidRDefault="009B4FF0" w:rsidP="009B4FF0">
      <w:pPr>
        <w:pStyle w:val="ListBullet"/>
        <w:spacing w:before="0" w:beforeAutospacing="0" w:after="0" w:afterAutospacing="0" w:line="254" w:lineRule="atLeast"/>
        <w:ind w:left="360" w:hanging="360"/>
        <w:rPr>
          <w:rFonts w:ascii="Arial" w:hAnsi="Arial" w:cs="Arial"/>
          <w:color w:val="000000"/>
        </w:rPr>
      </w:pPr>
      <w:r w:rsidRPr="000D5DE6">
        <w:rPr>
          <w:rFonts w:ascii="Arial" w:hAnsi="Arial" w:cs="Arial"/>
          <w:color w:val="000000"/>
        </w:rPr>
        <w:t>(d)  The </w:t>
      </w:r>
      <w:r w:rsidRPr="000D5DE6">
        <w:rPr>
          <w:rFonts w:ascii="Arial" w:hAnsi="Arial" w:cs="Arial"/>
          <w:b/>
          <w:bCs/>
          <w:color w:val="000000"/>
        </w:rPr>
        <w:t>total number</w:t>
      </w:r>
      <w:r w:rsidRPr="000D5DE6">
        <w:rPr>
          <w:rFonts w:ascii="Arial" w:hAnsi="Arial" w:cs="Arial"/>
          <w:color w:val="000000"/>
        </w:rPr>
        <w:t> of clients aged 18 years </w:t>
      </w:r>
      <w:r w:rsidRPr="000D5DE6">
        <w:rPr>
          <w:rStyle w:val="ui-provider"/>
          <w:rFonts w:ascii="Arial" w:hAnsi="Arial" w:cs="Arial"/>
          <w:color w:val="000000"/>
        </w:rPr>
        <w:t>and over</w:t>
      </w:r>
      <w:r w:rsidRPr="000D5DE6">
        <w:rPr>
          <w:rFonts w:ascii="Arial" w:hAnsi="Arial" w:cs="Arial"/>
          <w:color w:val="000000"/>
        </w:rPr>
        <w:t> </w:t>
      </w:r>
      <w:r w:rsidRPr="000D5DE6">
        <w:rPr>
          <w:rFonts w:ascii="Arial" w:hAnsi="Arial" w:cs="Arial"/>
          <w:b/>
          <w:bCs/>
          <w:color w:val="000000"/>
        </w:rPr>
        <w:t>currently</w:t>
      </w:r>
      <w:r w:rsidRPr="000D5DE6">
        <w:rPr>
          <w:rFonts w:ascii="Arial" w:hAnsi="Arial" w:cs="Arial"/>
          <w:color w:val="000000"/>
        </w:rPr>
        <w:t> in receipt of a direct payment to buy homecare services through an agency.</w:t>
      </w:r>
    </w:p>
    <w:p w14:paraId="21E41722" w14:textId="77777777" w:rsidR="000D5DE6" w:rsidRPr="000D5DE6" w:rsidRDefault="000D5DE6" w:rsidP="009B4FF0">
      <w:pPr>
        <w:pStyle w:val="ListBullet"/>
        <w:spacing w:before="0" w:beforeAutospacing="0" w:after="0" w:afterAutospacing="0" w:line="254" w:lineRule="atLeast"/>
        <w:ind w:left="360" w:hanging="360"/>
        <w:rPr>
          <w:rFonts w:ascii="Arial" w:hAnsi="Arial" w:cs="Arial"/>
          <w:color w:val="000000"/>
        </w:rPr>
      </w:pPr>
    </w:p>
    <w:p w14:paraId="2F752B60" w14:textId="0565C45B" w:rsidR="00FB5E1F" w:rsidRPr="000D5DE6" w:rsidRDefault="00FB5E1F" w:rsidP="007A50FC">
      <w:pPr>
        <w:pStyle w:val="ListBullet"/>
        <w:numPr>
          <w:ilvl w:val="0"/>
          <w:numId w:val="16"/>
        </w:numPr>
        <w:spacing w:before="0" w:beforeAutospacing="0" w:after="0" w:afterAutospacing="0" w:line="254" w:lineRule="atLeast"/>
        <w:rPr>
          <w:rFonts w:ascii="Arial" w:hAnsi="Arial" w:cs="Arial"/>
          <w:color w:val="0070C0"/>
        </w:rPr>
      </w:pPr>
      <w:r w:rsidRPr="000D5DE6">
        <w:rPr>
          <w:rFonts w:ascii="Arial" w:hAnsi="Arial" w:cs="Arial"/>
          <w:color w:val="0070C0"/>
        </w:rPr>
        <w:t>149</w:t>
      </w:r>
    </w:p>
    <w:p w14:paraId="7798955C" w14:textId="77777777" w:rsidR="00FB5E1F" w:rsidRPr="000D5DE6" w:rsidRDefault="00FB5E1F" w:rsidP="00D86F98">
      <w:pPr>
        <w:pStyle w:val="ListBullet"/>
        <w:spacing w:before="0" w:beforeAutospacing="0" w:after="0" w:afterAutospacing="0" w:line="254" w:lineRule="atLeast"/>
        <w:rPr>
          <w:rFonts w:ascii="Arial" w:hAnsi="Arial" w:cs="Arial"/>
          <w:color w:val="000000"/>
        </w:rPr>
      </w:pPr>
    </w:p>
    <w:p w14:paraId="252AB1CF" w14:textId="77777777" w:rsidR="00FB5E1F" w:rsidRPr="000D5DE6" w:rsidRDefault="00FB5E1F" w:rsidP="00D86F98">
      <w:pPr>
        <w:pStyle w:val="ListBullet"/>
        <w:spacing w:before="0" w:beforeAutospacing="0" w:after="0" w:afterAutospacing="0" w:line="254" w:lineRule="atLeast"/>
        <w:rPr>
          <w:rFonts w:ascii="Arial" w:hAnsi="Arial" w:cs="Arial"/>
          <w:color w:val="000000"/>
        </w:rPr>
      </w:pPr>
      <w:r w:rsidRPr="000D5DE6">
        <w:rPr>
          <w:rFonts w:ascii="Arial" w:hAnsi="Arial" w:cs="Arial"/>
          <w:color w:val="000000"/>
        </w:rPr>
        <w:lastRenderedPageBreak/>
        <w:t>(e)  The </w:t>
      </w:r>
      <w:r w:rsidRPr="000D5DE6">
        <w:rPr>
          <w:rFonts w:ascii="Arial" w:hAnsi="Arial" w:cs="Arial"/>
          <w:b/>
          <w:bCs/>
          <w:color w:val="000000"/>
        </w:rPr>
        <w:t>total number</w:t>
      </w:r>
      <w:r w:rsidRPr="000D5DE6">
        <w:rPr>
          <w:rFonts w:ascii="Arial" w:hAnsi="Arial" w:cs="Arial"/>
          <w:color w:val="000000"/>
        </w:rPr>
        <w:t> of clients aged 18 years </w:t>
      </w:r>
      <w:r w:rsidRPr="000D5DE6">
        <w:rPr>
          <w:rStyle w:val="ui-provider"/>
          <w:rFonts w:ascii="Arial" w:hAnsi="Arial" w:cs="Arial"/>
          <w:color w:val="000000"/>
        </w:rPr>
        <w:t>and over</w:t>
      </w:r>
      <w:r w:rsidRPr="000D5DE6">
        <w:rPr>
          <w:rFonts w:ascii="Arial" w:hAnsi="Arial" w:cs="Arial"/>
          <w:color w:val="000000"/>
        </w:rPr>
        <w:t> </w:t>
      </w:r>
      <w:r w:rsidRPr="000D5DE6">
        <w:rPr>
          <w:rFonts w:ascii="Arial" w:hAnsi="Arial" w:cs="Arial"/>
          <w:b/>
          <w:bCs/>
          <w:color w:val="000000"/>
        </w:rPr>
        <w:t>currently</w:t>
      </w:r>
      <w:r w:rsidRPr="000D5DE6">
        <w:rPr>
          <w:rFonts w:ascii="Arial" w:hAnsi="Arial" w:cs="Arial"/>
          <w:color w:val="000000"/>
        </w:rPr>
        <w:t> in receipt of a direct payment to employ or engage a personal assistant.</w:t>
      </w:r>
    </w:p>
    <w:p w14:paraId="39A19394" w14:textId="77777777" w:rsidR="00FB5E1F" w:rsidRPr="000D5DE6" w:rsidRDefault="00FB5E1F" w:rsidP="00D86F98">
      <w:pPr>
        <w:pStyle w:val="ListBullet"/>
        <w:spacing w:before="0" w:beforeAutospacing="0" w:after="0" w:afterAutospacing="0" w:line="254" w:lineRule="atLeast"/>
        <w:rPr>
          <w:rFonts w:ascii="Arial" w:hAnsi="Arial" w:cs="Arial"/>
          <w:color w:val="0070C0"/>
        </w:rPr>
      </w:pPr>
    </w:p>
    <w:p w14:paraId="608AFDDF" w14:textId="03504632" w:rsidR="00D86F98" w:rsidRPr="000D5DE6" w:rsidRDefault="00FB5E1F" w:rsidP="007A50FC">
      <w:pPr>
        <w:pStyle w:val="ListBullet"/>
        <w:numPr>
          <w:ilvl w:val="0"/>
          <w:numId w:val="15"/>
        </w:numPr>
        <w:spacing w:before="0" w:beforeAutospacing="0" w:after="0" w:afterAutospacing="0" w:line="254" w:lineRule="atLeast"/>
        <w:rPr>
          <w:rFonts w:ascii="Arial" w:hAnsi="Arial" w:cs="Arial"/>
          <w:color w:val="0070C0"/>
        </w:rPr>
      </w:pPr>
      <w:r w:rsidRPr="000D5DE6">
        <w:rPr>
          <w:rFonts w:ascii="Arial" w:hAnsi="Arial" w:cs="Arial"/>
          <w:color w:val="0070C0"/>
        </w:rPr>
        <w:t>225</w:t>
      </w:r>
    </w:p>
    <w:p w14:paraId="660F044F" w14:textId="77777777" w:rsidR="00FB5E1F" w:rsidRPr="000D5DE6" w:rsidRDefault="00FB5E1F" w:rsidP="00D86F98">
      <w:pPr>
        <w:pStyle w:val="ListBullet"/>
        <w:spacing w:before="0" w:beforeAutospacing="0" w:after="0" w:afterAutospacing="0" w:line="254" w:lineRule="atLeast"/>
        <w:rPr>
          <w:rFonts w:ascii="Arial" w:hAnsi="Arial" w:cs="Arial"/>
          <w:color w:val="000000"/>
        </w:rPr>
      </w:pPr>
    </w:p>
    <w:p w14:paraId="4F3A3F29" w14:textId="77777777" w:rsidR="00D86F98" w:rsidRPr="000D5DE6" w:rsidRDefault="00D86F98" w:rsidP="00D86F98">
      <w:pPr>
        <w:pStyle w:val="ListBullet"/>
        <w:spacing w:before="0" w:beforeAutospacing="0" w:after="0" w:afterAutospacing="0" w:line="254" w:lineRule="atLeast"/>
        <w:rPr>
          <w:rFonts w:ascii="Arial" w:hAnsi="Arial" w:cs="Arial"/>
          <w:color w:val="000000"/>
        </w:rPr>
      </w:pPr>
      <w:r w:rsidRPr="000D5DE6">
        <w:rPr>
          <w:rFonts w:ascii="Arial" w:hAnsi="Arial" w:cs="Arial"/>
          <w:color w:val="000000"/>
        </w:rPr>
        <w:t>Questions (f)-(i) relate to personal assistants.</w:t>
      </w:r>
    </w:p>
    <w:p w14:paraId="0895D7FF" w14:textId="77777777" w:rsidR="00D86F98" w:rsidRPr="000D5DE6" w:rsidRDefault="00D86F98" w:rsidP="00D86F98">
      <w:pPr>
        <w:pStyle w:val="ListBullet"/>
        <w:spacing w:before="0" w:beforeAutospacing="0" w:after="0" w:afterAutospacing="0" w:line="254" w:lineRule="atLeast"/>
        <w:rPr>
          <w:rFonts w:ascii="Arial" w:hAnsi="Arial" w:cs="Arial"/>
          <w:color w:val="000000"/>
        </w:rPr>
      </w:pPr>
      <w:r w:rsidRPr="000D5DE6">
        <w:rPr>
          <w:rFonts w:ascii="Arial" w:hAnsi="Arial" w:cs="Arial"/>
          <w:color w:val="000000"/>
        </w:rPr>
        <w:t> </w:t>
      </w:r>
    </w:p>
    <w:p w14:paraId="79000DD5" w14:textId="21790D64" w:rsidR="00D86F98" w:rsidRPr="000D5DE6" w:rsidRDefault="00D86F98" w:rsidP="004758FF">
      <w:pPr>
        <w:pStyle w:val="ListBullet"/>
        <w:spacing w:before="0" w:beforeAutospacing="0" w:after="0" w:afterAutospacing="0" w:line="254" w:lineRule="atLeast"/>
        <w:ind w:left="360" w:hanging="360"/>
        <w:rPr>
          <w:rFonts w:ascii="Arial" w:hAnsi="Arial" w:cs="Arial"/>
          <w:color w:val="000000"/>
        </w:rPr>
      </w:pPr>
      <w:r w:rsidRPr="000D5DE6">
        <w:rPr>
          <w:rFonts w:ascii="Arial" w:hAnsi="Arial" w:cs="Arial"/>
          <w:color w:val="000000"/>
        </w:rPr>
        <w:t>(f) </w:t>
      </w:r>
      <w:r w:rsidRPr="000D5DE6">
        <w:rPr>
          <w:rFonts w:ascii="Arial" w:hAnsi="Arial" w:cs="Arial"/>
          <w:b/>
          <w:bCs/>
          <w:color w:val="000000"/>
        </w:rPr>
        <w:t>The total number </w:t>
      </w:r>
      <w:r w:rsidRPr="000D5DE6">
        <w:rPr>
          <w:rFonts w:ascii="Arial" w:hAnsi="Arial" w:cs="Arial"/>
          <w:color w:val="000000"/>
        </w:rPr>
        <w:t>of personal assistants </w:t>
      </w:r>
      <w:r w:rsidRPr="000D5DE6">
        <w:rPr>
          <w:rFonts w:ascii="Arial" w:hAnsi="Arial" w:cs="Arial"/>
          <w:b/>
          <w:bCs/>
          <w:color w:val="000000"/>
        </w:rPr>
        <w:t>currently</w:t>
      </w:r>
      <w:r w:rsidRPr="000D5DE6">
        <w:rPr>
          <w:rFonts w:ascii="Arial" w:hAnsi="Arial" w:cs="Arial"/>
          <w:color w:val="000000"/>
        </w:rPr>
        <w:t> recorded by your council as supporting adults aged 18 years and over through a direct payment arrangement. (This information might be held in a register, approved list, payroll/support service, direct payment monitoring process, or other council-held record.)</w:t>
      </w:r>
    </w:p>
    <w:p w14:paraId="2FEDDD1B" w14:textId="77777777" w:rsidR="000D5DE6" w:rsidRPr="000D5DE6" w:rsidRDefault="000D5DE6" w:rsidP="000D5DE6">
      <w:pPr>
        <w:pStyle w:val="ListBullet"/>
        <w:spacing w:before="0" w:beforeAutospacing="0" w:after="0" w:afterAutospacing="0" w:line="254" w:lineRule="atLeast"/>
        <w:ind w:left="360" w:hanging="360"/>
        <w:rPr>
          <w:rFonts w:ascii="Arial" w:hAnsi="Arial" w:cs="Arial"/>
          <w:color w:val="000000"/>
        </w:rPr>
      </w:pPr>
    </w:p>
    <w:p w14:paraId="37986739" w14:textId="6D7D3FA8" w:rsidR="00D86F98" w:rsidRPr="000D5DE6" w:rsidRDefault="00D86F98" w:rsidP="007A50FC">
      <w:pPr>
        <w:pStyle w:val="xxmsolistbullet"/>
        <w:numPr>
          <w:ilvl w:val="0"/>
          <w:numId w:val="14"/>
        </w:numPr>
        <w:rPr>
          <w:color w:val="0070C0"/>
        </w:rPr>
      </w:pPr>
      <w:r w:rsidRPr="000D5DE6">
        <w:rPr>
          <w:color w:val="0070C0"/>
          <w:lang w:eastAsia="en-US"/>
        </w:rPr>
        <w:t>We currently have 304 PA’s recorded as supporting adults through Direct Payments that go through the WMDC’s payroll.</w:t>
      </w:r>
    </w:p>
    <w:p w14:paraId="5D170587" w14:textId="77777777" w:rsidR="00D86F98" w:rsidRPr="000D5DE6" w:rsidRDefault="00D86F98" w:rsidP="00D86F98">
      <w:pPr>
        <w:pStyle w:val="xxmsolistbullet"/>
        <w:rPr>
          <w:color w:val="000000"/>
        </w:rPr>
      </w:pPr>
    </w:p>
    <w:p w14:paraId="3859B65D" w14:textId="77777777" w:rsidR="000D5DE6" w:rsidRPr="000D5DE6" w:rsidRDefault="00D86F98" w:rsidP="00D86F98">
      <w:pPr>
        <w:pStyle w:val="xxmsolistbullet"/>
        <w:rPr>
          <w:color w:val="000000"/>
        </w:rPr>
      </w:pPr>
      <w:r w:rsidRPr="000D5DE6">
        <w:rPr>
          <w:color w:val="000000"/>
        </w:rPr>
        <w:t>(g)  The </w:t>
      </w:r>
      <w:r w:rsidRPr="000D5DE6">
        <w:rPr>
          <w:b/>
          <w:bCs/>
          <w:color w:val="000000"/>
        </w:rPr>
        <w:t>total number</w:t>
      </w:r>
      <w:r w:rsidRPr="000D5DE6">
        <w:rPr>
          <w:color w:val="000000"/>
        </w:rPr>
        <w:t> of those personal assistants in answer to question (f) recorded by your council as having an enhanced Disclosure and Barring Service (DBS) check where this information is held</w:t>
      </w:r>
    </w:p>
    <w:p w14:paraId="609B1883" w14:textId="579C5E03" w:rsidR="00D86F98" w:rsidRDefault="004758FF" w:rsidP="007A50FC">
      <w:pPr>
        <w:pStyle w:val="xxmsolistbullet"/>
        <w:numPr>
          <w:ilvl w:val="0"/>
          <w:numId w:val="13"/>
        </w:numPr>
        <w:rPr>
          <w:color w:val="0070C0"/>
          <w:lang w:eastAsia="en-US"/>
        </w:rPr>
      </w:pPr>
      <w:r w:rsidRPr="004758FF">
        <w:rPr>
          <w:color w:val="0070C0"/>
          <w:lang w:eastAsia="en-US"/>
        </w:rPr>
        <w:t>The Council do not hold this information</w:t>
      </w:r>
      <w:r>
        <w:rPr>
          <w:color w:val="0070C0"/>
          <w:lang w:eastAsia="en-US"/>
        </w:rPr>
        <w:t>.</w:t>
      </w:r>
    </w:p>
    <w:p w14:paraId="44C0EE69" w14:textId="77777777" w:rsidR="004758FF" w:rsidRPr="000D5DE6" w:rsidRDefault="004758FF" w:rsidP="00D86F98">
      <w:pPr>
        <w:pStyle w:val="xxmsolistbullet"/>
        <w:rPr>
          <w:color w:val="0070C0"/>
        </w:rPr>
      </w:pPr>
    </w:p>
    <w:p w14:paraId="0FCE5968" w14:textId="77777777" w:rsidR="00D86F98" w:rsidRPr="000D5DE6" w:rsidRDefault="00D86F98" w:rsidP="00D86F98">
      <w:pPr>
        <w:pStyle w:val="xxmsolistbullet"/>
        <w:rPr>
          <w:color w:val="000000"/>
        </w:rPr>
      </w:pPr>
      <w:r w:rsidRPr="000D5DE6">
        <w:rPr>
          <w:color w:val="000000"/>
        </w:rPr>
        <w:t>(h)  The </w:t>
      </w:r>
      <w:r w:rsidRPr="000D5DE6">
        <w:rPr>
          <w:b/>
          <w:bCs/>
          <w:color w:val="000000"/>
        </w:rPr>
        <w:t>total number</w:t>
      </w:r>
      <w:r w:rsidRPr="000D5DE6">
        <w:rPr>
          <w:color w:val="000000"/>
        </w:rPr>
        <w:t> of those personal assistants in answer to question (f) recorded by your council as self-employed.</w:t>
      </w:r>
    </w:p>
    <w:p w14:paraId="213942AA" w14:textId="390855BF" w:rsidR="00D86F98" w:rsidRPr="000D5DE6" w:rsidRDefault="00D86F98" w:rsidP="007A50FC">
      <w:pPr>
        <w:pStyle w:val="xxmsolistbullet"/>
        <w:numPr>
          <w:ilvl w:val="0"/>
          <w:numId w:val="12"/>
        </w:numPr>
        <w:rPr>
          <w:color w:val="0070C0"/>
          <w:lang w:eastAsia="en-US"/>
        </w:rPr>
      </w:pPr>
      <w:r w:rsidRPr="000D5DE6">
        <w:rPr>
          <w:color w:val="0070C0"/>
          <w:lang w:eastAsia="en-US"/>
        </w:rPr>
        <w:t>None of these are recorded as self-employed as they are employed by the Service User receiving the care.</w:t>
      </w:r>
    </w:p>
    <w:p w14:paraId="4DB5A99D" w14:textId="77777777" w:rsidR="00D86F98" w:rsidRPr="000D5DE6" w:rsidRDefault="00D86F98" w:rsidP="00D86F98">
      <w:pPr>
        <w:pStyle w:val="xxmsolistbullet"/>
        <w:rPr>
          <w:color w:val="0070C0"/>
        </w:rPr>
      </w:pPr>
    </w:p>
    <w:p w14:paraId="28267689" w14:textId="2FC0514E" w:rsidR="00D86F98" w:rsidRPr="000D5DE6" w:rsidRDefault="00D86F98" w:rsidP="00D86F98">
      <w:pPr>
        <w:pStyle w:val="xxmsolistbullet"/>
        <w:rPr>
          <w:color w:val="000000"/>
        </w:rPr>
      </w:pPr>
      <w:r w:rsidRPr="000D5DE6">
        <w:rPr>
          <w:color w:val="000000"/>
        </w:rPr>
        <w:t>(i)    Where a direct payment recipient wishes to engage a personal assistant on a self-employed basis, what </w:t>
      </w:r>
      <w:r w:rsidRPr="000D5DE6">
        <w:rPr>
          <w:b/>
          <w:bCs/>
          <w:color w:val="000000"/>
        </w:rPr>
        <w:t>evidence, checks or guidance</w:t>
      </w:r>
      <w:r w:rsidRPr="000D5DE6">
        <w:rPr>
          <w:color w:val="000000"/>
        </w:rPr>
        <w:t> does your council require or use before agreeing that the arrangement may be treated as self-employed rather than employed?</w:t>
      </w:r>
    </w:p>
    <w:p w14:paraId="3D92EBFC" w14:textId="062081F6" w:rsidR="00D86F98" w:rsidRPr="000D5DE6" w:rsidRDefault="00D86F98" w:rsidP="007A50FC">
      <w:pPr>
        <w:pStyle w:val="xxmsolistbullet"/>
        <w:numPr>
          <w:ilvl w:val="0"/>
          <w:numId w:val="11"/>
        </w:numPr>
        <w:rPr>
          <w:color w:val="0070C0"/>
        </w:rPr>
      </w:pPr>
      <w:r w:rsidRPr="000D5DE6">
        <w:rPr>
          <w:color w:val="0070C0"/>
          <w:lang w:eastAsia="en-US"/>
        </w:rPr>
        <w:t>As above, none go through our payroll as self-employed.</w:t>
      </w:r>
    </w:p>
    <w:p w14:paraId="7B353D22" w14:textId="77777777" w:rsidR="00D14AB1" w:rsidRPr="00D14AB1" w:rsidRDefault="00D14AB1" w:rsidP="00D14AB1">
      <w:pPr>
        <w:rPr>
          <w:rFonts w:ascii="Arial" w:hAnsi="Arial" w:cs="Arial"/>
          <w:lang w:val="en-US"/>
        </w:rPr>
      </w:pPr>
    </w:p>
    <w:p w14:paraId="44774DD8"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2FF22120" w14:textId="77777777" w:rsidR="007F7331" w:rsidRDefault="007F7331" w:rsidP="00D14AB1">
      <w:pPr>
        <w:rPr>
          <w:rFonts w:ascii="Arial" w:hAnsi="Arial" w:cs="Arial"/>
          <w:lang w:val="en-US"/>
        </w:rPr>
      </w:pPr>
    </w:p>
    <w:p w14:paraId="76ED914D"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12EC3E85" w14:textId="77777777" w:rsidR="0026495B" w:rsidRPr="0026495B" w:rsidRDefault="0026495B" w:rsidP="0026495B">
      <w:pPr>
        <w:rPr>
          <w:rFonts w:ascii="Arial" w:hAnsi="Arial" w:cs="Arial"/>
        </w:rPr>
      </w:pPr>
      <w:r w:rsidRPr="0026495B">
        <w:rPr>
          <w:rFonts w:ascii="Arial" w:hAnsi="Arial" w:cs="Arial"/>
        </w:rPr>
        <w:t> </w:t>
      </w:r>
    </w:p>
    <w:p w14:paraId="0C273E6D"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5892815C" w14:textId="77777777" w:rsidR="0026495B" w:rsidRPr="0026495B" w:rsidRDefault="0026495B" w:rsidP="0026495B">
      <w:pPr>
        <w:rPr>
          <w:rFonts w:ascii="Arial" w:hAnsi="Arial" w:cs="Arial"/>
        </w:rPr>
      </w:pPr>
      <w:r w:rsidRPr="0026495B">
        <w:rPr>
          <w:rFonts w:ascii="Arial" w:hAnsi="Arial" w:cs="Arial"/>
        </w:rPr>
        <w:t>Wakefield One, Wakefield,  </w:t>
      </w:r>
    </w:p>
    <w:p w14:paraId="0779953F" w14:textId="77777777" w:rsidR="0026495B" w:rsidRPr="0026495B" w:rsidRDefault="0026495B" w:rsidP="0026495B">
      <w:pPr>
        <w:rPr>
          <w:rFonts w:ascii="Arial" w:hAnsi="Arial" w:cs="Arial"/>
        </w:rPr>
      </w:pPr>
      <w:r w:rsidRPr="0026495B">
        <w:rPr>
          <w:rFonts w:ascii="Arial" w:hAnsi="Arial" w:cs="Arial"/>
        </w:rPr>
        <w:t>West Yorkshire  </w:t>
      </w:r>
    </w:p>
    <w:p w14:paraId="5E5F37CD" w14:textId="77777777" w:rsidR="0026495B" w:rsidRPr="0026495B" w:rsidRDefault="0026495B" w:rsidP="0026495B">
      <w:pPr>
        <w:rPr>
          <w:rFonts w:ascii="Arial" w:hAnsi="Arial" w:cs="Arial"/>
        </w:rPr>
      </w:pPr>
      <w:r w:rsidRPr="0026495B">
        <w:rPr>
          <w:rFonts w:ascii="Arial" w:hAnsi="Arial" w:cs="Arial"/>
        </w:rPr>
        <w:t>WF1 2EB </w:t>
      </w:r>
    </w:p>
    <w:p w14:paraId="05EC89DE" w14:textId="77777777" w:rsidR="007F7331" w:rsidRPr="00D14AB1" w:rsidRDefault="007F7331" w:rsidP="00D14AB1">
      <w:pPr>
        <w:rPr>
          <w:rFonts w:ascii="Arial" w:hAnsi="Arial" w:cs="Arial"/>
          <w:lang w:val="en-US"/>
        </w:rPr>
      </w:pPr>
    </w:p>
    <w:p w14:paraId="5E71CDAF" w14:textId="77777777" w:rsidR="008A2183" w:rsidRPr="008A2183" w:rsidRDefault="008A2183" w:rsidP="008A2183">
      <w:pPr>
        <w:rPr>
          <w:rFonts w:ascii="Arial" w:hAnsi="Arial" w:cs="Arial"/>
        </w:rPr>
      </w:pPr>
      <w:r w:rsidRPr="008A2183">
        <w:rPr>
          <w:rFonts w:ascii="Arial" w:hAnsi="Arial" w:cs="Arial"/>
        </w:rPr>
        <w:t>Yours faithfully, </w:t>
      </w:r>
    </w:p>
    <w:p w14:paraId="4EEC89B7" w14:textId="77777777" w:rsidR="00D14AB1" w:rsidRPr="00D14AB1" w:rsidRDefault="00D14AB1" w:rsidP="00D14AB1">
      <w:pPr>
        <w:rPr>
          <w:rFonts w:ascii="Arial" w:hAnsi="Arial" w:cs="Arial"/>
        </w:rPr>
      </w:pPr>
    </w:p>
    <w:p w14:paraId="636C14D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44682A09"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6B21825E" w14:textId="77777777" w:rsidR="00D14AB1" w:rsidRPr="00D14AB1" w:rsidRDefault="00D14AB1" w:rsidP="00D14AB1">
      <w:pPr>
        <w:rPr>
          <w:rFonts w:ascii="Arial" w:hAnsi="Arial" w:cs="Arial"/>
        </w:rPr>
      </w:pPr>
      <w:r w:rsidRPr="00D14AB1">
        <w:rPr>
          <w:rFonts w:ascii="Arial" w:hAnsi="Arial" w:cs="Arial"/>
        </w:rPr>
        <w:t>Legal and Governance</w:t>
      </w:r>
    </w:p>
    <w:p w14:paraId="7F934DF3" w14:textId="77777777" w:rsidR="00D14AB1" w:rsidRPr="00D14AB1" w:rsidRDefault="00D14AB1" w:rsidP="00D14AB1">
      <w:pPr>
        <w:rPr>
          <w:rFonts w:ascii="Arial" w:hAnsi="Arial" w:cs="Arial"/>
        </w:rPr>
      </w:pPr>
      <w:r w:rsidRPr="00D14AB1">
        <w:rPr>
          <w:rFonts w:ascii="Arial" w:hAnsi="Arial" w:cs="Arial"/>
        </w:rPr>
        <w:t>Wakefield Council</w:t>
      </w:r>
    </w:p>
    <w:p w14:paraId="51226294" w14:textId="77777777" w:rsidR="00D14AB1" w:rsidRPr="00D14AB1" w:rsidRDefault="00D14AB1" w:rsidP="00D14AB1">
      <w:pPr>
        <w:rPr>
          <w:rFonts w:ascii="Arial" w:hAnsi="Arial" w:cs="Arial"/>
        </w:rPr>
      </w:pPr>
      <w:r w:rsidRPr="00D14AB1">
        <w:rPr>
          <w:rFonts w:ascii="Arial" w:hAnsi="Arial" w:cs="Arial"/>
        </w:rPr>
        <w:t>Tel: 01924 306112</w:t>
      </w:r>
    </w:p>
    <w:p w14:paraId="2F2CB8FC"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61C160A1" w14:textId="77777777" w:rsidR="00EB10B0" w:rsidRDefault="00EB10B0" w:rsidP="00D14AB1">
      <w:pPr>
        <w:rPr>
          <w:rFonts w:ascii="Arial" w:hAnsi="Arial" w:cs="Arial"/>
        </w:rPr>
      </w:pPr>
    </w:p>
    <w:p w14:paraId="52A4EC76"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D179A" w14:textId="77777777" w:rsidR="00D07B02" w:rsidRDefault="00D07B02">
      <w:r>
        <w:separator/>
      </w:r>
    </w:p>
  </w:endnote>
  <w:endnote w:type="continuationSeparator" w:id="0">
    <w:p w14:paraId="5D2B55BB" w14:textId="77777777" w:rsidR="00D07B02" w:rsidRDefault="00D07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7C68"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B3BB" w14:textId="77777777" w:rsidR="00DC5390" w:rsidRDefault="00D07B02">
    <w:pPr>
      <w:pStyle w:val="Footer"/>
      <w:ind w:hanging="851"/>
    </w:pPr>
    <w:r>
      <w:pict w14:anchorId="37A7A4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2DA95" w14:textId="77777777" w:rsidR="00DC5390" w:rsidRDefault="00D07B02">
    <w:pPr>
      <w:pStyle w:val="Footer"/>
      <w:ind w:hanging="851"/>
    </w:pPr>
    <w:r>
      <w:pict w14:anchorId="52C006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32F34" w14:textId="77777777" w:rsidR="00D07B02" w:rsidRDefault="00D07B02">
      <w:r>
        <w:separator/>
      </w:r>
    </w:p>
  </w:footnote>
  <w:footnote w:type="continuationSeparator" w:id="0">
    <w:p w14:paraId="3E0ADE81" w14:textId="77777777" w:rsidR="00D07B02" w:rsidRDefault="00D07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B6C6"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841A"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50CA4" w14:textId="77777777" w:rsidR="00DC5390" w:rsidRDefault="00D07B02">
    <w:pPr>
      <w:pStyle w:val="Header"/>
      <w:ind w:hanging="851"/>
    </w:pPr>
    <w:r>
      <w:rPr>
        <w:noProof/>
      </w:rPr>
      <w:pict w14:anchorId="35532B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5B29D5B" w14:textId="77777777" w:rsidR="00FB30EC" w:rsidRDefault="00FB30EC">
    <w:pPr>
      <w:pStyle w:val="Header"/>
      <w:ind w:hanging="851"/>
    </w:pPr>
  </w:p>
  <w:p w14:paraId="604BAB96" w14:textId="77777777" w:rsidR="00FB30EC" w:rsidRDefault="00FB30EC">
    <w:pPr>
      <w:pStyle w:val="Header"/>
      <w:ind w:hanging="851"/>
    </w:pPr>
  </w:p>
  <w:p w14:paraId="52027953" w14:textId="77777777" w:rsidR="00FB30EC" w:rsidRDefault="00FB30EC">
    <w:pPr>
      <w:pStyle w:val="Header"/>
      <w:ind w:hanging="851"/>
    </w:pPr>
  </w:p>
  <w:p w14:paraId="43F54B34" w14:textId="77777777" w:rsidR="00FB30EC" w:rsidRDefault="00FB30EC">
    <w:pPr>
      <w:pStyle w:val="Header"/>
      <w:ind w:hanging="851"/>
    </w:pPr>
  </w:p>
  <w:p w14:paraId="3452F2DE" w14:textId="77777777" w:rsidR="00FB30EC" w:rsidRDefault="00FB30EC">
    <w:pPr>
      <w:pStyle w:val="Header"/>
      <w:ind w:hanging="851"/>
    </w:pPr>
  </w:p>
  <w:p w14:paraId="6D3BF47B" w14:textId="77777777" w:rsidR="00FB30EC" w:rsidRDefault="00FB30EC">
    <w:pPr>
      <w:pStyle w:val="Header"/>
      <w:ind w:hanging="851"/>
    </w:pPr>
  </w:p>
  <w:p w14:paraId="301EF79D" w14:textId="77777777" w:rsidR="00FB30EC" w:rsidRDefault="00FB30EC">
    <w:pPr>
      <w:pStyle w:val="Header"/>
      <w:ind w:hanging="851"/>
    </w:pPr>
  </w:p>
  <w:p w14:paraId="2F0E0F4A" w14:textId="77777777" w:rsidR="00FB30EC" w:rsidRDefault="00FB30EC">
    <w:pPr>
      <w:pStyle w:val="Header"/>
      <w:ind w:hanging="851"/>
    </w:pPr>
  </w:p>
  <w:p w14:paraId="496D47C6" w14:textId="77777777" w:rsidR="00FB30EC" w:rsidRDefault="00FB30EC">
    <w:pPr>
      <w:pStyle w:val="Header"/>
      <w:ind w:hanging="851"/>
    </w:pPr>
  </w:p>
  <w:p w14:paraId="0067521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90E30"/>
    <w:multiLevelType w:val="hybridMultilevel"/>
    <w:tmpl w:val="D31EC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7A6C6F"/>
    <w:multiLevelType w:val="hybridMultilevel"/>
    <w:tmpl w:val="7A20B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5455FC"/>
    <w:multiLevelType w:val="hybridMultilevel"/>
    <w:tmpl w:val="6FB4BAEE"/>
    <w:lvl w:ilvl="0" w:tplc="73504AFE">
      <w:start w:val="1"/>
      <w:numFmt w:val="lowerRoman"/>
      <w:lvlText w:val="(%1)"/>
      <w:lvlJc w:val="left"/>
      <w:pPr>
        <w:ind w:left="1505" w:hanging="720"/>
      </w:pPr>
      <w:rPr>
        <w:color w:val="000000"/>
      </w:rPr>
    </w:lvl>
    <w:lvl w:ilvl="1" w:tplc="08090019">
      <w:start w:val="1"/>
      <w:numFmt w:val="lowerLetter"/>
      <w:lvlText w:val="%2."/>
      <w:lvlJc w:val="left"/>
      <w:pPr>
        <w:ind w:left="1865" w:hanging="360"/>
      </w:pPr>
    </w:lvl>
    <w:lvl w:ilvl="2" w:tplc="0809001B">
      <w:start w:val="1"/>
      <w:numFmt w:val="lowerRoman"/>
      <w:lvlText w:val="%3."/>
      <w:lvlJc w:val="right"/>
      <w:pPr>
        <w:ind w:left="2585" w:hanging="180"/>
      </w:pPr>
    </w:lvl>
    <w:lvl w:ilvl="3" w:tplc="0809000F">
      <w:start w:val="1"/>
      <w:numFmt w:val="decimal"/>
      <w:lvlText w:val="%4."/>
      <w:lvlJc w:val="left"/>
      <w:pPr>
        <w:ind w:left="3305" w:hanging="360"/>
      </w:pPr>
    </w:lvl>
    <w:lvl w:ilvl="4" w:tplc="08090019">
      <w:start w:val="1"/>
      <w:numFmt w:val="lowerLetter"/>
      <w:lvlText w:val="%5."/>
      <w:lvlJc w:val="left"/>
      <w:pPr>
        <w:ind w:left="4025" w:hanging="360"/>
      </w:pPr>
    </w:lvl>
    <w:lvl w:ilvl="5" w:tplc="0809001B">
      <w:start w:val="1"/>
      <w:numFmt w:val="lowerRoman"/>
      <w:lvlText w:val="%6."/>
      <w:lvlJc w:val="right"/>
      <w:pPr>
        <w:ind w:left="4745" w:hanging="180"/>
      </w:pPr>
    </w:lvl>
    <w:lvl w:ilvl="6" w:tplc="0809000F">
      <w:start w:val="1"/>
      <w:numFmt w:val="decimal"/>
      <w:lvlText w:val="%7."/>
      <w:lvlJc w:val="left"/>
      <w:pPr>
        <w:ind w:left="5465" w:hanging="360"/>
      </w:pPr>
    </w:lvl>
    <w:lvl w:ilvl="7" w:tplc="08090019">
      <w:start w:val="1"/>
      <w:numFmt w:val="lowerLetter"/>
      <w:lvlText w:val="%8."/>
      <w:lvlJc w:val="left"/>
      <w:pPr>
        <w:ind w:left="6185" w:hanging="360"/>
      </w:pPr>
    </w:lvl>
    <w:lvl w:ilvl="8" w:tplc="0809001B">
      <w:start w:val="1"/>
      <w:numFmt w:val="lowerRoman"/>
      <w:lvlText w:val="%9."/>
      <w:lvlJc w:val="right"/>
      <w:pPr>
        <w:ind w:left="6905" w:hanging="180"/>
      </w:pPr>
    </w:lvl>
  </w:abstractNum>
  <w:abstractNum w:abstractNumId="4" w15:restartNumberingAfterBreak="0">
    <w:nsid w:val="37AF7169"/>
    <w:multiLevelType w:val="hybridMultilevel"/>
    <w:tmpl w:val="507AE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E831A4"/>
    <w:multiLevelType w:val="hybridMultilevel"/>
    <w:tmpl w:val="2CEE2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AB21D0"/>
    <w:multiLevelType w:val="hybridMultilevel"/>
    <w:tmpl w:val="4712029E"/>
    <w:lvl w:ilvl="0" w:tplc="81843F6A">
      <w:start w:val="1"/>
      <w:numFmt w:val="lowerLetter"/>
      <w:lvlText w:val="(%1)"/>
      <w:lvlJc w:val="left"/>
      <w:pPr>
        <w:ind w:left="570" w:hanging="57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5AF10A66"/>
    <w:multiLevelType w:val="hybridMultilevel"/>
    <w:tmpl w:val="50621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FA6271"/>
    <w:multiLevelType w:val="hybridMultilevel"/>
    <w:tmpl w:val="BFF00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FB4305"/>
    <w:multiLevelType w:val="multilevel"/>
    <w:tmpl w:val="954E6A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9648872">
    <w:abstractNumId w:val="5"/>
  </w:num>
  <w:num w:numId="2" w16cid:durableId="575095298">
    <w:abstractNumId w:val="6"/>
  </w:num>
  <w:num w:numId="3" w16cid:durableId="34357983">
    <w:abstractNumId w:val="7"/>
  </w:num>
  <w:num w:numId="4" w16cid:durableId="345405631">
    <w:abstractNumId w:val="14"/>
  </w:num>
  <w:num w:numId="5" w16cid:durableId="229468676">
    <w:abstractNumId w:val="2"/>
  </w:num>
  <w:num w:numId="6" w16cid:durableId="1908178779">
    <w:abstractNumId w:val="12"/>
  </w:num>
  <w:num w:numId="7" w16cid:durableId="273681310">
    <w:abstractNumId w:val="13"/>
  </w:num>
  <w:num w:numId="8" w16cid:durableId="6631654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54803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2395465">
    <w:abstractNumId w:val="3"/>
  </w:num>
  <w:num w:numId="11" w16cid:durableId="2126145851">
    <w:abstractNumId w:val="11"/>
  </w:num>
  <w:num w:numId="12" w16cid:durableId="1749495375">
    <w:abstractNumId w:val="10"/>
  </w:num>
  <w:num w:numId="13" w16cid:durableId="1133794506">
    <w:abstractNumId w:val="0"/>
  </w:num>
  <w:num w:numId="14" w16cid:durableId="1136994915">
    <w:abstractNumId w:val="8"/>
  </w:num>
  <w:num w:numId="15" w16cid:durableId="588776619">
    <w:abstractNumId w:val="4"/>
  </w:num>
  <w:num w:numId="16" w16cid:durableId="373315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D5DE6"/>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AF8"/>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C3471"/>
    <w:rsid w:val="003E5792"/>
    <w:rsid w:val="003F7D0D"/>
    <w:rsid w:val="003F7D8E"/>
    <w:rsid w:val="0040622E"/>
    <w:rsid w:val="00411354"/>
    <w:rsid w:val="00427B33"/>
    <w:rsid w:val="0044091D"/>
    <w:rsid w:val="00440E9A"/>
    <w:rsid w:val="00445D34"/>
    <w:rsid w:val="004478D9"/>
    <w:rsid w:val="0047118C"/>
    <w:rsid w:val="0047466C"/>
    <w:rsid w:val="004758FF"/>
    <w:rsid w:val="00483ECC"/>
    <w:rsid w:val="00491483"/>
    <w:rsid w:val="00495A86"/>
    <w:rsid w:val="004B64A6"/>
    <w:rsid w:val="004C63FE"/>
    <w:rsid w:val="004D0578"/>
    <w:rsid w:val="004D0FA2"/>
    <w:rsid w:val="004E280E"/>
    <w:rsid w:val="004E2B25"/>
    <w:rsid w:val="004F1398"/>
    <w:rsid w:val="004F534B"/>
    <w:rsid w:val="004F5B10"/>
    <w:rsid w:val="005015E0"/>
    <w:rsid w:val="00512D28"/>
    <w:rsid w:val="00522DF9"/>
    <w:rsid w:val="00525F83"/>
    <w:rsid w:val="0053460B"/>
    <w:rsid w:val="00541B15"/>
    <w:rsid w:val="005434A4"/>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554FA"/>
    <w:rsid w:val="0076199A"/>
    <w:rsid w:val="00767C48"/>
    <w:rsid w:val="00771BE5"/>
    <w:rsid w:val="00781629"/>
    <w:rsid w:val="00790AC8"/>
    <w:rsid w:val="00794735"/>
    <w:rsid w:val="007A50FC"/>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44550"/>
    <w:rsid w:val="00961CD5"/>
    <w:rsid w:val="0096396C"/>
    <w:rsid w:val="00965427"/>
    <w:rsid w:val="00973EDC"/>
    <w:rsid w:val="0097580C"/>
    <w:rsid w:val="0098670F"/>
    <w:rsid w:val="009A14E3"/>
    <w:rsid w:val="009B4FF0"/>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22D"/>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D4A96"/>
    <w:rsid w:val="00CE0DA2"/>
    <w:rsid w:val="00CE50E3"/>
    <w:rsid w:val="00CE680F"/>
    <w:rsid w:val="00CE78DA"/>
    <w:rsid w:val="00D04B22"/>
    <w:rsid w:val="00D057C6"/>
    <w:rsid w:val="00D071E6"/>
    <w:rsid w:val="00D07B02"/>
    <w:rsid w:val="00D14AB1"/>
    <w:rsid w:val="00D23DCB"/>
    <w:rsid w:val="00D24234"/>
    <w:rsid w:val="00D31651"/>
    <w:rsid w:val="00D34EC2"/>
    <w:rsid w:val="00D6738C"/>
    <w:rsid w:val="00D77CDA"/>
    <w:rsid w:val="00D84BF8"/>
    <w:rsid w:val="00D86F9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004C"/>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56BF7"/>
    <w:rsid w:val="00F611AD"/>
    <w:rsid w:val="00F63B31"/>
    <w:rsid w:val="00F652F4"/>
    <w:rsid w:val="00F7201F"/>
    <w:rsid w:val="00F951D4"/>
    <w:rsid w:val="00FB182E"/>
    <w:rsid w:val="00FB30EC"/>
    <w:rsid w:val="00FB5E1F"/>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61EBF9"/>
  <w15:chartTrackingRefBased/>
  <w15:docId w15:val="{907C11F8-4735-4287-8307-3F5CD947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List Bulle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paragraph" w:customStyle="1" w:styleId="xxmsonormal">
    <w:name w:val="x_x_msonormal"/>
    <w:basedOn w:val="Normal"/>
    <w:rsid w:val="00D86F98"/>
    <w:rPr>
      <w:rFonts w:ascii="Arial" w:eastAsia="Aptos" w:hAnsi="Arial" w:cs="Arial"/>
      <w:lang w:eastAsia="en-GB"/>
    </w:rPr>
  </w:style>
  <w:style w:type="paragraph" w:customStyle="1" w:styleId="xxmsolistbullet">
    <w:name w:val="x_x_msolistbullet"/>
    <w:basedOn w:val="Normal"/>
    <w:rsid w:val="00D86F98"/>
    <w:pPr>
      <w:spacing w:after="160" w:line="252" w:lineRule="auto"/>
    </w:pPr>
    <w:rPr>
      <w:rFonts w:ascii="Arial" w:eastAsia="Aptos" w:hAnsi="Arial" w:cs="Arial"/>
      <w:lang w:eastAsia="en-GB"/>
    </w:rPr>
  </w:style>
  <w:style w:type="paragraph" w:customStyle="1" w:styleId="xxmsolistparagraph">
    <w:name w:val="x_x_msolistparagraph"/>
    <w:basedOn w:val="Normal"/>
    <w:rsid w:val="00D86F98"/>
    <w:pPr>
      <w:ind w:left="720"/>
    </w:pPr>
    <w:rPr>
      <w:rFonts w:ascii="Arial" w:eastAsia="Aptos" w:hAnsi="Arial" w:cs="Arial"/>
      <w:lang w:eastAsia="en-GB"/>
    </w:rPr>
  </w:style>
  <w:style w:type="character" w:customStyle="1" w:styleId="xxui-provider">
    <w:name w:val="x_x_ui-provider"/>
    <w:basedOn w:val="DefaultParagraphFont"/>
    <w:rsid w:val="00D86F98"/>
  </w:style>
  <w:style w:type="paragraph" w:styleId="ListBullet">
    <w:name w:val="List Bullet"/>
    <w:basedOn w:val="Normal"/>
    <w:uiPriority w:val="99"/>
    <w:unhideWhenUsed/>
    <w:rsid w:val="00D86F98"/>
    <w:pPr>
      <w:spacing w:before="100" w:beforeAutospacing="1" w:after="100" w:afterAutospacing="1"/>
    </w:pPr>
    <w:rPr>
      <w:lang w:eastAsia="en-GB"/>
    </w:rPr>
  </w:style>
  <w:style w:type="character" w:customStyle="1" w:styleId="ui-provider">
    <w:name w:val="ui-provider"/>
    <w:basedOn w:val="DefaultParagraphFont"/>
    <w:rsid w:val="00FB5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6A9A70A4-1EF2-4EFC-A1EF-AA3F5CEDC089}">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21</TotalTime>
  <Pages>4</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5492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15</cp:revision>
  <dcterms:created xsi:type="dcterms:W3CDTF">2026-07-06T15:59:00Z</dcterms:created>
  <dcterms:modified xsi:type="dcterms:W3CDTF">2026-08-04T10:46:00Z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