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2DC31F07" w:rsidR="00FB30EC" w:rsidRPr="0074187B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74187B">
              <w:rPr>
                <w:rFonts w:ascii="Arial" w:hAnsi="Arial" w:cs="Arial"/>
              </w:rPr>
              <w:t xml:space="preserve">Date: </w:t>
            </w:r>
            <w:r w:rsidR="0074187B" w:rsidRPr="0074187B">
              <w:rPr>
                <w:rFonts w:ascii="Arial" w:hAnsi="Arial" w:cs="Arial"/>
              </w:rPr>
              <w:t>29 June 2026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715F9207" w:rsidR="00FB182E" w:rsidRPr="0074187B" w:rsidRDefault="00FB182E" w:rsidP="00FB182E">
      <w:pPr>
        <w:rPr>
          <w:rFonts w:ascii="Arial" w:hAnsi="Arial" w:cs="Arial"/>
          <w:b/>
          <w:bCs/>
        </w:rPr>
      </w:pPr>
      <w:r w:rsidRPr="0074187B">
        <w:rPr>
          <w:rFonts w:ascii="Arial" w:hAnsi="Arial" w:cs="Arial"/>
          <w:b/>
          <w:bCs/>
        </w:rPr>
        <w:t xml:space="preserve">REF: </w:t>
      </w:r>
      <w:r w:rsidR="0074187B" w:rsidRPr="0074187B">
        <w:rPr>
          <w:rFonts w:ascii="Arial" w:hAnsi="Arial" w:cs="Arial"/>
          <w:b/>
          <w:bCs/>
        </w:rPr>
        <w:t>FOI 5</w:t>
      </w:r>
      <w:r w:rsidR="006E229C">
        <w:rPr>
          <w:rFonts w:ascii="Arial" w:hAnsi="Arial" w:cs="Arial"/>
          <w:b/>
          <w:bCs/>
        </w:rPr>
        <w:t>48</w:t>
      </w:r>
    </w:p>
    <w:p w14:paraId="1C8B8AB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BC656C6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0C8AE524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>Please provide all recorded information held relating to discussions, proposals or decisions to stop, cancel, pause, delay, review or not proceed with the £1 transfer.</w:t>
      </w:r>
    </w:p>
    <w:p w14:paraId="47854642" w14:textId="77777777" w:rsidR="0079228A" w:rsidRPr="00D72CC0" w:rsidRDefault="0079228A" w:rsidP="0079228A">
      <w:pPr>
        <w:rPr>
          <w:rFonts w:ascii="Arial" w:hAnsi="Arial" w:cs="Arial"/>
          <w:i/>
          <w:iCs/>
        </w:rPr>
      </w:pPr>
    </w:p>
    <w:p w14:paraId="5EE523F2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>I am specifically requesting:</w:t>
      </w:r>
    </w:p>
    <w:p w14:paraId="17A0F02E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 xml:space="preserve">        1.      All councillors’ notes, handwritten notes, meeting notes, minutes, records of discussions, diary notes, briefings and action points where stopping, cancelling, pausing or reviewing the Lightwaves transfer was discussed.</w:t>
      </w:r>
    </w:p>
    <w:p w14:paraId="142AD274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 xml:space="preserve">        2.      All communications between councillors relating to stopping, cancelling, pausing or reviewing the transfer, including:</w:t>
      </w:r>
    </w:p>
    <w:p w14:paraId="49D87964" w14:textId="77777777" w:rsidR="0079228A" w:rsidRPr="00D72CC0" w:rsidRDefault="0079228A" w:rsidP="0079228A">
      <w:pPr>
        <w:rPr>
          <w:rFonts w:ascii="Arial" w:hAnsi="Arial" w:cs="Arial"/>
          <w:i/>
          <w:iCs/>
        </w:rPr>
      </w:pPr>
    </w:p>
    <w:p w14:paraId="10B5D596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>•       emails;</w:t>
      </w:r>
    </w:p>
    <w:p w14:paraId="2ACF9051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 xml:space="preserve">        •       text messages;</w:t>
      </w:r>
    </w:p>
    <w:p w14:paraId="77E04F6F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 xml:space="preserve">        •       WhatsApp messages;</w:t>
      </w:r>
    </w:p>
    <w:p w14:paraId="7354579F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 xml:space="preserve">        •       Microsoft Teams messages;</w:t>
      </w:r>
    </w:p>
    <w:p w14:paraId="05B26A2C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 xml:space="preserve">        •       internal messaging;</w:t>
      </w:r>
    </w:p>
    <w:p w14:paraId="289FD3C1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 xml:space="preserve">        •       messages from council-issued phones or devices;</w:t>
      </w:r>
    </w:p>
    <w:p w14:paraId="168B6EAE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 xml:space="preserve">        •       communications on personal devices/accounts where used for council business.</w:t>
      </w:r>
    </w:p>
    <w:p w14:paraId="7E21BB56" w14:textId="77777777" w:rsidR="0079228A" w:rsidRPr="00D72CC0" w:rsidRDefault="0079228A" w:rsidP="0079228A">
      <w:pPr>
        <w:rPr>
          <w:rFonts w:ascii="Arial" w:hAnsi="Arial" w:cs="Arial"/>
          <w:i/>
          <w:iCs/>
        </w:rPr>
      </w:pPr>
    </w:p>
    <w:p w14:paraId="6F1CBFEF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>3.      All records showing:</w:t>
      </w:r>
    </w:p>
    <w:p w14:paraId="3CFC3108" w14:textId="77777777" w:rsidR="0079228A" w:rsidRPr="00D72CC0" w:rsidRDefault="0079228A" w:rsidP="0079228A">
      <w:pPr>
        <w:rPr>
          <w:rFonts w:ascii="Arial" w:hAnsi="Arial" w:cs="Arial"/>
          <w:i/>
          <w:iCs/>
        </w:rPr>
      </w:pPr>
    </w:p>
    <w:p w14:paraId="31F1C777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>•       who first proposed stopping, cancelling, pausing or reviewing the transfer;</w:t>
      </w:r>
    </w:p>
    <w:p w14:paraId="237DE59E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 xml:space="preserve">        •       when this was first discussed;</w:t>
      </w:r>
    </w:p>
    <w:p w14:paraId="2FDE9985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 xml:space="preserve">        •       which councillors were involved in those discussions;</w:t>
      </w:r>
    </w:p>
    <w:p w14:paraId="09B442DC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 xml:space="preserve">        •       what reasons were recorded for changing the previous position.</w:t>
      </w:r>
    </w:p>
    <w:p w14:paraId="6375A698" w14:textId="77777777" w:rsidR="0079228A" w:rsidRPr="00D72CC0" w:rsidRDefault="0079228A" w:rsidP="0079228A">
      <w:pPr>
        <w:rPr>
          <w:rFonts w:ascii="Arial" w:hAnsi="Arial" w:cs="Arial"/>
          <w:i/>
          <w:iCs/>
        </w:rPr>
      </w:pPr>
    </w:p>
    <w:p w14:paraId="338509A9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>4.      Any meeting agendas, minutes, notes, briefings or informal meeting records involving councillors where the future of the Lightwaves transfer was discussed.</w:t>
      </w:r>
    </w:p>
    <w:p w14:paraId="11D05637" w14:textId="77777777" w:rsidR="0079228A" w:rsidRPr="00D72CC0" w:rsidRDefault="0079228A" w:rsidP="0079228A">
      <w:pPr>
        <w:rPr>
          <w:rFonts w:ascii="Arial" w:hAnsi="Arial" w:cs="Arial"/>
          <w:i/>
          <w:iCs/>
        </w:rPr>
      </w:pPr>
      <w:r w:rsidRPr="00D72CC0">
        <w:rPr>
          <w:rFonts w:ascii="Arial" w:hAnsi="Arial" w:cs="Arial"/>
          <w:i/>
          <w:iCs/>
        </w:rPr>
        <w:t xml:space="preserve">        5.      Any communications or records created before or after the May 2026 change in political control of Wakefield Council regarding whether the transfer should continue or be stopped.</w:t>
      </w:r>
    </w:p>
    <w:p w14:paraId="008829D7" w14:textId="77777777" w:rsidR="0079228A" w:rsidRPr="0079228A" w:rsidRDefault="0079228A" w:rsidP="0079228A">
      <w:pPr>
        <w:rPr>
          <w:rFonts w:ascii="Arial" w:hAnsi="Arial" w:cs="Arial"/>
          <w:color w:val="0B769F"/>
        </w:rPr>
      </w:pPr>
    </w:p>
    <w:p w14:paraId="01AE9601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458C2102" w14:textId="0AF42AFF" w:rsidR="00FE6365" w:rsidRPr="00FE6365" w:rsidRDefault="00FE6365" w:rsidP="00FE6365">
      <w:pPr>
        <w:rPr>
          <w:rFonts w:ascii="Arial" w:hAnsi="Arial" w:cs="Arial"/>
          <w:color w:val="215E99" w:themeColor="text2" w:themeTint="BF"/>
        </w:rPr>
      </w:pPr>
      <w:r w:rsidRPr="00FE6365">
        <w:rPr>
          <w:rFonts w:ascii="Arial" w:hAnsi="Arial" w:cs="Arial"/>
          <w:color w:val="215E99" w:themeColor="text2" w:themeTint="BF"/>
        </w:rPr>
        <w:t xml:space="preserve">Members who were consulted have confirmed that they do not hold recorded information of the </w:t>
      </w:r>
      <w:r w:rsidR="00D72CC0">
        <w:rPr>
          <w:rFonts w:ascii="Arial" w:hAnsi="Arial" w:cs="Arial"/>
          <w:color w:val="215E99" w:themeColor="text2" w:themeTint="BF"/>
        </w:rPr>
        <w:t>information requested</w:t>
      </w:r>
      <w:r w:rsidRPr="00FE6365">
        <w:rPr>
          <w:rFonts w:ascii="Arial" w:hAnsi="Arial" w:cs="Arial"/>
          <w:color w:val="215E99" w:themeColor="text2" w:themeTint="BF"/>
        </w:rPr>
        <w:t>. While it has been indicated that there may have been informal verbal discussions, the Freedom of Information Act 2000 only applies to information which is recorded in some form</w:t>
      </w:r>
      <w:r>
        <w:rPr>
          <w:rFonts w:ascii="Arial" w:hAnsi="Arial" w:cs="Arial"/>
          <w:color w:val="215E99" w:themeColor="text2" w:themeTint="BF"/>
        </w:rPr>
        <w:t xml:space="preserve"> </w:t>
      </w:r>
      <w:r w:rsidR="00841F9E">
        <w:rPr>
          <w:rFonts w:ascii="Arial" w:hAnsi="Arial" w:cs="Arial"/>
          <w:color w:val="215E99" w:themeColor="text2" w:themeTint="BF"/>
        </w:rPr>
        <w:t>at the time the request is received</w:t>
      </w:r>
      <w:r w:rsidR="00427C3C">
        <w:rPr>
          <w:rFonts w:ascii="Arial" w:hAnsi="Arial" w:cs="Arial"/>
          <w:color w:val="215E99" w:themeColor="text2" w:themeTint="BF"/>
        </w:rPr>
        <w:t>. We therefore do not hold the information requested</w:t>
      </w:r>
    </w:p>
    <w:p w14:paraId="36601519" w14:textId="77777777" w:rsidR="00270FDC" w:rsidRDefault="00270FDC" w:rsidP="00D14AB1">
      <w:pPr>
        <w:rPr>
          <w:rFonts w:ascii="Arial" w:hAnsi="Arial" w:cs="Arial"/>
          <w:lang w:val="en-US"/>
        </w:rPr>
      </w:pPr>
    </w:p>
    <w:p w14:paraId="33120066" w14:textId="77777777" w:rsidR="00270FDC" w:rsidRPr="00D14AB1" w:rsidRDefault="00270FDC" w:rsidP="00D14AB1">
      <w:pPr>
        <w:rPr>
          <w:rFonts w:ascii="Arial" w:hAnsi="Arial" w:cs="Arial"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31115" w14:textId="77777777" w:rsidR="002F65F2" w:rsidRDefault="002F65F2">
      <w:r>
        <w:separator/>
      </w:r>
    </w:p>
  </w:endnote>
  <w:endnote w:type="continuationSeparator" w:id="0">
    <w:p w14:paraId="44F6FBF6" w14:textId="77777777" w:rsidR="002F65F2" w:rsidRDefault="002F6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2F65F2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2F65F2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15F6E" w14:textId="77777777" w:rsidR="002F65F2" w:rsidRDefault="002F65F2">
      <w:r>
        <w:separator/>
      </w:r>
    </w:p>
  </w:footnote>
  <w:footnote w:type="continuationSeparator" w:id="0">
    <w:p w14:paraId="60B56296" w14:textId="77777777" w:rsidR="002F65F2" w:rsidRDefault="002F6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2F65F2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240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301347">
    <w:abstractNumId w:val="1"/>
  </w:num>
  <w:num w:numId="2" w16cid:durableId="1453331103">
    <w:abstractNumId w:val="2"/>
  </w:num>
  <w:num w:numId="3" w16cid:durableId="232009271">
    <w:abstractNumId w:val="3"/>
  </w:num>
  <w:num w:numId="4" w16cid:durableId="851646817">
    <w:abstractNumId w:val="5"/>
  </w:num>
  <w:num w:numId="5" w16cid:durableId="1329208751">
    <w:abstractNumId w:val="0"/>
  </w:num>
  <w:num w:numId="6" w16cid:durableId="20039219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55E49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97029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70FDC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4D2A"/>
    <w:rsid w:val="002F65F2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27C3C"/>
    <w:rsid w:val="00440527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05B95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6BD"/>
    <w:rsid w:val="006A3899"/>
    <w:rsid w:val="006B013D"/>
    <w:rsid w:val="006B6B77"/>
    <w:rsid w:val="006C74B3"/>
    <w:rsid w:val="006D4D0B"/>
    <w:rsid w:val="006D7931"/>
    <w:rsid w:val="006E1E30"/>
    <w:rsid w:val="006E229C"/>
    <w:rsid w:val="006E4A35"/>
    <w:rsid w:val="006F337E"/>
    <w:rsid w:val="007014FE"/>
    <w:rsid w:val="007102D2"/>
    <w:rsid w:val="0074187B"/>
    <w:rsid w:val="0076199A"/>
    <w:rsid w:val="00767C48"/>
    <w:rsid w:val="00771BE5"/>
    <w:rsid w:val="00781629"/>
    <w:rsid w:val="00790AC8"/>
    <w:rsid w:val="0079228A"/>
    <w:rsid w:val="00794735"/>
    <w:rsid w:val="007C7795"/>
    <w:rsid w:val="007F4E77"/>
    <w:rsid w:val="007F6B6C"/>
    <w:rsid w:val="007F7331"/>
    <w:rsid w:val="0080189F"/>
    <w:rsid w:val="0083179A"/>
    <w:rsid w:val="00841F9E"/>
    <w:rsid w:val="00855D89"/>
    <w:rsid w:val="008730ED"/>
    <w:rsid w:val="00876324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4653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E7AAC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27FD0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2757F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2CC0"/>
    <w:rsid w:val="00D77CDA"/>
    <w:rsid w:val="00D84BF8"/>
    <w:rsid w:val="00D93CE9"/>
    <w:rsid w:val="00DA18D9"/>
    <w:rsid w:val="00DC2454"/>
    <w:rsid w:val="00DC3E38"/>
    <w:rsid w:val="00DC5390"/>
    <w:rsid w:val="00DC7091"/>
    <w:rsid w:val="00DC7FE4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C1084"/>
    <w:rsid w:val="00FE2FFC"/>
    <w:rsid w:val="00FE3DEE"/>
    <w:rsid w:val="00FE6365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3798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17</cp:revision>
  <dcterms:created xsi:type="dcterms:W3CDTF">2026-04-30T13:53:00Z</dcterms:created>
  <dcterms:modified xsi:type="dcterms:W3CDTF">2026-06-29T15:47:00Z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