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47E60DA" w:rsidR="00FB30EC" w:rsidRPr="00EF707B" w:rsidRDefault="00FB30EC" w:rsidP="00FB30EC">
            <w:pPr>
              <w:pStyle w:val="Header"/>
              <w:tabs>
                <w:tab w:val="left" w:pos="720"/>
              </w:tabs>
              <w:rPr>
                <w:rFonts w:ascii="Arial" w:hAnsi="Arial" w:cs="Arial"/>
              </w:rPr>
            </w:pPr>
            <w:r w:rsidRPr="00EF707B">
              <w:rPr>
                <w:rFonts w:ascii="Arial" w:hAnsi="Arial" w:cs="Arial"/>
              </w:rPr>
              <w:t xml:space="preserve">Date: </w:t>
            </w:r>
            <w:r w:rsidR="00EF707B" w:rsidRPr="00EF707B">
              <w:rPr>
                <w:rFonts w:ascii="Arial" w:hAnsi="Arial" w:cs="Arial"/>
              </w:rPr>
              <w:t>29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Pr="006B1BD4" w:rsidRDefault="00D14AB1" w:rsidP="00D14AB1">
      <w:pPr>
        <w:rPr>
          <w:rFonts w:ascii="Arial" w:hAnsi="Arial" w:cs="Arial"/>
        </w:rPr>
      </w:pPr>
      <w:r w:rsidRPr="006B1BD4">
        <w:rPr>
          <w:rFonts w:ascii="Arial" w:hAnsi="Arial" w:cs="Arial"/>
        </w:rPr>
        <w:t xml:space="preserve">Dear </w:t>
      </w:r>
      <w:r w:rsidR="006D4D0B" w:rsidRPr="006B1BD4">
        <w:rPr>
          <w:rFonts w:ascii="Arial" w:hAnsi="Arial" w:cs="Arial"/>
        </w:rPr>
        <w:t>Requester</w:t>
      </w:r>
      <w:r w:rsidRPr="006B1BD4">
        <w:rPr>
          <w:rFonts w:ascii="Arial" w:hAnsi="Arial" w:cs="Arial"/>
        </w:rPr>
        <w:t>,</w:t>
      </w:r>
    </w:p>
    <w:p w14:paraId="57500324" w14:textId="77777777" w:rsidR="00D14AB1" w:rsidRPr="006B1BD4" w:rsidRDefault="00D14AB1" w:rsidP="00D14AB1">
      <w:pPr>
        <w:rPr>
          <w:rFonts w:ascii="Arial" w:hAnsi="Arial" w:cs="Arial"/>
        </w:rPr>
      </w:pPr>
    </w:p>
    <w:p w14:paraId="33955505" w14:textId="77777777" w:rsidR="00FB182E" w:rsidRPr="006B1BD4" w:rsidRDefault="00FB182E" w:rsidP="00FB182E">
      <w:pPr>
        <w:rPr>
          <w:rFonts w:ascii="Arial" w:hAnsi="Arial" w:cs="Arial"/>
          <w:b/>
          <w:bCs/>
        </w:rPr>
      </w:pPr>
      <w:r w:rsidRPr="006B1BD4">
        <w:rPr>
          <w:rFonts w:ascii="Arial" w:hAnsi="Arial" w:cs="Arial"/>
          <w:b/>
          <w:bCs/>
        </w:rPr>
        <w:t xml:space="preserve">FREEDOM OF INFORMATION ACT 2000- REQUEST FOR INFORMATION  </w:t>
      </w:r>
    </w:p>
    <w:p w14:paraId="02EB6B99" w14:textId="2F53C68E" w:rsidR="00FB182E" w:rsidRPr="006B1BD4" w:rsidRDefault="00FB182E" w:rsidP="00FB182E">
      <w:pPr>
        <w:rPr>
          <w:rFonts w:ascii="Arial" w:hAnsi="Arial" w:cs="Arial"/>
          <w:b/>
          <w:bCs/>
        </w:rPr>
      </w:pPr>
      <w:r w:rsidRPr="006B1BD4">
        <w:rPr>
          <w:rFonts w:ascii="Arial" w:hAnsi="Arial" w:cs="Arial"/>
          <w:b/>
          <w:bCs/>
        </w:rPr>
        <w:t xml:space="preserve">REF: </w:t>
      </w:r>
      <w:r w:rsidR="00424502" w:rsidRPr="006B1BD4">
        <w:rPr>
          <w:rFonts w:ascii="Arial" w:hAnsi="Arial" w:cs="Arial"/>
          <w:b/>
          <w:bCs/>
        </w:rPr>
        <w:t>FOI 547</w:t>
      </w:r>
    </w:p>
    <w:p w14:paraId="1C8B8AB3" w14:textId="77777777" w:rsidR="00D14AB1" w:rsidRPr="006B1BD4" w:rsidRDefault="00D14AB1" w:rsidP="00D14AB1">
      <w:pPr>
        <w:rPr>
          <w:rFonts w:ascii="Arial" w:hAnsi="Arial" w:cs="Arial"/>
          <w:b/>
          <w:bCs/>
        </w:rPr>
      </w:pPr>
    </w:p>
    <w:p w14:paraId="3054BEC3" w14:textId="77777777" w:rsidR="00D14AB1" w:rsidRPr="006B1BD4" w:rsidRDefault="00D14AB1" w:rsidP="00D14AB1">
      <w:pPr>
        <w:rPr>
          <w:rFonts w:ascii="Arial" w:hAnsi="Arial" w:cs="Arial"/>
        </w:rPr>
      </w:pPr>
      <w:r w:rsidRPr="006B1BD4">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6B1BD4" w:rsidRDefault="00790AC8" w:rsidP="00D14AB1">
      <w:pPr>
        <w:rPr>
          <w:rFonts w:ascii="Arial" w:hAnsi="Arial" w:cs="Arial"/>
        </w:rPr>
      </w:pPr>
    </w:p>
    <w:p w14:paraId="791668FB" w14:textId="77777777" w:rsidR="00D14AB1" w:rsidRPr="006B1BD4" w:rsidRDefault="00D14AB1" w:rsidP="00D14AB1">
      <w:pPr>
        <w:rPr>
          <w:rFonts w:ascii="Arial" w:hAnsi="Arial" w:cs="Arial"/>
          <w:lang w:val="en-US"/>
        </w:rPr>
      </w:pPr>
      <w:r w:rsidRPr="006B1BD4">
        <w:rPr>
          <w:rFonts w:ascii="Arial" w:hAnsi="Arial" w:cs="Arial"/>
          <w:lang w:val="en-US"/>
        </w:rPr>
        <w:t xml:space="preserve">Please find the response to your request below. </w:t>
      </w:r>
    </w:p>
    <w:p w14:paraId="6BC656C6" w14:textId="77777777" w:rsidR="00D14AB1" w:rsidRPr="006B1BD4" w:rsidRDefault="00D14AB1" w:rsidP="00D14AB1">
      <w:pPr>
        <w:rPr>
          <w:rFonts w:ascii="Arial" w:hAnsi="Arial" w:cs="Arial"/>
          <w:lang w:val="en-US"/>
        </w:rPr>
      </w:pPr>
    </w:p>
    <w:p w14:paraId="5D41D154" w14:textId="77777777" w:rsidR="00424502" w:rsidRPr="006B1BD4" w:rsidRDefault="00424502" w:rsidP="00424502">
      <w:pPr>
        <w:rPr>
          <w:rFonts w:ascii="Arial" w:hAnsi="Arial" w:cs="Arial"/>
        </w:rPr>
      </w:pPr>
      <w:r w:rsidRPr="006B1BD4">
        <w:rPr>
          <w:rFonts w:ascii="Arial" w:hAnsi="Arial" w:cs="Arial"/>
        </w:rPr>
        <w:t>I am requesting information relating to applicants identified as veterans of the UK Armed Forces within your authority’s housing and homelessness services.</w:t>
      </w:r>
    </w:p>
    <w:p w14:paraId="410866B9" w14:textId="77777777" w:rsidR="00424502" w:rsidRPr="006B1BD4" w:rsidRDefault="00424502" w:rsidP="00424502">
      <w:pPr>
        <w:rPr>
          <w:rFonts w:ascii="Arial" w:hAnsi="Arial" w:cs="Arial"/>
        </w:rPr>
      </w:pPr>
    </w:p>
    <w:p w14:paraId="7A598D90" w14:textId="77777777" w:rsidR="00424502" w:rsidRPr="006B1BD4" w:rsidRDefault="00424502" w:rsidP="00424502">
      <w:pPr>
        <w:rPr>
          <w:rFonts w:ascii="Arial" w:hAnsi="Arial" w:cs="Arial"/>
        </w:rPr>
      </w:pPr>
      <w:r w:rsidRPr="006B1BD4">
        <w:rPr>
          <w:rFonts w:ascii="Arial" w:hAnsi="Arial" w:cs="Arial"/>
        </w:rPr>
        <w:t>Please provide the following information for each financial year from 2020/21 to the most recent complete year available.</w:t>
      </w:r>
    </w:p>
    <w:p w14:paraId="33270BDC" w14:textId="77777777" w:rsidR="00424502" w:rsidRPr="006B1BD4" w:rsidRDefault="00424502" w:rsidP="00424502">
      <w:pPr>
        <w:rPr>
          <w:rFonts w:ascii="Arial" w:hAnsi="Arial" w:cs="Arial"/>
        </w:rPr>
      </w:pPr>
    </w:p>
    <w:p w14:paraId="08C027C6" w14:textId="77777777" w:rsidR="003D1AF1" w:rsidRPr="003D1AF1" w:rsidRDefault="003D1AF1" w:rsidP="003D1AF1">
      <w:pPr>
        <w:rPr>
          <w:rFonts w:ascii="Arial" w:hAnsi="Arial" w:cs="Arial"/>
          <w:color w:val="215E99" w:themeColor="text2" w:themeTint="BF"/>
        </w:rPr>
      </w:pPr>
      <w:r w:rsidRPr="003D1AF1">
        <w:rPr>
          <w:rFonts w:ascii="Arial" w:hAnsi="Arial" w:cs="Arial"/>
          <w:color w:val="215E99" w:themeColor="text2" w:themeTint="BF"/>
        </w:rPr>
        <w:t>Please note that Wakefield Council transferred its housing stock to Wakefield District Housing (now known as Vico Homes) in 2005. As a result, some of the information provided below has been supplied by Vico Homes. The Council retains responsibility for homelessness services, including the provision of emergency and temporary accommodation.</w:t>
      </w:r>
    </w:p>
    <w:p w14:paraId="3ABC7424" w14:textId="77777777" w:rsidR="00137F69" w:rsidRPr="006B1BD4" w:rsidRDefault="00137F69" w:rsidP="00424502">
      <w:pPr>
        <w:rPr>
          <w:rFonts w:ascii="Arial" w:hAnsi="Arial" w:cs="Arial"/>
        </w:rPr>
      </w:pPr>
    </w:p>
    <w:p w14:paraId="7BFEB57C" w14:textId="77777777" w:rsidR="00424502" w:rsidRPr="006B1BD4" w:rsidRDefault="00424502" w:rsidP="00424502">
      <w:pPr>
        <w:rPr>
          <w:rFonts w:ascii="Arial" w:hAnsi="Arial" w:cs="Arial"/>
        </w:rPr>
      </w:pPr>
      <w:r w:rsidRPr="006B1BD4">
        <w:rPr>
          <w:rFonts w:ascii="Arial" w:hAnsi="Arial" w:cs="Arial"/>
        </w:rPr>
        <w:t>1. Housing Register</w:t>
      </w:r>
    </w:p>
    <w:p w14:paraId="75854995" w14:textId="77777777" w:rsidR="00424502" w:rsidRPr="006B1BD4" w:rsidRDefault="00424502" w:rsidP="00424502">
      <w:pPr>
        <w:rPr>
          <w:rFonts w:ascii="Arial" w:hAnsi="Arial" w:cs="Arial"/>
        </w:rPr>
      </w:pPr>
    </w:p>
    <w:p w14:paraId="1564DCEE" w14:textId="77777777" w:rsidR="00424502" w:rsidRPr="006B1BD4" w:rsidRDefault="00424502" w:rsidP="00424502">
      <w:pPr>
        <w:rPr>
          <w:rFonts w:ascii="Arial" w:hAnsi="Arial" w:cs="Arial"/>
        </w:rPr>
      </w:pPr>
      <w:r w:rsidRPr="006B1BD4">
        <w:rPr>
          <w:rFonts w:ascii="Arial" w:hAnsi="Arial" w:cs="Arial"/>
        </w:rPr>
        <w:t>Please provide:</w:t>
      </w:r>
    </w:p>
    <w:p w14:paraId="597C5D6B" w14:textId="77777777" w:rsidR="00424502" w:rsidRPr="006B1BD4" w:rsidRDefault="00424502" w:rsidP="00424502">
      <w:pPr>
        <w:rPr>
          <w:rFonts w:ascii="Arial" w:hAnsi="Arial" w:cs="Arial"/>
        </w:rPr>
      </w:pPr>
    </w:p>
    <w:p w14:paraId="1318AC3D" w14:textId="77777777" w:rsidR="00424502" w:rsidRPr="006B1BD4" w:rsidRDefault="00424502" w:rsidP="00424502">
      <w:pPr>
        <w:rPr>
          <w:rFonts w:ascii="Arial" w:hAnsi="Arial" w:cs="Arial"/>
        </w:rPr>
      </w:pPr>
      <w:r w:rsidRPr="006B1BD4">
        <w:rPr>
          <w:rFonts w:ascii="Arial" w:hAnsi="Arial" w:cs="Arial"/>
        </w:rPr>
        <w:t>• The number of households on the housing register identified as veterans of the UK Armed Forces.</w:t>
      </w:r>
    </w:p>
    <w:p w14:paraId="2752C474" w14:textId="77777777" w:rsidR="00004089" w:rsidRPr="006B1BD4" w:rsidRDefault="00004089" w:rsidP="00424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668"/>
      </w:tblGrid>
      <w:tr w:rsidR="00120705" w:rsidRPr="006B1BD4" w14:paraId="742B9A54" w14:textId="77777777">
        <w:tc>
          <w:tcPr>
            <w:tcW w:w="2668" w:type="dxa"/>
          </w:tcPr>
          <w:p w14:paraId="669A929C" w14:textId="77777777" w:rsidR="00120705" w:rsidRPr="006B1BD4" w:rsidRDefault="00120705" w:rsidP="005E46EC">
            <w:pPr>
              <w:rPr>
                <w:rFonts w:ascii="Arial" w:eastAsia="Calibri" w:hAnsi="Arial" w:cs="Arial"/>
                <w:b/>
                <w:bCs/>
                <w:color w:val="0070C0"/>
              </w:rPr>
            </w:pPr>
            <w:r w:rsidRPr="006B1BD4">
              <w:rPr>
                <w:rFonts w:ascii="Arial" w:eastAsia="Calibri" w:hAnsi="Arial" w:cs="Arial"/>
                <w:b/>
                <w:bCs/>
                <w:color w:val="0070C0"/>
              </w:rPr>
              <w:t>2020</w:t>
            </w:r>
          </w:p>
        </w:tc>
        <w:tc>
          <w:tcPr>
            <w:tcW w:w="2668" w:type="dxa"/>
          </w:tcPr>
          <w:p w14:paraId="52F74C01" w14:textId="77777777" w:rsidR="00120705" w:rsidRPr="006B1BD4" w:rsidRDefault="00120705" w:rsidP="005E46EC">
            <w:pPr>
              <w:rPr>
                <w:rFonts w:ascii="Arial" w:eastAsia="Calibri" w:hAnsi="Arial" w:cs="Arial"/>
                <w:color w:val="0070C0"/>
              </w:rPr>
            </w:pPr>
            <w:r w:rsidRPr="006B1BD4">
              <w:rPr>
                <w:rFonts w:ascii="Arial" w:eastAsia="Calibri" w:hAnsi="Arial" w:cs="Arial"/>
                <w:color w:val="0070C0"/>
              </w:rPr>
              <w:t>7</w:t>
            </w:r>
          </w:p>
        </w:tc>
      </w:tr>
      <w:tr w:rsidR="00120705" w:rsidRPr="006B1BD4" w14:paraId="097AF36C" w14:textId="77777777">
        <w:tc>
          <w:tcPr>
            <w:tcW w:w="2668" w:type="dxa"/>
          </w:tcPr>
          <w:p w14:paraId="47CC6BCC" w14:textId="77777777" w:rsidR="00120705" w:rsidRPr="006B1BD4" w:rsidRDefault="00120705" w:rsidP="005E46EC">
            <w:pPr>
              <w:rPr>
                <w:rFonts w:ascii="Arial" w:eastAsia="Calibri" w:hAnsi="Arial" w:cs="Arial"/>
                <w:b/>
                <w:bCs/>
                <w:color w:val="0070C0"/>
              </w:rPr>
            </w:pPr>
            <w:r w:rsidRPr="006B1BD4">
              <w:rPr>
                <w:rFonts w:ascii="Arial" w:eastAsia="Calibri" w:hAnsi="Arial" w:cs="Arial"/>
                <w:b/>
                <w:bCs/>
                <w:color w:val="0070C0"/>
              </w:rPr>
              <w:lastRenderedPageBreak/>
              <w:t>2021</w:t>
            </w:r>
          </w:p>
        </w:tc>
        <w:tc>
          <w:tcPr>
            <w:tcW w:w="2668" w:type="dxa"/>
          </w:tcPr>
          <w:p w14:paraId="08503E84" w14:textId="77777777" w:rsidR="00120705" w:rsidRPr="006B1BD4" w:rsidRDefault="00120705" w:rsidP="005E46EC">
            <w:pPr>
              <w:rPr>
                <w:rFonts w:ascii="Arial" w:eastAsia="Calibri" w:hAnsi="Arial" w:cs="Arial"/>
                <w:color w:val="0070C0"/>
              </w:rPr>
            </w:pPr>
            <w:r w:rsidRPr="006B1BD4">
              <w:rPr>
                <w:rFonts w:ascii="Arial" w:eastAsia="Calibri" w:hAnsi="Arial" w:cs="Arial"/>
                <w:color w:val="0070C0"/>
              </w:rPr>
              <w:t>9</w:t>
            </w:r>
          </w:p>
        </w:tc>
      </w:tr>
      <w:tr w:rsidR="00120705" w:rsidRPr="006B1BD4" w14:paraId="30367D5B" w14:textId="77777777">
        <w:tc>
          <w:tcPr>
            <w:tcW w:w="2668" w:type="dxa"/>
          </w:tcPr>
          <w:p w14:paraId="30CF1A7A" w14:textId="795C2820" w:rsidR="00120705" w:rsidRPr="006B1BD4" w:rsidRDefault="00120705" w:rsidP="005E46EC">
            <w:pPr>
              <w:rPr>
                <w:rFonts w:ascii="Arial" w:eastAsia="Calibri" w:hAnsi="Arial" w:cs="Arial"/>
                <w:b/>
                <w:bCs/>
                <w:color w:val="0070C0"/>
              </w:rPr>
            </w:pPr>
            <w:r w:rsidRPr="006B1BD4">
              <w:rPr>
                <w:rFonts w:ascii="Arial" w:eastAsia="Calibri" w:hAnsi="Arial" w:cs="Arial"/>
                <w:b/>
                <w:bCs/>
                <w:color w:val="0070C0"/>
              </w:rPr>
              <w:t>2022</w:t>
            </w:r>
          </w:p>
        </w:tc>
        <w:tc>
          <w:tcPr>
            <w:tcW w:w="2668" w:type="dxa"/>
          </w:tcPr>
          <w:p w14:paraId="14378002" w14:textId="5F7C4DC2" w:rsidR="00120705" w:rsidRPr="006B1BD4" w:rsidRDefault="00120705" w:rsidP="005E46EC">
            <w:pPr>
              <w:rPr>
                <w:rFonts w:ascii="Arial" w:eastAsia="Calibri" w:hAnsi="Arial" w:cs="Arial"/>
                <w:color w:val="0070C0"/>
              </w:rPr>
            </w:pPr>
            <w:r w:rsidRPr="006B1BD4">
              <w:rPr>
                <w:rFonts w:ascii="Arial" w:eastAsia="Calibri" w:hAnsi="Arial" w:cs="Arial"/>
                <w:color w:val="0070C0"/>
              </w:rPr>
              <w:t>7</w:t>
            </w:r>
          </w:p>
        </w:tc>
      </w:tr>
      <w:tr w:rsidR="00120705" w:rsidRPr="006B1BD4" w14:paraId="78EE74E8" w14:textId="77777777">
        <w:tc>
          <w:tcPr>
            <w:tcW w:w="2668" w:type="dxa"/>
          </w:tcPr>
          <w:p w14:paraId="3573E17A" w14:textId="4CC3864B" w:rsidR="00120705" w:rsidRPr="006B1BD4" w:rsidRDefault="00120705" w:rsidP="005E46EC">
            <w:pPr>
              <w:rPr>
                <w:rFonts w:ascii="Arial" w:eastAsia="Calibri" w:hAnsi="Arial" w:cs="Arial"/>
                <w:b/>
                <w:bCs/>
                <w:color w:val="0070C0"/>
              </w:rPr>
            </w:pPr>
            <w:r w:rsidRPr="006B1BD4">
              <w:rPr>
                <w:rFonts w:ascii="Arial" w:eastAsia="Calibri" w:hAnsi="Arial" w:cs="Arial"/>
                <w:b/>
                <w:bCs/>
                <w:color w:val="0070C0"/>
              </w:rPr>
              <w:t>2023</w:t>
            </w:r>
          </w:p>
        </w:tc>
        <w:tc>
          <w:tcPr>
            <w:tcW w:w="2668" w:type="dxa"/>
          </w:tcPr>
          <w:p w14:paraId="399DE1DC" w14:textId="0713413F" w:rsidR="00120705" w:rsidRPr="006B1BD4" w:rsidRDefault="00496EEB" w:rsidP="005E46EC">
            <w:pPr>
              <w:rPr>
                <w:rFonts w:ascii="Arial" w:eastAsia="Calibri" w:hAnsi="Arial" w:cs="Arial"/>
                <w:color w:val="0070C0"/>
              </w:rPr>
            </w:pPr>
            <w:r w:rsidRPr="006B1BD4">
              <w:rPr>
                <w:rFonts w:ascii="Arial" w:eastAsia="Calibri" w:hAnsi="Arial" w:cs="Arial"/>
                <w:color w:val="0070C0"/>
              </w:rPr>
              <w:t>7</w:t>
            </w:r>
          </w:p>
        </w:tc>
      </w:tr>
      <w:tr w:rsidR="00120705" w:rsidRPr="006B1BD4" w14:paraId="6E59E2E7" w14:textId="77777777">
        <w:tc>
          <w:tcPr>
            <w:tcW w:w="2668" w:type="dxa"/>
          </w:tcPr>
          <w:p w14:paraId="6F422766" w14:textId="03644FBB" w:rsidR="00120705" w:rsidRPr="006B1BD4" w:rsidRDefault="00496EEB" w:rsidP="005E46EC">
            <w:pPr>
              <w:rPr>
                <w:rFonts w:ascii="Arial" w:eastAsia="Calibri" w:hAnsi="Arial" w:cs="Arial"/>
                <w:b/>
                <w:bCs/>
                <w:color w:val="0070C0"/>
              </w:rPr>
            </w:pPr>
            <w:r w:rsidRPr="006B1BD4">
              <w:rPr>
                <w:rFonts w:ascii="Arial" w:eastAsia="Calibri" w:hAnsi="Arial" w:cs="Arial"/>
                <w:b/>
                <w:bCs/>
                <w:color w:val="0070C0"/>
              </w:rPr>
              <w:t>2024</w:t>
            </w:r>
          </w:p>
        </w:tc>
        <w:tc>
          <w:tcPr>
            <w:tcW w:w="2668" w:type="dxa"/>
          </w:tcPr>
          <w:p w14:paraId="57EE5C5B" w14:textId="3A536DFC" w:rsidR="00120705" w:rsidRPr="006B1BD4" w:rsidRDefault="00496EEB" w:rsidP="005E46EC">
            <w:pPr>
              <w:rPr>
                <w:rFonts w:ascii="Arial" w:eastAsia="Calibri" w:hAnsi="Arial" w:cs="Arial"/>
                <w:color w:val="0070C0"/>
              </w:rPr>
            </w:pPr>
            <w:r w:rsidRPr="006B1BD4">
              <w:rPr>
                <w:rFonts w:ascii="Arial" w:eastAsia="Calibri" w:hAnsi="Arial" w:cs="Arial"/>
                <w:color w:val="0070C0"/>
              </w:rPr>
              <w:t>4</w:t>
            </w:r>
          </w:p>
        </w:tc>
      </w:tr>
      <w:tr w:rsidR="00120705" w:rsidRPr="006B1BD4" w14:paraId="71A1279C" w14:textId="77777777">
        <w:tc>
          <w:tcPr>
            <w:tcW w:w="2668" w:type="dxa"/>
          </w:tcPr>
          <w:p w14:paraId="09629B94" w14:textId="73DFBA2B" w:rsidR="00120705" w:rsidRPr="006B1BD4" w:rsidRDefault="00496EEB" w:rsidP="005E46EC">
            <w:pPr>
              <w:rPr>
                <w:rFonts w:ascii="Arial" w:eastAsia="Calibri" w:hAnsi="Arial" w:cs="Arial"/>
                <w:b/>
                <w:bCs/>
                <w:color w:val="0070C0"/>
              </w:rPr>
            </w:pPr>
            <w:r w:rsidRPr="006B1BD4">
              <w:rPr>
                <w:rFonts w:ascii="Arial" w:eastAsia="Calibri" w:hAnsi="Arial" w:cs="Arial"/>
                <w:b/>
                <w:bCs/>
                <w:color w:val="0070C0"/>
              </w:rPr>
              <w:t>2025</w:t>
            </w:r>
          </w:p>
        </w:tc>
        <w:tc>
          <w:tcPr>
            <w:tcW w:w="2668" w:type="dxa"/>
          </w:tcPr>
          <w:p w14:paraId="26F7205C" w14:textId="3D4EB1D2" w:rsidR="00120705" w:rsidRPr="006B1BD4" w:rsidRDefault="00496EEB" w:rsidP="005E46EC">
            <w:pPr>
              <w:rPr>
                <w:rFonts w:ascii="Arial" w:eastAsia="Calibri" w:hAnsi="Arial" w:cs="Arial"/>
                <w:color w:val="0070C0"/>
              </w:rPr>
            </w:pPr>
            <w:r w:rsidRPr="006B1BD4">
              <w:rPr>
                <w:rFonts w:ascii="Arial" w:eastAsia="Calibri" w:hAnsi="Arial" w:cs="Arial"/>
                <w:color w:val="0070C0"/>
              </w:rPr>
              <w:t>10</w:t>
            </w:r>
          </w:p>
        </w:tc>
      </w:tr>
      <w:tr w:rsidR="00496EEB" w:rsidRPr="006B1BD4" w14:paraId="40C6DA5B" w14:textId="77777777">
        <w:tc>
          <w:tcPr>
            <w:tcW w:w="2668" w:type="dxa"/>
          </w:tcPr>
          <w:p w14:paraId="4F8E45C5" w14:textId="4FD457F3" w:rsidR="00496EEB" w:rsidRPr="006B1BD4" w:rsidRDefault="00496EEB" w:rsidP="005E46EC">
            <w:pPr>
              <w:rPr>
                <w:rFonts w:ascii="Arial" w:eastAsia="Calibri" w:hAnsi="Arial" w:cs="Arial"/>
                <w:b/>
                <w:bCs/>
                <w:color w:val="0070C0"/>
              </w:rPr>
            </w:pPr>
            <w:r w:rsidRPr="006B1BD4">
              <w:rPr>
                <w:rFonts w:ascii="Arial" w:eastAsia="Calibri" w:hAnsi="Arial" w:cs="Arial"/>
                <w:b/>
                <w:bCs/>
                <w:color w:val="0070C0"/>
              </w:rPr>
              <w:t>2026</w:t>
            </w:r>
          </w:p>
        </w:tc>
        <w:tc>
          <w:tcPr>
            <w:tcW w:w="2668" w:type="dxa"/>
          </w:tcPr>
          <w:p w14:paraId="20178144" w14:textId="203EE2A4" w:rsidR="00496EEB" w:rsidRPr="006B1BD4" w:rsidRDefault="00496EEB" w:rsidP="005E46EC">
            <w:pPr>
              <w:rPr>
                <w:rFonts w:ascii="Arial" w:eastAsia="Calibri" w:hAnsi="Arial" w:cs="Arial"/>
                <w:color w:val="0070C0"/>
              </w:rPr>
            </w:pPr>
            <w:r w:rsidRPr="006B1BD4">
              <w:rPr>
                <w:rFonts w:ascii="Arial" w:eastAsia="Calibri" w:hAnsi="Arial" w:cs="Arial"/>
                <w:color w:val="0070C0"/>
              </w:rPr>
              <w:t>2</w:t>
            </w:r>
          </w:p>
        </w:tc>
      </w:tr>
      <w:tr w:rsidR="00496EEB" w:rsidRPr="006B1BD4" w14:paraId="4CB66527" w14:textId="77777777">
        <w:tc>
          <w:tcPr>
            <w:tcW w:w="2668" w:type="dxa"/>
          </w:tcPr>
          <w:p w14:paraId="160E35A2" w14:textId="5B3E2330" w:rsidR="00496EEB" w:rsidRPr="006B1BD4" w:rsidRDefault="00496EEB" w:rsidP="005E46EC">
            <w:pPr>
              <w:rPr>
                <w:rFonts w:ascii="Arial" w:eastAsia="Calibri" w:hAnsi="Arial" w:cs="Arial"/>
                <w:b/>
                <w:bCs/>
                <w:color w:val="0070C0"/>
              </w:rPr>
            </w:pPr>
            <w:r w:rsidRPr="006B1BD4">
              <w:rPr>
                <w:rFonts w:ascii="Arial" w:eastAsia="Calibri" w:hAnsi="Arial" w:cs="Arial"/>
                <w:b/>
                <w:bCs/>
                <w:color w:val="0070C0"/>
              </w:rPr>
              <w:t>Total</w:t>
            </w:r>
          </w:p>
        </w:tc>
        <w:tc>
          <w:tcPr>
            <w:tcW w:w="2668" w:type="dxa"/>
          </w:tcPr>
          <w:p w14:paraId="3A2C333C" w14:textId="0C262985" w:rsidR="00496EEB" w:rsidRPr="006B1BD4" w:rsidRDefault="00496EEB" w:rsidP="005E46EC">
            <w:pPr>
              <w:rPr>
                <w:rFonts w:ascii="Arial" w:eastAsia="Calibri" w:hAnsi="Arial" w:cs="Arial"/>
                <w:b/>
                <w:bCs/>
                <w:color w:val="0070C0"/>
              </w:rPr>
            </w:pPr>
            <w:r w:rsidRPr="006B1BD4">
              <w:rPr>
                <w:rFonts w:ascii="Arial" w:eastAsia="Calibri" w:hAnsi="Arial" w:cs="Arial"/>
                <w:b/>
                <w:bCs/>
                <w:color w:val="0070C0"/>
              </w:rPr>
              <w:t>46</w:t>
            </w:r>
          </w:p>
        </w:tc>
      </w:tr>
    </w:tbl>
    <w:p w14:paraId="38541ECF" w14:textId="7D5CA7B4" w:rsidR="00004089" w:rsidRPr="006B1BD4" w:rsidRDefault="00004089" w:rsidP="00424502">
      <w:pPr>
        <w:rPr>
          <w:rFonts w:ascii="Arial" w:hAnsi="Arial" w:cs="Arial"/>
          <w:color w:val="0070C0"/>
        </w:rPr>
      </w:pPr>
    </w:p>
    <w:p w14:paraId="254168A8" w14:textId="77777777" w:rsidR="00004089" w:rsidRPr="006B1BD4" w:rsidRDefault="00004089" w:rsidP="00424502">
      <w:pPr>
        <w:rPr>
          <w:rFonts w:ascii="Arial" w:hAnsi="Arial" w:cs="Arial"/>
        </w:rPr>
      </w:pPr>
    </w:p>
    <w:p w14:paraId="349455E3" w14:textId="78286029" w:rsidR="00424502" w:rsidRPr="006B1BD4" w:rsidRDefault="00424502" w:rsidP="00424502">
      <w:pPr>
        <w:rPr>
          <w:rFonts w:ascii="Arial" w:hAnsi="Arial" w:cs="Arial"/>
        </w:rPr>
      </w:pPr>
      <w:r w:rsidRPr="006B1BD4">
        <w:rPr>
          <w:rFonts w:ascii="Arial" w:hAnsi="Arial" w:cs="Arial"/>
        </w:rPr>
        <w:t>The number of veteran households added to the housing register during each reporting year.</w:t>
      </w:r>
    </w:p>
    <w:p w14:paraId="04B92591" w14:textId="77777777" w:rsidR="00D74F88" w:rsidRPr="006B1BD4" w:rsidRDefault="00D74F88" w:rsidP="00424502">
      <w:pPr>
        <w:rPr>
          <w:rFonts w:ascii="Arial" w:hAnsi="Arial" w:cs="Arial"/>
          <w:color w:val="EE0000"/>
        </w:rPr>
      </w:pPr>
    </w:p>
    <w:p w14:paraId="782D35AF" w14:textId="77777777" w:rsidR="00D74F88" w:rsidRPr="006B1BD4" w:rsidRDefault="00D74F88" w:rsidP="00D74F88">
      <w:pPr>
        <w:rPr>
          <w:rFonts w:ascii="Arial" w:hAnsi="Arial" w:cs="Arial"/>
          <w:color w:val="215E99" w:themeColor="text2" w:themeTint="BF"/>
        </w:rPr>
      </w:pPr>
      <w:r w:rsidRPr="006B1BD4">
        <w:rPr>
          <w:rFonts w:ascii="Arial" w:hAnsi="Arial" w:cs="Arial"/>
          <w:color w:val="215E99" w:themeColor="text2" w:themeTint="BF"/>
        </w:rPr>
        <w:t>The Council does not hold this information. Vico Homes, who manage the housing register on the Council’s behalf, have confirmed they are unable to provide retrospective data on veteran applications, as their systems do not report this information.</w:t>
      </w:r>
    </w:p>
    <w:p w14:paraId="1155E6D6" w14:textId="77777777" w:rsidR="00D74F88" w:rsidRPr="006B1BD4" w:rsidRDefault="00D74F88" w:rsidP="00424502">
      <w:pPr>
        <w:rPr>
          <w:rFonts w:ascii="Arial" w:hAnsi="Arial" w:cs="Arial"/>
          <w:color w:val="EE0000"/>
        </w:rPr>
      </w:pPr>
    </w:p>
    <w:p w14:paraId="39AFA202" w14:textId="77777777" w:rsidR="00424502" w:rsidRPr="006B1BD4" w:rsidRDefault="00424502" w:rsidP="00424502">
      <w:pPr>
        <w:rPr>
          <w:rFonts w:ascii="Arial" w:hAnsi="Arial" w:cs="Arial"/>
          <w:color w:val="EE0000"/>
        </w:rPr>
      </w:pPr>
    </w:p>
    <w:p w14:paraId="21E6F794" w14:textId="77777777" w:rsidR="00424502" w:rsidRPr="006B1BD4" w:rsidRDefault="00424502" w:rsidP="00424502">
      <w:pPr>
        <w:rPr>
          <w:rFonts w:ascii="Arial" w:hAnsi="Arial" w:cs="Arial"/>
        </w:rPr>
      </w:pPr>
      <w:r w:rsidRPr="006B1BD4">
        <w:rPr>
          <w:rFonts w:ascii="Arial" w:hAnsi="Arial" w:cs="Arial"/>
        </w:rPr>
        <w:t>2. Social Housing Allocations</w:t>
      </w:r>
    </w:p>
    <w:p w14:paraId="34B49BDE" w14:textId="77777777" w:rsidR="00424502" w:rsidRPr="006B1BD4" w:rsidRDefault="00424502" w:rsidP="00424502">
      <w:pPr>
        <w:rPr>
          <w:rFonts w:ascii="Arial" w:hAnsi="Arial" w:cs="Arial"/>
        </w:rPr>
      </w:pPr>
    </w:p>
    <w:p w14:paraId="0FCC68D8" w14:textId="77777777" w:rsidR="00424502" w:rsidRPr="006B1BD4" w:rsidRDefault="00424502" w:rsidP="00424502">
      <w:pPr>
        <w:rPr>
          <w:rFonts w:ascii="Arial" w:hAnsi="Arial" w:cs="Arial"/>
        </w:rPr>
      </w:pPr>
      <w:r w:rsidRPr="006B1BD4">
        <w:rPr>
          <w:rFonts w:ascii="Arial" w:hAnsi="Arial" w:cs="Arial"/>
        </w:rPr>
        <w:t>Please provide:</w:t>
      </w:r>
    </w:p>
    <w:p w14:paraId="2FDEEE1A" w14:textId="77777777" w:rsidR="00424502" w:rsidRPr="006B1BD4" w:rsidRDefault="00424502" w:rsidP="00424502">
      <w:pPr>
        <w:rPr>
          <w:rFonts w:ascii="Arial" w:hAnsi="Arial" w:cs="Arial"/>
        </w:rPr>
      </w:pPr>
    </w:p>
    <w:p w14:paraId="166127CD" w14:textId="77777777" w:rsidR="00424502" w:rsidRPr="006B1BD4" w:rsidRDefault="00424502" w:rsidP="00424502">
      <w:pPr>
        <w:rPr>
          <w:rFonts w:ascii="Arial" w:hAnsi="Arial" w:cs="Arial"/>
        </w:rPr>
      </w:pPr>
      <w:r w:rsidRPr="006B1BD4">
        <w:rPr>
          <w:rFonts w:ascii="Arial" w:hAnsi="Arial" w:cs="Arial"/>
        </w:rPr>
        <w:t>• The number of veteran households allocated social housing.</w:t>
      </w:r>
    </w:p>
    <w:p w14:paraId="77F80670" w14:textId="77777777" w:rsidR="00EC0449" w:rsidRPr="006B1BD4" w:rsidRDefault="00EC0449" w:rsidP="00424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06"/>
      </w:tblGrid>
      <w:tr w:rsidR="00EC0449" w:rsidRPr="006B1BD4" w14:paraId="73930CC0" w14:textId="77777777">
        <w:trPr>
          <w:trHeight w:val="253"/>
        </w:trPr>
        <w:tc>
          <w:tcPr>
            <w:tcW w:w="2606" w:type="dxa"/>
          </w:tcPr>
          <w:p w14:paraId="369CB9C9" w14:textId="155781C8"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2020</w:t>
            </w:r>
          </w:p>
        </w:tc>
        <w:tc>
          <w:tcPr>
            <w:tcW w:w="2606" w:type="dxa"/>
          </w:tcPr>
          <w:p w14:paraId="3590156F" w14:textId="5E9E48A5" w:rsidR="00EC0449" w:rsidRPr="006B1BD4" w:rsidRDefault="00EC0449" w:rsidP="00424502">
            <w:pPr>
              <w:rPr>
                <w:rFonts w:ascii="Arial" w:eastAsia="Calibri" w:hAnsi="Arial" w:cs="Arial"/>
                <w:color w:val="0070C0"/>
              </w:rPr>
            </w:pPr>
            <w:r w:rsidRPr="006B1BD4">
              <w:rPr>
                <w:rFonts w:ascii="Arial" w:eastAsia="Calibri" w:hAnsi="Arial" w:cs="Arial"/>
                <w:color w:val="0070C0"/>
              </w:rPr>
              <w:t>7</w:t>
            </w:r>
          </w:p>
        </w:tc>
      </w:tr>
      <w:tr w:rsidR="00EC0449" w:rsidRPr="006B1BD4" w14:paraId="362DE0F6" w14:textId="77777777">
        <w:trPr>
          <w:trHeight w:val="272"/>
        </w:trPr>
        <w:tc>
          <w:tcPr>
            <w:tcW w:w="2606" w:type="dxa"/>
          </w:tcPr>
          <w:p w14:paraId="6B5D2240" w14:textId="625EA783"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2021</w:t>
            </w:r>
          </w:p>
        </w:tc>
        <w:tc>
          <w:tcPr>
            <w:tcW w:w="2606" w:type="dxa"/>
          </w:tcPr>
          <w:p w14:paraId="6EF7DEDE" w14:textId="7955D793" w:rsidR="00EC0449" w:rsidRPr="006B1BD4" w:rsidRDefault="00EC0449" w:rsidP="00424502">
            <w:pPr>
              <w:rPr>
                <w:rFonts w:ascii="Arial" w:eastAsia="Calibri" w:hAnsi="Arial" w:cs="Arial"/>
                <w:color w:val="0070C0"/>
              </w:rPr>
            </w:pPr>
            <w:r w:rsidRPr="006B1BD4">
              <w:rPr>
                <w:rFonts w:ascii="Arial" w:eastAsia="Calibri" w:hAnsi="Arial" w:cs="Arial"/>
                <w:color w:val="0070C0"/>
              </w:rPr>
              <w:t>2</w:t>
            </w:r>
          </w:p>
        </w:tc>
      </w:tr>
      <w:tr w:rsidR="00EC0449" w:rsidRPr="006B1BD4" w14:paraId="492830FC" w14:textId="77777777">
        <w:trPr>
          <w:trHeight w:val="253"/>
        </w:trPr>
        <w:tc>
          <w:tcPr>
            <w:tcW w:w="2606" w:type="dxa"/>
          </w:tcPr>
          <w:p w14:paraId="191C1004" w14:textId="603B4A96"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2022</w:t>
            </w:r>
          </w:p>
        </w:tc>
        <w:tc>
          <w:tcPr>
            <w:tcW w:w="2606" w:type="dxa"/>
          </w:tcPr>
          <w:p w14:paraId="649F2A57" w14:textId="6D3C2959" w:rsidR="00EC0449" w:rsidRPr="006B1BD4" w:rsidRDefault="00EC0449" w:rsidP="00424502">
            <w:pPr>
              <w:rPr>
                <w:rFonts w:ascii="Arial" w:eastAsia="Calibri" w:hAnsi="Arial" w:cs="Arial"/>
                <w:color w:val="0070C0"/>
              </w:rPr>
            </w:pPr>
            <w:r w:rsidRPr="006B1BD4">
              <w:rPr>
                <w:rFonts w:ascii="Arial" w:eastAsia="Calibri" w:hAnsi="Arial" w:cs="Arial"/>
                <w:color w:val="0070C0"/>
              </w:rPr>
              <w:t>6</w:t>
            </w:r>
          </w:p>
        </w:tc>
      </w:tr>
      <w:tr w:rsidR="00EC0449" w:rsidRPr="006B1BD4" w14:paraId="5215460D" w14:textId="77777777">
        <w:trPr>
          <w:trHeight w:val="253"/>
        </w:trPr>
        <w:tc>
          <w:tcPr>
            <w:tcW w:w="2606" w:type="dxa"/>
          </w:tcPr>
          <w:p w14:paraId="25EC042C" w14:textId="6BE13EB0"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2023</w:t>
            </w:r>
          </w:p>
        </w:tc>
        <w:tc>
          <w:tcPr>
            <w:tcW w:w="2606" w:type="dxa"/>
          </w:tcPr>
          <w:p w14:paraId="6A68D08B" w14:textId="380B1A6B" w:rsidR="00EC0449" w:rsidRPr="006B1BD4" w:rsidRDefault="00EC0449" w:rsidP="00424502">
            <w:pPr>
              <w:rPr>
                <w:rFonts w:ascii="Arial" w:eastAsia="Calibri" w:hAnsi="Arial" w:cs="Arial"/>
                <w:color w:val="0070C0"/>
              </w:rPr>
            </w:pPr>
            <w:r w:rsidRPr="006B1BD4">
              <w:rPr>
                <w:rFonts w:ascii="Arial" w:eastAsia="Calibri" w:hAnsi="Arial" w:cs="Arial"/>
                <w:color w:val="0070C0"/>
              </w:rPr>
              <w:t>3</w:t>
            </w:r>
          </w:p>
        </w:tc>
      </w:tr>
      <w:tr w:rsidR="00EC0449" w:rsidRPr="006B1BD4" w14:paraId="45E0E82A" w14:textId="77777777">
        <w:trPr>
          <w:trHeight w:val="253"/>
        </w:trPr>
        <w:tc>
          <w:tcPr>
            <w:tcW w:w="2606" w:type="dxa"/>
          </w:tcPr>
          <w:p w14:paraId="152D4D99" w14:textId="09238EAB"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2024</w:t>
            </w:r>
          </w:p>
        </w:tc>
        <w:tc>
          <w:tcPr>
            <w:tcW w:w="2606" w:type="dxa"/>
          </w:tcPr>
          <w:p w14:paraId="06069724" w14:textId="1D0141AE" w:rsidR="00EC0449" w:rsidRPr="006B1BD4" w:rsidRDefault="00EC0449" w:rsidP="00424502">
            <w:pPr>
              <w:rPr>
                <w:rFonts w:ascii="Arial" w:eastAsia="Calibri" w:hAnsi="Arial" w:cs="Arial"/>
                <w:color w:val="0070C0"/>
              </w:rPr>
            </w:pPr>
            <w:r w:rsidRPr="006B1BD4">
              <w:rPr>
                <w:rFonts w:ascii="Arial" w:eastAsia="Calibri" w:hAnsi="Arial" w:cs="Arial"/>
                <w:color w:val="0070C0"/>
              </w:rPr>
              <w:t>5</w:t>
            </w:r>
          </w:p>
        </w:tc>
      </w:tr>
      <w:tr w:rsidR="00EC0449" w:rsidRPr="006B1BD4" w14:paraId="62934E8D" w14:textId="77777777">
        <w:trPr>
          <w:trHeight w:val="272"/>
        </w:trPr>
        <w:tc>
          <w:tcPr>
            <w:tcW w:w="2606" w:type="dxa"/>
          </w:tcPr>
          <w:p w14:paraId="603773EA" w14:textId="16B896D1"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2025</w:t>
            </w:r>
          </w:p>
        </w:tc>
        <w:tc>
          <w:tcPr>
            <w:tcW w:w="2606" w:type="dxa"/>
          </w:tcPr>
          <w:p w14:paraId="4A66BDFC" w14:textId="54417CA3" w:rsidR="00EC0449" w:rsidRPr="006B1BD4" w:rsidRDefault="00EC0449" w:rsidP="00424502">
            <w:pPr>
              <w:rPr>
                <w:rFonts w:ascii="Arial" w:eastAsia="Calibri" w:hAnsi="Arial" w:cs="Arial"/>
                <w:color w:val="0070C0"/>
              </w:rPr>
            </w:pPr>
            <w:r w:rsidRPr="006B1BD4">
              <w:rPr>
                <w:rFonts w:ascii="Arial" w:eastAsia="Calibri" w:hAnsi="Arial" w:cs="Arial"/>
                <w:color w:val="0070C0"/>
              </w:rPr>
              <w:t>3</w:t>
            </w:r>
          </w:p>
        </w:tc>
      </w:tr>
      <w:tr w:rsidR="00EC0449" w:rsidRPr="006B1BD4" w14:paraId="125EEAE3" w14:textId="77777777">
        <w:trPr>
          <w:trHeight w:val="253"/>
        </w:trPr>
        <w:tc>
          <w:tcPr>
            <w:tcW w:w="2606" w:type="dxa"/>
          </w:tcPr>
          <w:p w14:paraId="55DF7101" w14:textId="59B1FFCD"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2026</w:t>
            </w:r>
          </w:p>
        </w:tc>
        <w:tc>
          <w:tcPr>
            <w:tcW w:w="2606" w:type="dxa"/>
          </w:tcPr>
          <w:p w14:paraId="77FF25ED" w14:textId="6F575D8B" w:rsidR="00EC0449" w:rsidRPr="006B1BD4" w:rsidRDefault="00EC0449" w:rsidP="00424502">
            <w:pPr>
              <w:rPr>
                <w:rFonts w:ascii="Arial" w:eastAsia="Calibri" w:hAnsi="Arial" w:cs="Arial"/>
                <w:color w:val="0070C0"/>
              </w:rPr>
            </w:pPr>
            <w:r w:rsidRPr="006B1BD4">
              <w:rPr>
                <w:rFonts w:ascii="Arial" w:eastAsia="Calibri" w:hAnsi="Arial" w:cs="Arial"/>
                <w:color w:val="0070C0"/>
              </w:rPr>
              <w:t>1</w:t>
            </w:r>
          </w:p>
        </w:tc>
      </w:tr>
      <w:tr w:rsidR="00EC0449" w:rsidRPr="006B1BD4" w14:paraId="6B948323" w14:textId="77777777">
        <w:trPr>
          <w:trHeight w:val="253"/>
        </w:trPr>
        <w:tc>
          <w:tcPr>
            <w:tcW w:w="2606" w:type="dxa"/>
          </w:tcPr>
          <w:p w14:paraId="35B86E34" w14:textId="0F48AC2D"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Total</w:t>
            </w:r>
          </w:p>
        </w:tc>
        <w:tc>
          <w:tcPr>
            <w:tcW w:w="2606" w:type="dxa"/>
          </w:tcPr>
          <w:p w14:paraId="7F689E79" w14:textId="5288A13B" w:rsidR="00EC0449" w:rsidRPr="006B1BD4" w:rsidRDefault="00EC0449" w:rsidP="00424502">
            <w:pPr>
              <w:rPr>
                <w:rFonts w:ascii="Arial" w:eastAsia="Calibri" w:hAnsi="Arial" w:cs="Arial"/>
                <w:b/>
                <w:bCs/>
                <w:color w:val="0070C0"/>
              </w:rPr>
            </w:pPr>
            <w:r w:rsidRPr="006B1BD4">
              <w:rPr>
                <w:rFonts w:ascii="Arial" w:eastAsia="Calibri" w:hAnsi="Arial" w:cs="Arial"/>
                <w:b/>
                <w:bCs/>
                <w:color w:val="0070C0"/>
              </w:rPr>
              <w:t>27</w:t>
            </w:r>
          </w:p>
        </w:tc>
      </w:tr>
    </w:tbl>
    <w:p w14:paraId="251865D3" w14:textId="77777777" w:rsidR="00EC0449" w:rsidRPr="006B1BD4" w:rsidRDefault="00EC0449" w:rsidP="00424502">
      <w:pPr>
        <w:rPr>
          <w:rFonts w:ascii="Arial" w:hAnsi="Arial" w:cs="Arial"/>
        </w:rPr>
      </w:pPr>
    </w:p>
    <w:p w14:paraId="28409A79" w14:textId="77777777" w:rsidR="00424502" w:rsidRPr="006B1BD4" w:rsidRDefault="00424502" w:rsidP="00424502">
      <w:pPr>
        <w:rPr>
          <w:rFonts w:ascii="Arial" w:hAnsi="Arial" w:cs="Arial"/>
        </w:rPr>
      </w:pPr>
    </w:p>
    <w:p w14:paraId="5172D3DF" w14:textId="77777777" w:rsidR="00424502" w:rsidRPr="006B1BD4" w:rsidRDefault="00424502" w:rsidP="00424502">
      <w:pPr>
        <w:rPr>
          <w:rFonts w:ascii="Arial" w:hAnsi="Arial" w:cs="Arial"/>
        </w:rPr>
      </w:pPr>
      <w:r w:rsidRPr="006B1BD4">
        <w:rPr>
          <w:rFonts w:ascii="Arial" w:hAnsi="Arial" w:cs="Arial"/>
        </w:rPr>
        <w:t>3. Homelessness Applications</w:t>
      </w:r>
    </w:p>
    <w:p w14:paraId="3D36E987" w14:textId="77777777" w:rsidR="00424502" w:rsidRPr="006B1BD4" w:rsidRDefault="00424502" w:rsidP="00424502">
      <w:pPr>
        <w:rPr>
          <w:rFonts w:ascii="Arial" w:hAnsi="Arial" w:cs="Arial"/>
        </w:rPr>
      </w:pPr>
    </w:p>
    <w:p w14:paraId="7EA9BFDF" w14:textId="77777777" w:rsidR="00424502" w:rsidRPr="006B1BD4" w:rsidRDefault="00424502" w:rsidP="00424502">
      <w:pPr>
        <w:rPr>
          <w:rFonts w:ascii="Arial" w:hAnsi="Arial" w:cs="Arial"/>
        </w:rPr>
      </w:pPr>
      <w:r w:rsidRPr="006B1BD4">
        <w:rPr>
          <w:rFonts w:ascii="Arial" w:hAnsi="Arial" w:cs="Arial"/>
        </w:rPr>
        <w:t>Please provide:</w:t>
      </w:r>
    </w:p>
    <w:p w14:paraId="5132DA6D" w14:textId="77777777" w:rsidR="00424502" w:rsidRPr="006B1BD4" w:rsidRDefault="00424502" w:rsidP="00424502">
      <w:pPr>
        <w:rPr>
          <w:rFonts w:ascii="Arial" w:hAnsi="Arial" w:cs="Arial"/>
        </w:rPr>
      </w:pPr>
    </w:p>
    <w:p w14:paraId="26F270B9" w14:textId="77777777" w:rsidR="00424502" w:rsidRPr="006B1BD4" w:rsidRDefault="00424502" w:rsidP="00424502">
      <w:pPr>
        <w:rPr>
          <w:rFonts w:ascii="Arial" w:hAnsi="Arial" w:cs="Arial"/>
        </w:rPr>
      </w:pPr>
      <w:r w:rsidRPr="006B1BD4">
        <w:rPr>
          <w:rFonts w:ascii="Arial" w:hAnsi="Arial" w:cs="Arial"/>
        </w:rPr>
        <w:t>• The number of homelessness applications where the applicant was identified as a veteran of the UK Armed Forces.</w:t>
      </w:r>
    </w:p>
    <w:p w14:paraId="3DDB3CFA" w14:textId="77777777" w:rsidR="00424502" w:rsidRPr="006B1BD4" w:rsidRDefault="00424502" w:rsidP="00424502">
      <w:pPr>
        <w:rPr>
          <w:rFonts w:ascii="Arial" w:hAnsi="Arial" w:cs="Arial"/>
        </w:rPr>
      </w:pPr>
      <w:r w:rsidRPr="006B1BD4">
        <w:rPr>
          <w:rFonts w:ascii="Arial" w:hAnsi="Arial" w:cs="Arial"/>
        </w:rPr>
        <w:t>• The number of veteran households owed:</w:t>
      </w:r>
    </w:p>
    <w:p w14:paraId="1EBF1F82" w14:textId="77777777" w:rsidR="00424502" w:rsidRPr="006B1BD4" w:rsidRDefault="00424502" w:rsidP="00424502">
      <w:pPr>
        <w:rPr>
          <w:rFonts w:ascii="Arial" w:hAnsi="Arial" w:cs="Arial"/>
        </w:rPr>
      </w:pPr>
    </w:p>
    <w:p w14:paraId="25288C27" w14:textId="77777777" w:rsidR="00424502" w:rsidRPr="006B1BD4" w:rsidRDefault="00424502" w:rsidP="00424502">
      <w:pPr>
        <w:rPr>
          <w:rFonts w:ascii="Arial" w:hAnsi="Arial" w:cs="Arial"/>
        </w:rPr>
      </w:pPr>
      <w:r w:rsidRPr="006B1BD4">
        <w:rPr>
          <w:rFonts w:ascii="Arial" w:hAnsi="Arial" w:cs="Arial"/>
        </w:rPr>
        <w:t>• Prevention Duty</w:t>
      </w:r>
    </w:p>
    <w:p w14:paraId="1F958A6A" w14:textId="77777777" w:rsidR="00424502" w:rsidRPr="006B1BD4" w:rsidRDefault="00424502" w:rsidP="00424502">
      <w:pPr>
        <w:rPr>
          <w:rFonts w:ascii="Arial" w:hAnsi="Arial" w:cs="Arial"/>
        </w:rPr>
      </w:pPr>
      <w:r w:rsidRPr="006B1BD4">
        <w:rPr>
          <w:rFonts w:ascii="Arial" w:hAnsi="Arial" w:cs="Arial"/>
        </w:rPr>
        <w:t>• Relief Duty</w:t>
      </w:r>
    </w:p>
    <w:p w14:paraId="46EBBA9B" w14:textId="77777777" w:rsidR="00424502" w:rsidRPr="006B1BD4" w:rsidRDefault="00424502" w:rsidP="00424502">
      <w:pPr>
        <w:rPr>
          <w:rFonts w:ascii="Arial" w:hAnsi="Arial" w:cs="Arial"/>
        </w:rPr>
      </w:pPr>
      <w:r w:rsidRPr="006B1BD4">
        <w:rPr>
          <w:rFonts w:ascii="Arial" w:hAnsi="Arial" w:cs="Arial"/>
        </w:rPr>
        <w:t>• Main Housing Duty</w:t>
      </w:r>
    </w:p>
    <w:p w14:paraId="7BBA6505" w14:textId="77777777" w:rsidR="00996FED" w:rsidRPr="006B1BD4" w:rsidRDefault="00996FED" w:rsidP="00424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081"/>
        <w:gridCol w:w="2082"/>
        <w:gridCol w:w="2082"/>
        <w:gridCol w:w="2082"/>
      </w:tblGrid>
      <w:tr w:rsidR="00996FED" w:rsidRPr="006B1BD4" w14:paraId="6C3CDA2E" w14:textId="77777777">
        <w:trPr>
          <w:trHeight w:val="393"/>
        </w:trPr>
        <w:tc>
          <w:tcPr>
            <w:tcW w:w="2081" w:type="dxa"/>
          </w:tcPr>
          <w:p w14:paraId="355DD083" w14:textId="77777777" w:rsidR="00996FED" w:rsidRPr="006B1BD4" w:rsidRDefault="00996FED" w:rsidP="00424502">
            <w:pPr>
              <w:rPr>
                <w:rFonts w:ascii="Arial" w:eastAsia="Calibri" w:hAnsi="Arial" w:cs="Arial"/>
                <w:b/>
                <w:bCs/>
                <w:color w:val="0070C0"/>
              </w:rPr>
            </w:pPr>
          </w:p>
        </w:tc>
        <w:tc>
          <w:tcPr>
            <w:tcW w:w="2081" w:type="dxa"/>
          </w:tcPr>
          <w:p w14:paraId="6B1512EB" w14:textId="7140ED4C"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Applications</w:t>
            </w:r>
          </w:p>
        </w:tc>
        <w:tc>
          <w:tcPr>
            <w:tcW w:w="2082" w:type="dxa"/>
          </w:tcPr>
          <w:p w14:paraId="2283BFB4" w14:textId="27ACC986"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Prevention</w:t>
            </w:r>
          </w:p>
        </w:tc>
        <w:tc>
          <w:tcPr>
            <w:tcW w:w="2082" w:type="dxa"/>
          </w:tcPr>
          <w:p w14:paraId="335E1975" w14:textId="556CFEFF"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Relief</w:t>
            </w:r>
          </w:p>
        </w:tc>
        <w:tc>
          <w:tcPr>
            <w:tcW w:w="2082" w:type="dxa"/>
          </w:tcPr>
          <w:p w14:paraId="3C0378C4" w14:textId="257A869A"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Main</w:t>
            </w:r>
          </w:p>
        </w:tc>
      </w:tr>
      <w:tr w:rsidR="00996FED" w:rsidRPr="006B1BD4" w14:paraId="1FC9AF42" w14:textId="77777777">
        <w:tc>
          <w:tcPr>
            <w:tcW w:w="2081" w:type="dxa"/>
          </w:tcPr>
          <w:p w14:paraId="758B14E3" w14:textId="66AC62DB"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2020/21</w:t>
            </w:r>
          </w:p>
        </w:tc>
        <w:tc>
          <w:tcPr>
            <w:tcW w:w="2081" w:type="dxa"/>
          </w:tcPr>
          <w:p w14:paraId="73AD442B" w14:textId="261DE6D6" w:rsidR="00996FED" w:rsidRPr="006B1BD4" w:rsidRDefault="00996FED" w:rsidP="00424502">
            <w:pPr>
              <w:rPr>
                <w:rFonts w:ascii="Arial" w:eastAsia="Calibri" w:hAnsi="Arial" w:cs="Arial"/>
                <w:color w:val="0070C0"/>
              </w:rPr>
            </w:pPr>
            <w:r w:rsidRPr="006B1BD4">
              <w:rPr>
                <w:rFonts w:ascii="Arial" w:eastAsia="Calibri" w:hAnsi="Arial" w:cs="Arial"/>
                <w:color w:val="0070C0"/>
              </w:rPr>
              <w:t>93</w:t>
            </w:r>
          </w:p>
        </w:tc>
        <w:tc>
          <w:tcPr>
            <w:tcW w:w="2082" w:type="dxa"/>
          </w:tcPr>
          <w:p w14:paraId="591D21A0" w14:textId="10146558" w:rsidR="00996FED" w:rsidRPr="006B1BD4" w:rsidRDefault="0035157F" w:rsidP="00424502">
            <w:pPr>
              <w:rPr>
                <w:rFonts w:ascii="Arial" w:eastAsia="Calibri" w:hAnsi="Arial" w:cs="Arial"/>
                <w:color w:val="0070C0"/>
              </w:rPr>
            </w:pPr>
            <w:r w:rsidRPr="006B1BD4">
              <w:rPr>
                <w:rFonts w:ascii="Arial" w:eastAsia="Calibri" w:hAnsi="Arial" w:cs="Arial"/>
                <w:color w:val="0070C0"/>
              </w:rPr>
              <w:t>25</w:t>
            </w:r>
          </w:p>
        </w:tc>
        <w:tc>
          <w:tcPr>
            <w:tcW w:w="2082" w:type="dxa"/>
          </w:tcPr>
          <w:p w14:paraId="4D9FE8A4" w14:textId="58CABB46" w:rsidR="00996FED" w:rsidRPr="006B1BD4" w:rsidRDefault="0035157F" w:rsidP="00424502">
            <w:pPr>
              <w:rPr>
                <w:rFonts w:ascii="Arial" w:eastAsia="Calibri" w:hAnsi="Arial" w:cs="Arial"/>
                <w:color w:val="0070C0"/>
              </w:rPr>
            </w:pPr>
            <w:r w:rsidRPr="006B1BD4">
              <w:rPr>
                <w:rFonts w:ascii="Arial" w:eastAsia="Calibri" w:hAnsi="Arial" w:cs="Arial"/>
                <w:color w:val="0070C0"/>
              </w:rPr>
              <w:t>22</w:t>
            </w:r>
          </w:p>
        </w:tc>
        <w:tc>
          <w:tcPr>
            <w:tcW w:w="2082" w:type="dxa"/>
          </w:tcPr>
          <w:p w14:paraId="0AACBC8A" w14:textId="3E54FFF7" w:rsidR="00996FED" w:rsidRPr="006B1BD4" w:rsidRDefault="0035157F" w:rsidP="00424502">
            <w:pPr>
              <w:rPr>
                <w:rFonts w:ascii="Arial" w:eastAsia="Calibri" w:hAnsi="Arial" w:cs="Arial"/>
                <w:color w:val="0070C0"/>
              </w:rPr>
            </w:pPr>
            <w:r w:rsidRPr="006B1BD4">
              <w:rPr>
                <w:rFonts w:ascii="Arial" w:eastAsia="Calibri" w:hAnsi="Arial" w:cs="Arial"/>
                <w:color w:val="0070C0"/>
              </w:rPr>
              <w:t>2</w:t>
            </w:r>
          </w:p>
        </w:tc>
      </w:tr>
      <w:tr w:rsidR="00996FED" w:rsidRPr="006B1BD4" w14:paraId="39683FE1" w14:textId="77777777">
        <w:tc>
          <w:tcPr>
            <w:tcW w:w="2081" w:type="dxa"/>
          </w:tcPr>
          <w:p w14:paraId="17554880" w14:textId="1F978D2A"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2021/22</w:t>
            </w:r>
          </w:p>
        </w:tc>
        <w:tc>
          <w:tcPr>
            <w:tcW w:w="2081" w:type="dxa"/>
          </w:tcPr>
          <w:p w14:paraId="3DCB21F4" w14:textId="141BDC54" w:rsidR="00996FED" w:rsidRPr="006B1BD4" w:rsidRDefault="00996FED" w:rsidP="00424502">
            <w:pPr>
              <w:rPr>
                <w:rFonts w:ascii="Arial" w:eastAsia="Calibri" w:hAnsi="Arial" w:cs="Arial"/>
                <w:color w:val="0070C0"/>
              </w:rPr>
            </w:pPr>
            <w:r w:rsidRPr="006B1BD4">
              <w:rPr>
                <w:rFonts w:ascii="Arial" w:eastAsia="Calibri" w:hAnsi="Arial" w:cs="Arial"/>
                <w:color w:val="0070C0"/>
              </w:rPr>
              <w:t>118</w:t>
            </w:r>
          </w:p>
        </w:tc>
        <w:tc>
          <w:tcPr>
            <w:tcW w:w="2082" w:type="dxa"/>
          </w:tcPr>
          <w:p w14:paraId="34E2641C" w14:textId="5561245C" w:rsidR="00996FED" w:rsidRPr="006B1BD4" w:rsidRDefault="0035157F" w:rsidP="00424502">
            <w:pPr>
              <w:rPr>
                <w:rFonts w:ascii="Arial" w:eastAsia="Calibri" w:hAnsi="Arial" w:cs="Arial"/>
                <w:color w:val="0070C0"/>
              </w:rPr>
            </w:pPr>
            <w:r w:rsidRPr="006B1BD4">
              <w:rPr>
                <w:rFonts w:ascii="Arial" w:eastAsia="Calibri" w:hAnsi="Arial" w:cs="Arial"/>
                <w:color w:val="0070C0"/>
              </w:rPr>
              <w:t>39</w:t>
            </w:r>
          </w:p>
        </w:tc>
        <w:tc>
          <w:tcPr>
            <w:tcW w:w="2082" w:type="dxa"/>
          </w:tcPr>
          <w:p w14:paraId="6C27512C" w14:textId="55832B06" w:rsidR="00996FED" w:rsidRPr="006B1BD4" w:rsidRDefault="0035157F" w:rsidP="00424502">
            <w:pPr>
              <w:rPr>
                <w:rFonts w:ascii="Arial" w:eastAsia="Calibri" w:hAnsi="Arial" w:cs="Arial"/>
                <w:color w:val="0070C0"/>
              </w:rPr>
            </w:pPr>
            <w:r w:rsidRPr="006B1BD4">
              <w:rPr>
                <w:rFonts w:ascii="Arial" w:eastAsia="Calibri" w:hAnsi="Arial" w:cs="Arial"/>
                <w:color w:val="0070C0"/>
              </w:rPr>
              <w:t>26</w:t>
            </w:r>
          </w:p>
        </w:tc>
        <w:tc>
          <w:tcPr>
            <w:tcW w:w="2082" w:type="dxa"/>
          </w:tcPr>
          <w:p w14:paraId="3B61FE5E" w14:textId="55D0A9EA" w:rsidR="00996FED" w:rsidRPr="006B1BD4" w:rsidRDefault="0035157F" w:rsidP="00424502">
            <w:pPr>
              <w:rPr>
                <w:rFonts w:ascii="Arial" w:eastAsia="Calibri" w:hAnsi="Arial" w:cs="Arial"/>
                <w:color w:val="0070C0"/>
              </w:rPr>
            </w:pPr>
            <w:r w:rsidRPr="006B1BD4">
              <w:rPr>
                <w:rFonts w:ascii="Arial" w:eastAsia="Calibri" w:hAnsi="Arial" w:cs="Arial"/>
                <w:color w:val="0070C0"/>
              </w:rPr>
              <w:t>10</w:t>
            </w:r>
          </w:p>
        </w:tc>
      </w:tr>
      <w:tr w:rsidR="00996FED" w:rsidRPr="006B1BD4" w14:paraId="03978C4F" w14:textId="77777777">
        <w:tc>
          <w:tcPr>
            <w:tcW w:w="2081" w:type="dxa"/>
          </w:tcPr>
          <w:p w14:paraId="6F676B82" w14:textId="1A211072"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2022/23</w:t>
            </w:r>
          </w:p>
        </w:tc>
        <w:tc>
          <w:tcPr>
            <w:tcW w:w="2081" w:type="dxa"/>
          </w:tcPr>
          <w:p w14:paraId="6D945315" w14:textId="3B7B249D" w:rsidR="00996FED" w:rsidRPr="006B1BD4" w:rsidRDefault="00996FED" w:rsidP="00424502">
            <w:pPr>
              <w:rPr>
                <w:rFonts w:ascii="Arial" w:eastAsia="Calibri" w:hAnsi="Arial" w:cs="Arial"/>
                <w:color w:val="0070C0"/>
              </w:rPr>
            </w:pPr>
            <w:r w:rsidRPr="006B1BD4">
              <w:rPr>
                <w:rFonts w:ascii="Arial" w:eastAsia="Calibri" w:hAnsi="Arial" w:cs="Arial"/>
                <w:color w:val="0070C0"/>
              </w:rPr>
              <w:t>143</w:t>
            </w:r>
          </w:p>
        </w:tc>
        <w:tc>
          <w:tcPr>
            <w:tcW w:w="2082" w:type="dxa"/>
          </w:tcPr>
          <w:p w14:paraId="6E444C61" w14:textId="07253C1E" w:rsidR="00996FED" w:rsidRPr="006B1BD4" w:rsidRDefault="0035157F" w:rsidP="00424502">
            <w:pPr>
              <w:rPr>
                <w:rFonts w:ascii="Arial" w:eastAsia="Calibri" w:hAnsi="Arial" w:cs="Arial"/>
                <w:color w:val="0070C0"/>
              </w:rPr>
            </w:pPr>
            <w:r w:rsidRPr="006B1BD4">
              <w:rPr>
                <w:rFonts w:ascii="Arial" w:eastAsia="Calibri" w:hAnsi="Arial" w:cs="Arial"/>
                <w:color w:val="0070C0"/>
              </w:rPr>
              <w:t>28</w:t>
            </w:r>
          </w:p>
        </w:tc>
        <w:tc>
          <w:tcPr>
            <w:tcW w:w="2082" w:type="dxa"/>
          </w:tcPr>
          <w:p w14:paraId="4D3319E7" w14:textId="0D30677C" w:rsidR="00996FED" w:rsidRPr="006B1BD4" w:rsidRDefault="0035157F" w:rsidP="00424502">
            <w:pPr>
              <w:rPr>
                <w:rFonts w:ascii="Arial" w:eastAsia="Calibri" w:hAnsi="Arial" w:cs="Arial"/>
                <w:color w:val="0070C0"/>
              </w:rPr>
            </w:pPr>
            <w:r w:rsidRPr="006B1BD4">
              <w:rPr>
                <w:rFonts w:ascii="Arial" w:eastAsia="Calibri" w:hAnsi="Arial" w:cs="Arial"/>
                <w:color w:val="0070C0"/>
              </w:rPr>
              <w:t>34</w:t>
            </w:r>
          </w:p>
        </w:tc>
        <w:tc>
          <w:tcPr>
            <w:tcW w:w="2082" w:type="dxa"/>
          </w:tcPr>
          <w:p w14:paraId="3C7585B7" w14:textId="20D91C3E" w:rsidR="00996FED" w:rsidRPr="006B1BD4" w:rsidRDefault="0035157F" w:rsidP="00424502">
            <w:pPr>
              <w:rPr>
                <w:rFonts w:ascii="Arial" w:eastAsia="Calibri" w:hAnsi="Arial" w:cs="Arial"/>
                <w:color w:val="0070C0"/>
              </w:rPr>
            </w:pPr>
            <w:r w:rsidRPr="006B1BD4">
              <w:rPr>
                <w:rFonts w:ascii="Arial" w:eastAsia="Calibri" w:hAnsi="Arial" w:cs="Arial"/>
                <w:color w:val="0070C0"/>
              </w:rPr>
              <w:t>10</w:t>
            </w:r>
          </w:p>
        </w:tc>
      </w:tr>
      <w:tr w:rsidR="00996FED" w:rsidRPr="006B1BD4" w14:paraId="79432F8B" w14:textId="77777777">
        <w:tc>
          <w:tcPr>
            <w:tcW w:w="2081" w:type="dxa"/>
          </w:tcPr>
          <w:p w14:paraId="67EE6978" w14:textId="6064FDC8"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2023/24</w:t>
            </w:r>
          </w:p>
        </w:tc>
        <w:tc>
          <w:tcPr>
            <w:tcW w:w="2081" w:type="dxa"/>
          </w:tcPr>
          <w:p w14:paraId="40511854" w14:textId="49F31227" w:rsidR="00996FED" w:rsidRPr="006B1BD4" w:rsidRDefault="0035157F" w:rsidP="00424502">
            <w:pPr>
              <w:rPr>
                <w:rFonts w:ascii="Arial" w:eastAsia="Calibri" w:hAnsi="Arial" w:cs="Arial"/>
                <w:color w:val="0070C0"/>
              </w:rPr>
            </w:pPr>
            <w:r w:rsidRPr="006B1BD4">
              <w:rPr>
                <w:rFonts w:ascii="Arial" w:eastAsia="Calibri" w:hAnsi="Arial" w:cs="Arial"/>
                <w:color w:val="0070C0"/>
              </w:rPr>
              <w:t>130</w:t>
            </w:r>
          </w:p>
        </w:tc>
        <w:tc>
          <w:tcPr>
            <w:tcW w:w="2082" w:type="dxa"/>
          </w:tcPr>
          <w:p w14:paraId="021F3266" w14:textId="59435215" w:rsidR="00996FED" w:rsidRPr="006B1BD4" w:rsidRDefault="0035157F" w:rsidP="00424502">
            <w:pPr>
              <w:rPr>
                <w:rFonts w:ascii="Arial" w:eastAsia="Calibri" w:hAnsi="Arial" w:cs="Arial"/>
                <w:color w:val="0070C0"/>
              </w:rPr>
            </w:pPr>
            <w:r w:rsidRPr="006B1BD4">
              <w:rPr>
                <w:rFonts w:ascii="Arial" w:eastAsia="Calibri" w:hAnsi="Arial" w:cs="Arial"/>
                <w:color w:val="0070C0"/>
              </w:rPr>
              <w:t>37</w:t>
            </w:r>
          </w:p>
        </w:tc>
        <w:tc>
          <w:tcPr>
            <w:tcW w:w="2082" w:type="dxa"/>
          </w:tcPr>
          <w:p w14:paraId="01DD2B68" w14:textId="79428C12" w:rsidR="00996FED" w:rsidRPr="006B1BD4" w:rsidRDefault="0035157F" w:rsidP="00424502">
            <w:pPr>
              <w:rPr>
                <w:rFonts w:ascii="Arial" w:eastAsia="Calibri" w:hAnsi="Arial" w:cs="Arial"/>
                <w:color w:val="0070C0"/>
              </w:rPr>
            </w:pPr>
            <w:r w:rsidRPr="006B1BD4">
              <w:rPr>
                <w:rFonts w:ascii="Arial" w:eastAsia="Calibri" w:hAnsi="Arial" w:cs="Arial"/>
                <w:color w:val="0070C0"/>
              </w:rPr>
              <w:t>33</w:t>
            </w:r>
          </w:p>
        </w:tc>
        <w:tc>
          <w:tcPr>
            <w:tcW w:w="2082" w:type="dxa"/>
          </w:tcPr>
          <w:p w14:paraId="1CD6D8AD" w14:textId="441D38FC" w:rsidR="00996FED" w:rsidRPr="006B1BD4" w:rsidRDefault="0035157F" w:rsidP="00424502">
            <w:pPr>
              <w:rPr>
                <w:rFonts w:ascii="Arial" w:eastAsia="Calibri" w:hAnsi="Arial" w:cs="Arial"/>
                <w:color w:val="0070C0"/>
              </w:rPr>
            </w:pPr>
            <w:r w:rsidRPr="006B1BD4">
              <w:rPr>
                <w:rFonts w:ascii="Arial" w:eastAsia="Calibri" w:hAnsi="Arial" w:cs="Arial"/>
                <w:color w:val="0070C0"/>
              </w:rPr>
              <w:t>9</w:t>
            </w:r>
          </w:p>
        </w:tc>
      </w:tr>
      <w:tr w:rsidR="00996FED" w:rsidRPr="006B1BD4" w14:paraId="4160BE6B" w14:textId="77777777">
        <w:tc>
          <w:tcPr>
            <w:tcW w:w="2081" w:type="dxa"/>
          </w:tcPr>
          <w:p w14:paraId="2183E3BB" w14:textId="50BE036C"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t>2024/25</w:t>
            </w:r>
          </w:p>
        </w:tc>
        <w:tc>
          <w:tcPr>
            <w:tcW w:w="2081" w:type="dxa"/>
          </w:tcPr>
          <w:p w14:paraId="5BC436B4" w14:textId="2CD13F28" w:rsidR="00996FED" w:rsidRPr="006B1BD4" w:rsidRDefault="0035157F" w:rsidP="00424502">
            <w:pPr>
              <w:rPr>
                <w:rFonts w:ascii="Arial" w:eastAsia="Calibri" w:hAnsi="Arial" w:cs="Arial"/>
                <w:color w:val="0070C0"/>
              </w:rPr>
            </w:pPr>
            <w:r w:rsidRPr="006B1BD4">
              <w:rPr>
                <w:rFonts w:ascii="Arial" w:eastAsia="Calibri" w:hAnsi="Arial" w:cs="Arial"/>
                <w:color w:val="0070C0"/>
              </w:rPr>
              <w:t>102</w:t>
            </w:r>
          </w:p>
        </w:tc>
        <w:tc>
          <w:tcPr>
            <w:tcW w:w="2082" w:type="dxa"/>
          </w:tcPr>
          <w:p w14:paraId="117372F5" w14:textId="4A472E92" w:rsidR="00996FED" w:rsidRPr="006B1BD4" w:rsidRDefault="0035157F" w:rsidP="00424502">
            <w:pPr>
              <w:rPr>
                <w:rFonts w:ascii="Arial" w:eastAsia="Calibri" w:hAnsi="Arial" w:cs="Arial"/>
                <w:color w:val="0070C0"/>
              </w:rPr>
            </w:pPr>
            <w:r w:rsidRPr="006B1BD4">
              <w:rPr>
                <w:rFonts w:ascii="Arial" w:eastAsia="Calibri" w:hAnsi="Arial" w:cs="Arial"/>
                <w:color w:val="0070C0"/>
              </w:rPr>
              <w:t>21</w:t>
            </w:r>
          </w:p>
        </w:tc>
        <w:tc>
          <w:tcPr>
            <w:tcW w:w="2082" w:type="dxa"/>
          </w:tcPr>
          <w:p w14:paraId="150DD322" w14:textId="0FED54E0" w:rsidR="00996FED" w:rsidRPr="006B1BD4" w:rsidRDefault="0035157F" w:rsidP="00424502">
            <w:pPr>
              <w:rPr>
                <w:rFonts w:ascii="Arial" w:eastAsia="Calibri" w:hAnsi="Arial" w:cs="Arial"/>
                <w:color w:val="0070C0"/>
              </w:rPr>
            </w:pPr>
            <w:r w:rsidRPr="006B1BD4">
              <w:rPr>
                <w:rFonts w:ascii="Arial" w:eastAsia="Calibri" w:hAnsi="Arial" w:cs="Arial"/>
                <w:color w:val="0070C0"/>
              </w:rPr>
              <w:t>23</w:t>
            </w:r>
          </w:p>
        </w:tc>
        <w:tc>
          <w:tcPr>
            <w:tcW w:w="2082" w:type="dxa"/>
          </w:tcPr>
          <w:p w14:paraId="4E6986AF" w14:textId="55BF4101" w:rsidR="00996FED" w:rsidRPr="006B1BD4" w:rsidRDefault="0035157F" w:rsidP="00424502">
            <w:pPr>
              <w:rPr>
                <w:rFonts w:ascii="Arial" w:eastAsia="Calibri" w:hAnsi="Arial" w:cs="Arial"/>
                <w:color w:val="0070C0"/>
              </w:rPr>
            </w:pPr>
            <w:r w:rsidRPr="006B1BD4">
              <w:rPr>
                <w:rFonts w:ascii="Arial" w:eastAsia="Calibri" w:hAnsi="Arial" w:cs="Arial"/>
                <w:color w:val="0070C0"/>
              </w:rPr>
              <w:t>17</w:t>
            </w:r>
          </w:p>
        </w:tc>
      </w:tr>
      <w:tr w:rsidR="00996FED" w:rsidRPr="006B1BD4" w14:paraId="5F05144F" w14:textId="77777777">
        <w:tc>
          <w:tcPr>
            <w:tcW w:w="2081" w:type="dxa"/>
          </w:tcPr>
          <w:p w14:paraId="0BBEF75F" w14:textId="1B29909F" w:rsidR="00996FED" w:rsidRPr="006B1BD4" w:rsidRDefault="00996FED" w:rsidP="00424502">
            <w:pPr>
              <w:rPr>
                <w:rFonts w:ascii="Arial" w:eastAsia="Calibri" w:hAnsi="Arial" w:cs="Arial"/>
                <w:b/>
                <w:bCs/>
                <w:color w:val="0070C0"/>
              </w:rPr>
            </w:pPr>
            <w:r w:rsidRPr="006B1BD4">
              <w:rPr>
                <w:rFonts w:ascii="Arial" w:eastAsia="Calibri" w:hAnsi="Arial" w:cs="Arial"/>
                <w:b/>
                <w:bCs/>
                <w:color w:val="0070C0"/>
              </w:rPr>
              <w:lastRenderedPageBreak/>
              <w:t>2025/26</w:t>
            </w:r>
          </w:p>
        </w:tc>
        <w:tc>
          <w:tcPr>
            <w:tcW w:w="2081" w:type="dxa"/>
          </w:tcPr>
          <w:p w14:paraId="3824ACA3" w14:textId="68894BED" w:rsidR="00996FED" w:rsidRPr="006B1BD4" w:rsidRDefault="0035157F" w:rsidP="00424502">
            <w:pPr>
              <w:rPr>
                <w:rFonts w:ascii="Arial" w:eastAsia="Calibri" w:hAnsi="Arial" w:cs="Arial"/>
                <w:color w:val="0070C0"/>
              </w:rPr>
            </w:pPr>
            <w:r w:rsidRPr="006B1BD4">
              <w:rPr>
                <w:rFonts w:ascii="Arial" w:eastAsia="Calibri" w:hAnsi="Arial" w:cs="Arial"/>
                <w:color w:val="0070C0"/>
              </w:rPr>
              <w:t>86</w:t>
            </w:r>
          </w:p>
        </w:tc>
        <w:tc>
          <w:tcPr>
            <w:tcW w:w="2082" w:type="dxa"/>
          </w:tcPr>
          <w:p w14:paraId="71FFBABC" w14:textId="513562E8" w:rsidR="00996FED" w:rsidRPr="006B1BD4" w:rsidRDefault="0035157F" w:rsidP="00424502">
            <w:pPr>
              <w:rPr>
                <w:rFonts w:ascii="Arial" w:eastAsia="Calibri" w:hAnsi="Arial" w:cs="Arial"/>
                <w:color w:val="0070C0"/>
              </w:rPr>
            </w:pPr>
            <w:r w:rsidRPr="006B1BD4">
              <w:rPr>
                <w:rFonts w:ascii="Arial" w:eastAsia="Calibri" w:hAnsi="Arial" w:cs="Arial"/>
                <w:color w:val="0070C0"/>
              </w:rPr>
              <w:t>24</w:t>
            </w:r>
          </w:p>
        </w:tc>
        <w:tc>
          <w:tcPr>
            <w:tcW w:w="2082" w:type="dxa"/>
          </w:tcPr>
          <w:p w14:paraId="7AABB01C" w14:textId="3F15B1DB" w:rsidR="00996FED" w:rsidRPr="006B1BD4" w:rsidRDefault="0035157F" w:rsidP="00424502">
            <w:pPr>
              <w:rPr>
                <w:rFonts w:ascii="Arial" w:eastAsia="Calibri" w:hAnsi="Arial" w:cs="Arial"/>
                <w:color w:val="0070C0"/>
              </w:rPr>
            </w:pPr>
            <w:r w:rsidRPr="006B1BD4">
              <w:rPr>
                <w:rFonts w:ascii="Arial" w:eastAsia="Calibri" w:hAnsi="Arial" w:cs="Arial"/>
                <w:color w:val="0070C0"/>
              </w:rPr>
              <w:t>14</w:t>
            </w:r>
          </w:p>
        </w:tc>
        <w:tc>
          <w:tcPr>
            <w:tcW w:w="2082" w:type="dxa"/>
          </w:tcPr>
          <w:p w14:paraId="27901F14" w14:textId="73181C4A" w:rsidR="00996FED" w:rsidRPr="006B1BD4" w:rsidRDefault="0035157F" w:rsidP="00424502">
            <w:pPr>
              <w:rPr>
                <w:rFonts w:ascii="Arial" w:eastAsia="Calibri" w:hAnsi="Arial" w:cs="Arial"/>
                <w:color w:val="0070C0"/>
              </w:rPr>
            </w:pPr>
            <w:r w:rsidRPr="006B1BD4">
              <w:rPr>
                <w:rFonts w:ascii="Arial" w:eastAsia="Calibri" w:hAnsi="Arial" w:cs="Arial"/>
                <w:color w:val="0070C0"/>
              </w:rPr>
              <w:t>7</w:t>
            </w:r>
          </w:p>
        </w:tc>
      </w:tr>
    </w:tbl>
    <w:p w14:paraId="1393DFE1" w14:textId="77777777" w:rsidR="00996FED" w:rsidRPr="006B1BD4" w:rsidRDefault="00996FED" w:rsidP="00424502">
      <w:pPr>
        <w:rPr>
          <w:rFonts w:ascii="Arial" w:hAnsi="Arial" w:cs="Arial"/>
        </w:rPr>
      </w:pPr>
    </w:p>
    <w:p w14:paraId="5C62ABB1" w14:textId="77777777" w:rsidR="00424502" w:rsidRPr="006B1BD4" w:rsidRDefault="00424502" w:rsidP="00424502">
      <w:pPr>
        <w:rPr>
          <w:rFonts w:ascii="Arial" w:hAnsi="Arial" w:cs="Arial"/>
        </w:rPr>
      </w:pPr>
    </w:p>
    <w:p w14:paraId="506187E8" w14:textId="77777777" w:rsidR="00424502" w:rsidRPr="006B1BD4" w:rsidRDefault="00424502" w:rsidP="00424502">
      <w:pPr>
        <w:rPr>
          <w:rFonts w:ascii="Arial" w:hAnsi="Arial" w:cs="Arial"/>
        </w:rPr>
      </w:pPr>
      <w:r w:rsidRPr="006B1BD4">
        <w:rPr>
          <w:rFonts w:ascii="Arial" w:hAnsi="Arial" w:cs="Arial"/>
        </w:rPr>
        <w:t>4. Temporary Accommodation</w:t>
      </w:r>
    </w:p>
    <w:p w14:paraId="48A7AA9E" w14:textId="77777777" w:rsidR="00424502" w:rsidRPr="006B1BD4" w:rsidRDefault="00424502" w:rsidP="00424502">
      <w:pPr>
        <w:rPr>
          <w:rFonts w:ascii="Arial" w:hAnsi="Arial" w:cs="Arial"/>
        </w:rPr>
      </w:pPr>
    </w:p>
    <w:p w14:paraId="63495958" w14:textId="77777777" w:rsidR="00424502" w:rsidRPr="006B1BD4" w:rsidRDefault="00424502" w:rsidP="00424502">
      <w:pPr>
        <w:rPr>
          <w:rFonts w:ascii="Arial" w:hAnsi="Arial" w:cs="Arial"/>
        </w:rPr>
      </w:pPr>
      <w:r w:rsidRPr="006B1BD4">
        <w:rPr>
          <w:rFonts w:ascii="Arial" w:hAnsi="Arial" w:cs="Arial"/>
        </w:rPr>
        <w:t>Please provide:</w:t>
      </w:r>
    </w:p>
    <w:p w14:paraId="0FF57F08" w14:textId="77777777" w:rsidR="00424502" w:rsidRPr="006B1BD4" w:rsidRDefault="00424502" w:rsidP="00424502">
      <w:pPr>
        <w:rPr>
          <w:rFonts w:ascii="Arial" w:hAnsi="Arial" w:cs="Arial"/>
        </w:rPr>
      </w:pPr>
    </w:p>
    <w:p w14:paraId="58170543" w14:textId="77777777" w:rsidR="00424502" w:rsidRPr="006B1BD4" w:rsidRDefault="00424502" w:rsidP="00424502">
      <w:pPr>
        <w:rPr>
          <w:rFonts w:ascii="Arial" w:hAnsi="Arial" w:cs="Arial"/>
        </w:rPr>
      </w:pPr>
      <w:r w:rsidRPr="006B1BD4">
        <w:rPr>
          <w:rFonts w:ascii="Arial" w:hAnsi="Arial" w:cs="Arial"/>
        </w:rPr>
        <w:t>• The number of veteran households placed into temporary accommodation.</w:t>
      </w:r>
    </w:p>
    <w:p w14:paraId="1944F2FC" w14:textId="77777777" w:rsidR="003B38A8" w:rsidRPr="006B1BD4" w:rsidRDefault="003B38A8" w:rsidP="00424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606"/>
      </w:tblGrid>
      <w:tr w:rsidR="003B38A8" w:rsidRPr="006B1BD4" w14:paraId="01F1D599" w14:textId="77777777">
        <w:trPr>
          <w:trHeight w:val="253"/>
        </w:trPr>
        <w:tc>
          <w:tcPr>
            <w:tcW w:w="2606" w:type="dxa"/>
          </w:tcPr>
          <w:p w14:paraId="5281BE3C" w14:textId="77777777" w:rsidR="003B38A8" w:rsidRPr="006B1BD4" w:rsidRDefault="003B38A8" w:rsidP="00424502">
            <w:pPr>
              <w:rPr>
                <w:rFonts w:ascii="Arial" w:eastAsia="Calibri" w:hAnsi="Arial" w:cs="Arial"/>
                <w:color w:val="0070C0"/>
              </w:rPr>
            </w:pPr>
          </w:p>
        </w:tc>
        <w:tc>
          <w:tcPr>
            <w:tcW w:w="2606" w:type="dxa"/>
          </w:tcPr>
          <w:p w14:paraId="566BD5B1" w14:textId="1B52CBE7" w:rsidR="003B38A8" w:rsidRPr="006B1BD4" w:rsidRDefault="003B38A8" w:rsidP="00424502">
            <w:pPr>
              <w:rPr>
                <w:rFonts w:ascii="Arial" w:eastAsia="Calibri" w:hAnsi="Arial" w:cs="Arial"/>
                <w:b/>
                <w:bCs/>
                <w:color w:val="0070C0"/>
              </w:rPr>
            </w:pPr>
            <w:r w:rsidRPr="006B1BD4">
              <w:rPr>
                <w:rFonts w:ascii="Arial" w:eastAsia="Calibri" w:hAnsi="Arial" w:cs="Arial"/>
                <w:b/>
                <w:bCs/>
                <w:color w:val="0070C0"/>
              </w:rPr>
              <w:t>TA provided</w:t>
            </w:r>
          </w:p>
        </w:tc>
      </w:tr>
      <w:tr w:rsidR="003B38A8" w:rsidRPr="006B1BD4" w14:paraId="23D7BFAA" w14:textId="77777777">
        <w:trPr>
          <w:trHeight w:val="272"/>
        </w:trPr>
        <w:tc>
          <w:tcPr>
            <w:tcW w:w="2606" w:type="dxa"/>
          </w:tcPr>
          <w:p w14:paraId="359C1072" w14:textId="10F1C052" w:rsidR="003B38A8" w:rsidRPr="006B1BD4" w:rsidRDefault="003B38A8" w:rsidP="00424502">
            <w:pPr>
              <w:rPr>
                <w:rFonts w:ascii="Arial" w:eastAsia="Calibri" w:hAnsi="Arial" w:cs="Arial"/>
                <w:b/>
                <w:bCs/>
                <w:color w:val="0070C0"/>
              </w:rPr>
            </w:pPr>
            <w:r w:rsidRPr="006B1BD4">
              <w:rPr>
                <w:rFonts w:ascii="Arial" w:eastAsia="Calibri" w:hAnsi="Arial" w:cs="Arial"/>
                <w:b/>
                <w:bCs/>
                <w:color w:val="0070C0"/>
              </w:rPr>
              <w:t>2020/21</w:t>
            </w:r>
          </w:p>
        </w:tc>
        <w:tc>
          <w:tcPr>
            <w:tcW w:w="2606" w:type="dxa"/>
          </w:tcPr>
          <w:p w14:paraId="3F2FB24B" w14:textId="0650A4A6" w:rsidR="003B38A8" w:rsidRPr="006B1BD4" w:rsidRDefault="004C22E8" w:rsidP="00424502">
            <w:pPr>
              <w:rPr>
                <w:rFonts w:ascii="Arial" w:eastAsia="Calibri" w:hAnsi="Arial" w:cs="Arial"/>
                <w:color w:val="0070C0"/>
              </w:rPr>
            </w:pPr>
            <w:r w:rsidRPr="006B1BD4">
              <w:rPr>
                <w:rFonts w:ascii="Arial" w:eastAsia="Calibri" w:hAnsi="Arial" w:cs="Arial"/>
                <w:color w:val="0070C0"/>
              </w:rPr>
              <w:t>31</w:t>
            </w:r>
          </w:p>
        </w:tc>
      </w:tr>
      <w:tr w:rsidR="003B38A8" w:rsidRPr="006B1BD4" w14:paraId="06B53D2E" w14:textId="77777777">
        <w:trPr>
          <w:trHeight w:val="253"/>
        </w:trPr>
        <w:tc>
          <w:tcPr>
            <w:tcW w:w="2606" w:type="dxa"/>
          </w:tcPr>
          <w:p w14:paraId="26E09D20" w14:textId="22CBB616" w:rsidR="003B38A8" w:rsidRPr="006B1BD4" w:rsidRDefault="003B38A8" w:rsidP="00424502">
            <w:pPr>
              <w:rPr>
                <w:rFonts w:ascii="Arial" w:eastAsia="Calibri" w:hAnsi="Arial" w:cs="Arial"/>
                <w:b/>
                <w:bCs/>
                <w:color w:val="0070C0"/>
              </w:rPr>
            </w:pPr>
            <w:r w:rsidRPr="006B1BD4">
              <w:rPr>
                <w:rFonts w:ascii="Arial" w:eastAsia="Calibri" w:hAnsi="Arial" w:cs="Arial"/>
                <w:b/>
                <w:bCs/>
                <w:color w:val="0070C0"/>
              </w:rPr>
              <w:t>2021/22</w:t>
            </w:r>
          </w:p>
        </w:tc>
        <w:tc>
          <w:tcPr>
            <w:tcW w:w="2606" w:type="dxa"/>
          </w:tcPr>
          <w:p w14:paraId="11F8893A" w14:textId="68639A2B" w:rsidR="003B38A8" w:rsidRPr="006B1BD4" w:rsidRDefault="004C22E8" w:rsidP="00424502">
            <w:pPr>
              <w:rPr>
                <w:rFonts w:ascii="Arial" w:eastAsia="Calibri" w:hAnsi="Arial" w:cs="Arial"/>
                <w:color w:val="0070C0"/>
              </w:rPr>
            </w:pPr>
            <w:r w:rsidRPr="006B1BD4">
              <w:rPr>
                <w:rFonts w:ascii="Arial" w:eastAsia="Calibri" w:hAnsi="Arial" w:cs="Arial"/>
                <w:color w:val="0070C0"/>
              </w:rPr>
              <w:t>39</w:t>
            </w:r>
          </w:p>
        </w:tc>
      </w:tr>
      <w:tr w:rsidR="003B38A8" w:rsidRPr="006B1BD4" w14:paraId="2EAA8089" w14:textId="77777777">
        <w:trPr>
          <w:trHeight w:val="253"/>
        </w:trPr>
        <w:tc>
          <w:tcPr>
            <w:tcW w:w="2606" w:type="dxa"/>
          </w:tcPr>
          <w:p w14:paraId="71F8CFA5" w14:textId="17494EB1" w:rsidR="003B38A8" w:rsidRPr="006B1BD4" w:rsidRDefault="003B38A8" w:rsidP="00424502">
            <w:pPr>
              <w:rPr>
                <w:rFonts w:ascii="Arial" w:eastAsia="Calibri" w:hAnsi="Arial" w:cs="Arial"/>
                <w:b/>
                <w:bCs/>
                <w:color w:val="0070C0"/>
              </w:rPr>
            </w:pPr>
            <w:r w:rsidRPr="006B1BD4">
              <w:rPr>
                <w:rFonts w:ascii="Arial" w:eastAsia="Calibri" w:hAnsi="Arial" w:cs="Arial"/>
                <w:b/>
                <w:bCs/>
                <w:color w:val="0070C0"/>
              </w:rPr>
              <w:t>2022/23</w:t>
            </w:r>
          </w:p>
        </w:tc>
        <w:tc>
          <w:tcPr>
            <w:tcW w:w="2606" w:type="dxa"/>
          </w:tcPr>
          <w:p w14:paraId="7142E726" w14:textId="35A10D17" w:rsidR="003B38A8" w:rsidRPr="006B1BD4" w:rsidRDefault="004C22E8" w:rsidP="00424502">
            <w:pPr>
              <w:rPr>
                <w:rFonts w:ascii="Arial" w:eastAsia="Calibri" w:hAnsi="Arial" w:cs="Arial"/>
                <w:color w:val="0070C0"/>
              </w:rPr>
            </w:pPr>
            <w:r w:rsidRPr="006B1BD4">
              <w:rPr>
                <w:rFonts w:ascii="Arial" w:eastAsia="Calibri" w:hAnsi="Arial" w:cs="Arial"/>
                <w:color w:val="0070C0"/>
              </w:rPr>
              <w:t>49</w:t>
            </w:r>
          </w:p>
        </w:tc>
      </w:tr>
      <w:tr w:rsidR="003B38A8" w:rsidRPr="006B1BD4" w14:paraId="13D1397B" w14:textId="77777777">
        <w:trPr>
          <w:trHeight w:val="253"/>
        </w:trPr>
        <w:tc>
          <w:tcPr>
            <w:tcW w:w="2606" w:type="dxa"/>
          </w:tcPr>
          <w:p w14:paraId="5E11D89E" w14:textId="077D2074" w:rsidR="003B38A8" w:rsidRPr="006B1BD4" w:rsidRDefault="003B38A8" w:rsidP="00424502">
            <w:pPr>
              <w:rPr>
                <w:rFonts w:ascii="Arial" w:eastAsia="Calibri" w:hAnsi="Arial" w:cs="Arial"/>
                <w:b/>
                <w:bCs/>
                <w:color w:val="0070C0"/>
              </w:rPr>
            </w:pPr>
            <w:r w:rsidRPr="006B1BD4">
              <w:rPr>
                <w:rFonts w:ascii="Arial" w:eastAsia="Calibri" w:hAnsi="Arial" w:cs="Arial"/>
                <w:b/>
                <w:bCs/>
                <w:color w:val="0070C0"/>
              </w:rPr>
              <w:t>2023/24</w:t>
            </w:r>
          </w:p>
        </w:tc>
        <w:tc>
          <w:tcPr>
            <w:tcW w:w="2606" w:type="dxa"/>
          </w:tcPr>
          <w:p w14:paraId="6DAFFEDC" w14:textId="0C9F8B84" w:rsidR="003B38A8" w:rsidRPr="006B1BD4" w:rsidRDefault="004C22E8" w:rsidP="00424502">
            <w:pPr>
              <w:rPr>
                <w:rFonts w:ascii="Arial" w:eastAsia="Calibri" w:hAnsi="Arial" w:cs="Arial"/>
                <w:color w:val="0070C0"/>
              </w:rPr>
            </w:pPr>
            <w:r w:rsidRPr="006B1BD4">
              <w:rPr>
                <w:rFonts w:ascii="Arial" w:eastAsia="Calibri" w:hAnsi="Arial" w:cs="Arial"/>
                <w:color w:val="0070C0"/>
              </w:rPr>
              <w:t>39</w:t>
            </w:r>
          </w:p>
        </w:tc>
      </w:tr>
      <w:tr w:rsidR="003B38A8" w:rsidRPr="006B1BD4" w14:paraId="07F76F8C" w14:textId="77777777">
        <w:trPr>
          <w:trHeight w:val="272"/>
        </w:trPr>
        <w:tc>
          <w:tcPr>
            <w:tcW w:w="2606" w:type="dxa"/>
          </w:tcPr>
          <w:p w14:paraId="5C96EB63" w14:textId="257ED725" w:rsidR="003B38A8" w:rsidRPr="006B1BD4" w:rsidRDefault="004C22E8" w:rsidP="00424502">
            <w:pPr>
              <w:rPr>
                <w:rFonts w:ascii="Arial" w:eastAsia="Calibri" w:hAnsi="Arial" w:cs="Arial"/>
                <w:b/>
                <w:bCs/>
                <w:color w:val="0070C0"/>
              </w:rPr>
            </w:pPr>
            <w:r w:rsidRPr="006B1BD4">
              <w:rPr>
                <w:rFonts w:ascii="Arial" w:eastAsia="Calibri" w:hAnsi="Arial" w:cs="Arial"/>
                <w:b/>
                <w:bCs/>
                <w:color w:val="0070C0"/>
              </w:rPr>
              <w:t>2024/25</w:t>
            </w:r>
          </w:p>
        </w:tc>
        <w:tc>
          <w:tcPr>
            <w:tcW w:w="2606" w:type="dxa"/>
          </w:tcPr>
          <w:p w14:paraId="24D12EA6" w14:textId="329302AA" w:rsidR="003B38A8" w:rsidRPr="006B1BD4" w:rsidRDefault="004C22E8" w:rsidP="00424502">
            <w:pPr>
              <w:rPr>
                <w:rFonts w:ascii="Arial" w:eastAsia="Calibri" w:hAnsi="Arial" w:cs="Arial"/>
                <w:color w:val="0070C0"/>
              </w:rPr>
            </w:pPr>
            <w:r w:rsidRPr="006B1BD4">
              <w:rPr>
                <w:rFonts w:ascii="Arial" w:eastAsia="Calibri" w:hAnsi="Arial" w:cs="Arial"/>
                <w:color w:val="0070C0"/>
              </w:rPr>
              <w:t>24</w:t>
            </w:r>
          </w:p>
        </w:tc>
      </w:tr>
      <w:tr w:rsidR="003B38A8" w:rsidRPr="006B1BD4" w14:paraId="4F7ABCB2" w14:textId="77777777">
        <w:trPr>
          <w:trHeight w:val="253"/>
        </w:trPr>
        <w:tc>
          <w:tcPr>
            <w:tcW w:w="2606" w:type="dxa"/>
          </w:tcPr>
          <w:p w14:paraId="1D2EB788" w14:textId="238389B2" w:rsidR="003B38A8" w:rsidRPr="006B1BD4" w:rsidRDefault="004C22E8" w:rsidP="00424502">
            <w:pPr>
              <w:rPr>
                <w:rFonts w:ascii="Arial" w:eastAsia="Calibri" w:hAnsi="Arial" w:cs="Arial"/>
                <w:b/>
                <w:bCs/>
                <w:color w:val="0070C0"/>
              </w:rPr>
            </w:pPr>
            <w:r w:rsidRPr="006B1BD4">
              <w:rPr>
                <w:rFonts w:ascii="Arial" w:eastAsia="Calibri" w:hAnsi="Arial" w:cs="Arial"/>
                <w:b/>
                <w:bCs/>
                <w:color w:val="0070C0"/>
              </w:rPr>
              <w:t>2025/26</w:t>
            </w:r>
          </w:p>
        </w:tc>
        <w:tc>
          <w:tcPr>
            <w:tcW w:w="2606" w:type="dxa"/>
          </w:tcPr>
          <w:p w14:paraId="24439368" w14:textId="63DB3D2B" w:rsidR="003B38A8" w:rsidRPr="006B1BD4" w:rsidRDefault="004C22E8" w:rsidP="00424502">
            <w:pPr>
              <w:rPr>
                <w:rFonts w:ascii="Arial" w:eastAsia="Calibri" w:hAnsi="Arial" w:cs="Arial"/>
                <w:color w:val="0070C0"/>
              </w:rPr>
            </w:pPr>
            <w:r w:rsidRPr="006B1BD4">
              <w:rPr>
                <w:rFonts w:ascii="Arial" w:eastAsia="Calibri" w:hAnsi="Arial" w:cs="Arial"/>
                <w:color w:val="0070C0"/>
              </w:rPr>
              <w:t>10</w:t>
            </w:r>
          </w:p>
        </w:tc>
      </w:tr>
    </w:tbl>
    <w:p w14:paraId="48B03422" w14:textId="77777777" w:rsidR="003B38A8" w:rsidRPr="006B1BD4" w:rsidRDefault="003B38A8" w:rsidP="00424502">
      <w:pPr>
        <w:rPr>
          <w:rFonts w:ascii="Arial" w:hAnsi="Arial" w:cs="Arial"/>
        </w:rPr>
      </w:pPr>
    </w:p>
    <w:p w14:paraId="0631AD64" w14:textId="77777777" w:rsidR="00424502" w:rsidRPr="006B1BD4" w:rsidRDefault="00424502" w:rsidP="00424502">
      <w:pPr>
        <w:rPr>
          <w:rFonts w:ascii="Arial" w:hAnsi="Arial" w:cs="Arial"/>
        </w:rPr>
      </w:pPr>
    </w:p>
    <w:p w14:paraId="3AD584D5" w14:textId="77777777" w:rsidR="00424502" w:rsidRPr="006B1BD4" w:rsidRDefault="00424502" w:rsidP="00424502">
      <w:pPr>
        <w:rPr>
          <w:rFonts w:ascii="Arial" w:hAnsi="Arial" w:cs="Arial"/>
        </w:rPr>
      </w:pPr>
      <w:r w:rsidRPr="006B1BD4">
        <w:rPr>
          <w:rFonts w:ascii="Arial" w:hAnsi="Arial" w:cs="Arial"/>
        </w:rPr>
        <w:t>5. Armed Forces Covenant Recording</w:t>
      </w:r>
    </w:p>
    <w:p w14:paraId="2C55BF5D" w14:textId="77777777" w:rsidR="00424502" w:rsidRPr="006B1BD4" w:rsidRDefault="00424502" w:rsidP="00424502">
      <w:pPr>
        <w:rPr>
          <w:rFonts w:ascii="Arial" w:hAnsi="Arial" w:cs="Arial"/>
        </w:rPr>
      </w:pPr>
    </w:p>
    <w:p w14:paraId="709B2069" w14:textId="77777777" w:rsidR="00424502" w:rsidRPr="006B1BD4" w:rsidRDefault="00424502" w:rsidP="00424502">
      <w:pPr>
        <w:rPr>
          <w:rFonts w:ascii="Arial" w:hAnsi="Arial" w:cs="Arial"/>
        </w:rPr>
      </w:pPr>
      <w:r w:rsidRPr="006B1BD4">
        <w:rPr>
          <w:rFonts w:ascii="Arial" w:hAnsi="Arial" w:cs="Arial"/>
        </w:rPr>
        <w:t>Please confirm:</w:t>
      </w:r>
    </w:p>
    <w:p w14:paraId="0A373CE1" w14:textId="77777777" w:rsidR="00424502" w:rsidRPr="006B1BD4" w:rsidRDefault="00424502" w:rsidP="00424502">
      <w:pPr>
        <w:rPr>
          <w:rFonts w:ascii="Arial" w:hAnsi="Arial" w:cs="Arial"/>
        </w:rPr>
      </w:pPr>
    </w:p>
    <w:p w14:paraId="7035E762" w14:textId="0C2683A1" w:rsidR="000E6A6E" w:rsidRPr="006B1BD4" w:rsidRDefault="00424502" w:rsidP="000E6A6E">
      <w:pPr>
        <w:rPr>
          <w:rFonts w:ascii="Arial" w:hAnsi="Arial" w:cs="Arial"/>
        </w:rPr>
      </w:pPr>
      <w:r w:rsidRPr="006B1BD4">
        <w:rPr>
          <w:rFonts w:ascii="Arial" w:hAnsi="Arial" w:cs="Arial"/>
        </w:rPr>
        <w:t xml:space="preserve">• </w:t>
      </w:r>
      <w:r w:rsidR="001E6E76" w:rsidRPr="006B1BD4">
        <w:rPr>
          <w:rFonts w:ascii="Arial" w:hAnsi="Arial" w:cs="Arial"/>
        </w:rPr>
        <w:t>Whether your authority records Armed Forces veteran status within housing or homelessness systems. </w:t>
      </w:r>
      <w:r w:rsidR="00840124" w:rsidRPr="006B1BD4">
        <w:rPr>
          <w:rFonts w:ascii="Arial" w:hAnsi="Arial" w:cs="Arial"/>
        </w:rPr>
        <w:t xml:space="preserve"> </w:t>
      </w:r>
    </w:p>
    <w:p w14:paraId="26DC9AAA" w14:textId="77777777" w:rsidR="000E6A6E" w:rsidRPr="006B1BD4" w:rsidRDefault="000E6A6E" w:rsidP="000E6A6E">
      <w:pPr>
        <w:rPr>
          <w:rFonts w:ascii="Arial" w:hAnsi="Arial" w:cs="Arial"/>
          <w:color w:val="215E99" w:themeColor="text2" w:themeTint="BF"/>
        </w:rPr>
      </w:pPr>
    </w:p>
    <w:p w14:paraId="5EFA8573" w14:textId="416F8862" w:rsidR="000E6A6E" w:rsidRPr="006B1BD4" w:rsidRDefault="000E6A6E" w:rsidP="000E6A6E">
      <w:pPr>
        <w:rPr>
          <w:rFonts w:ascii="Arial" w:hAnsi="Arial" w:cs="Arial"/>
          <w:color w:val="215E99" w:themeColor="text2" w:themeTint="BF"/>
        </w:rPr>
      </w:pPr>
      <w:r w:rsidRPr="006B1BD4">
        <w:rPr>
          <w:rFonts w:ascii="Arial" w:hAnsi="Arial" w:cs="Arial"/>
          <w:color w:val="215E99" w:themeColor="text2" w:themeTint="BF"/>
        </w:rPr>
        <w:t>The Council records Armed Forces veteran status within case notes and VA systems. However, this information is not held in a consistently structured or reportable format across all homelessness systems</w:t>
      </w:r>
    </w:p>
    <w:p w14:paraId="64DE69D5" w14:textId="5798D2C6" w:rsidR="001E6E76" w:rsidRPr="006B1BD4" w:rsidRDefault="00840124" w:rsidP="001E6E76">
      <w:pPr>
        <w:rPr>
          <w:rFonts w:ascii="Arial" w:hAnsi="Arial" w:cs="Arial"/>
          <w:highlight w:val="yellow"/>
        </w:rPr>
      </w:pPr>
      <w:r w:rsidRPr="006B1BD4">
        <w:rPr>
          <w:rFonts w:ascii="Arial" w:hAnsi="Arial" w:cs="Arial"/>
          <w:color w:val="215E99" w:themeColor="text2" w:themeTint="BF"/>
        </w:rPr>
        <w:t>.</w:t>
      </w:r>
      <w:r w:rsidR="001E6E76" w:rsidRPr="006B1BD4">
        <w:rPr>
          <w:rFonts w:ascii="Arial" w:hAnsi="Arial" w:cs="Arial"/>
        </w:rPr>
        <w:t xml:space="preserve"> </w:t>
      </w:r>
    </w:p>
    <w:p w14:paraId="10117AFB" w14:textId="59D114FB" w:rsidR="001E6E76" w:rsidRPr="006B1BD4" w:rsidRDefault="001E6E76" w:rsidP="001E6E76">
      <w:pPr>
        <w:rPr>
          <w:rFonts w:ascii="Arial" w:hAnsi="Arial" w:cs="Arial"/>
        </w:rPr>
      </w:pPr>
      <w:r w:rsidRPr="006B1BD4">
        <w:rPr>
          <w:rFonts w:ascii="Arial" w:hAnsi="Arial" w:cs="Arial"/>
        </w:rPr>
        <w:t>• Whether veteran status is recorded through self-identification or another method. </w:t>
      </w:r>
    </w:p>
    <w:p w14:paraId="0BB762B9" w14:textId="77777777" w:rsidR="00BC1546" w:rsidRPr="006B1BD4" w:rsidRDefault="00BC1546" w:rsidP="00BC1546">
      <w:pPr>
        <w:rPr>
          <w:rFonts w:ascii="Arial" w:hAnsi="Arial" w:cs="Arial"/>
          <w:color w:val="215E99" w:themeColor="text2" w:themeTint="BF"/>
        </w:rPr>
      </w:pPr>
    </w:p>
    <w:p w14:paraId="0300BA43" w14:textId="707676C5" w:rsidR="00BC1546" w:rsidRPr="006B1BD4" w:rsidRDefault="00BC1546" w:rsidP="00BC1546">
      <w:pPr>
        <w:rPr>
          <w:rFonts w:ascii="Arial" w:hAnsi="Arial" w:cs="Arial"/>
          <w:color w:val="215E99" w:themeColor="text2" w:themeTint="BF"/>
        </w:rPr>
      </w:pPr>
      <w:r w:rsidRPr="006B1BD4">
        <w:rPr>
          <w:rFonts w:ascii="Arial" w:hAnsi="Arial" w:cs="Arial"/>
          <w:color w:val="215E99" w:themeColor="text2" w:themeTint="BF"/>
        </w:rPr>
        <w:t>Veteran status is recorded via self-identification. Where this is disclosed, applicants are offered a referral to the Veterans Team, who can verify status with the applicant’s consent.</w:t>
      </w:r>
    </w:p>
    <w:p w14:paraId="49EAC4F8" w14:textId="77777777" w:rsidR="00BC1546" w:rsidRPr="006B1BD4" w:rsidRDefault="00BC1546" w:rsidP="001E6E76">
      <w:pPr>
        <w:rPr>
          <w:rFonts w:ascii="Arial" w:hAnsi="Arial" w:cs="Arial"/>
          <w:color w:val="215E99" w:themeColor="text2" w:themeTint="BF"/>
        </w:rPr>
      </w:pPr>
    </w:p>
    <w:p w14:paraId="60A76AE1" w14:textId="77777777" w:rsidR="001E6E76" w:rsidRPr="006B1BD4" w:rsidRDefault="001E6E76" w:rsidP="001E6E76">
      <w:pPr>
        <w:rPr>
          <w:rFonts w:ascii="Arial" w:hAnsi="Arial" w:cs="Arial"/>
        </w:rPr>
      </w:pPr>
    </w:p>
    <w:p w14:paraId="7A24E575" w14:textId="77777777" w:rsidR="001E6E76" w:rsidRPr="006B1BD4" w:rsidRDefault="001E6E76" w:rsidP="001E6E76">
      <w:pPr>
        <w:rPr>
          <w:rFonts w:ascii="Arial" w:hAnsi="Arial" w:cs="Arial"/>
        </w:rPr>
      </w:pPr>
      <w:r w:rsidRPr="006B1BD4">
        <w:rPr>
          <w:rFonts w:ascii="Arial" w:hAnsi="Arial" w:cs="Arial"/>
        </w:rPr>
        <w:t>• Whether your authority has specific housing guidance, policy, or procedures relating to the Armed Forces Covenant. </w:t>
      </w:r>
    </w:p>
    <w:p w14:paraId="7A252131" w14:textId="77777777" w:rsidR="001E6E76" w:rsidRPr="006B1BD4" w:rsidRDefault="001E6E76" w:rsidP="001E6E76">
      <w:pPr>
        <w:rPr>
          <w:rFonts w:ascii="Arial" w:hAnsi="Arial" w:cs="Arial"/>
        </w:rPr>
      </w:pPr>
    </w:p>
    <w:p w14:paraId="405A24C1" w14:textId="77777777" w:rsidR="00BC1546" w:rsidRPr="006B1BD4" w:rsidRDefault="00BC1546" w:rsidP="00BC1546">
      <w:pPr>
        <w:rPr>
          <w:rFonts w:ascii="Arial" w:hAnsi="Arial" w:cs="Arial"/>
          <w:color w:val="215E99" w:themeColor="text2" w:themeTint="BF"/>
        </w:rPr>
      </w:pPr>
      <w:r w:rsidRPr="006B1BD4">
        <w:rPr>
          <w:rFonts w:ascii="Arial" w:hAnsi="Arial" w:cs="Arial"/>
          <w:color w:val="215E99" w:themeColor="text2" w:themeTint="BF"/>
        </w:rPr>
        <w:t>The Council complies with the Armed Forces Covenant. However, we are not aware of any specific standalone housing guidance, policy, or procedures in place beyond this overarching commitment.</w:t>
      </w:r>
    </w:p>
    <w:p w14:paraId="01AE9601" w14:textId="7F79BAAA" w:rsidR="00D14AB1" w:rsidRPr="006B1BD4" w:rsidRDefault="00D14AB1" w:rsidP="001E6E76">
      <w:pPr>
        <w:rPr>
          <w:rFonts w:ascii="Arial" w:hAnsi="Arial" w:cs="Arial"/>
          <w:lang w:val="en-US"/>
        </w:rPr>
      </w:pPr>
    </w:p>
    <w:p w14:paraId="21BD56DE" w14:textId="77777777" w:rsidR="00D14AB1" w:rsidRPr="006B1BD4" w:rsidRDefault="00D14AB1" w:rsidP="00D14AB1">
      <w:pPr>
        <w:rPr>
          <w:rFonts w:ascii="Arial" w:hAnsi="Arial" w:cs="Arial"/>
          <w:lang w:val="en-US"/>
        </w:rPr>
      </w:pPr>
      <w:r w:rsidRPr="006B1BD4">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6B1BD4" w:rsidRDefault="007F7331" w:rsidP="00D14AB1">
      <w:pPr>
        <w:rPr>
          <w:rFonts w:ascii="Arial" w:hAnsi="Arial" w:cs="Arial"/>
          <w:lang w:val="en-US"/>
        </w:rPr>
      </w:pPr>
    </w:p>
    <w:p w14:paraId="402DF61B" w14:textId="77777777" w:rsidR="0026495B" w:rsidRPr="006B1BD4" w:rsidRDefault="0026495B" w:rsidP="0026495B">
      <w:pPr>
        <w:rPr>
          <w:rFonts w:ascii="Arial" w:hAnsi="Arial" w:cs="Arial"/>
        </w:rPr>
      </w:pPr>
      <w:r w:rsidRPr="006B1BD4">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6B1BD4">
          <w:rPr>
            <w:rStyle w:val="Hyperlink"/>
            <w:rFonts w:ascii="Arial" w:hAnsi="Arial" w:cs="Arial"/>
          </w:rPr>
          <w:t>freedomofinformation@wakefield.gov.uk</w:t>
        </w:r>
      </w:hyperlink>
      <w:r w:rsidRPr="006B1BD4">
        <w:rPr>
          <w:rFonts w:ascii="Arial" w:hAnsi="Arial" w:cs="Arial"/>
        </w:rPr>
        <w:t> and an internal review of your case will be arranged. </w:t>
      </w:r>
    </w:p>
    <w:p w14:paraId="3E475089" w14:textId="77777777" w:rsidR="0026495B" w:rsidRPr="006B1BD4" w:rsidRDefault="0026495B" w:rsidP="0026495B">
      <w:pPr>
        <w:rPr>
          <w:rFonts w:ascii="Arial" w:hAnsi="Arial" w:cs="Arial"/>
        </w:rPr>
      </w:pPr>
      <w:r w:rsidRPr="006B1BD4">
        <w:rPr>
          <w:rFonts w:ascii="Arial" w:hAnsi="Arial" w:cs="Arial"/>
        </w:rPr>
        <w:t> </w:t>
      </w:r>
    </w:p>
    <w:p w14:paraId="50E972BB" w14:textId="77777777" w:rsidR="0026495B" w:rsidRPr="006B1BD4" w:rsidRDefault="0026495B" w:rsidP="0026495B">
      <w:pPr>
        <w:rPr>
          <w:rFonts w:ascii="Arial" w:hAnsi="Arial" w:cs="Arial"/>
        </w:rPr>
      </w:pPr>
      <w:r w:rsidRPr="006B1BD4">
        <w:rPr>
          <w:rFonts w:ascii="Arial" w:hAnsi="Arial" w:cs="Arial"/>
        </w:rPr>
        <w:t>Corporate Information Governance Team, </w:t>
      </w:r>
    </w:p>
    <w:p w14:paraId="26E35D68" w14:textId="77777777" w:rsidR="0026495B" w:rsidRPr="006B1BD4" w:rsidRDefault="0026495B" w:rsidP="0026495B">
      <w:pPr>
        <w:rPr>
          <w:rFonts w:ascii="Arial" w:hAnsi="Arial" w:cs="Arial"/>
        </w:rPr>
      </w:pPr>
      <w:r w:rsidRPr="006B1BD4">
        <w:rPr>
          <w:rFonts w:ascii="Arial" w:hAnsi="Arial" w:cs="Arial"/>
        </w:rPr>
        <w:lastRenderedPageBreak/>
        <w:t>Wakefield One, Wakefield,  </w:t>
      </w:r>
    </w:p>
    <w:p w14:paraId="7B8320B7" w14:textId="77777777" w:rsidR="0026495B" w:rsidRPr="006B1BD4" w:rsidRDefault="0026495B" w:rsidP="0026495B">
      <w:pPr>
        <w:rPr>
          <w:rFonts w:ascii="Arial" w:hAnsi="Arial" w:cs="Arial"/>
        </w:rPr>
      </w:pPr>
      <w:r w:rsidRPr="006B1BD4">
        <w:rPr>
          <w:rFonts w:ascii="Arial" w:hAnsi="Arial" w:cs="Arial"/>
        </w:rPr>
        <w:t>West Yorkshire  </w:t>
      </w:r>
    </w:p>
    <w:p w14:paraId="708B06B0" w14:textId="77777777" w:rsidR="0026495B" w:rsidRPr="006B1BD4" w:rsidRDefault="0026495B" w:rsidP="0026495B">
      <w:pPr>
        <w:rPr>
          <w:rFonts w:ascii="Arial" w:hAnsi="Arial" w:cs="Arial"/>
        </w:rPr>
      </w:pPr>
      <w:r w:rsidRPr="006B1BD4">
        <w:rPr>
          <w:rFonts w:ascii="Arial" w:hAnsi="Arial" w:cs="Arial"/>
        </w:rPr>
        <w:t>WF1 2EB </w:t>
      </w:r>
    </w:p>
    <w:p w14:paraId="208C71AB" w14:textId="77777777" w:rsidR="007F7331" w:rsidRPr="006B1BD4" w:rsidRDefault="007F7331" w:rsidP="00D14AB1">
      <w:pPr>
        <w:rPr>
          <w:rFonts w:ascii="Arial" w:hAnsi="Arial" w:cs="Arial"/>
          <w:lang w:val="en-US"/>
        </w:rPr>
      </w:pPr>
    </w:p>
    <w:p w14:paraId="46F17DF8" w14:textId="77777777" w:rsidR="008A2183" w:rsidRPr="006B1BD4" w:rsidRDefault="008A2183" w:rsidP="008A2183">
      <w:pPr>
        <w:rPr>
          <w:rFonts w:ascii="Arial" w:hAnsi="Arial" w:cs="Arial"/>
        </w:rPr>
      </w:pPr>
      <w:r w:rsidRPr="006B1BD4">
        <w:rPr>
          <w:rFonts w:ascii="Arial" w:hAnsi="Arial" w:cs="Arial"/>
        </w:rPr>
        <w:t>Yours faithfully, </w:t>
      </w:r>
    </w:p>
    <w:p w14:paraId="397A6C8F" w14:textId="77777777" w:rsidR="00D14AB1" w:rsidRPr="006B1BD4" w:rsidRDefault="00D14AB1" w:rsidP="00D14AB1">
      <w:pPr>
        <w:rPr>
          <w:rFonts w:ascii="Arial" w:hAnsi="Arial" w:cs="Arial"/>
        </w:rPr>
      </w:pPr>
    </w:p>
    <w:p w14:paraId="28A37F25" w14:textId="77777777" w:rsidR="00D14AB1" w:rsidRPr="006B1BD4" w:rsidRDefault="00D14AB1" w:rsidP="00D14AB1">
      <w:pPr>
        <w:rPr>
          <w:rFonts w:ascii="Arial" w:hAnsi="Arial" w:cs="Arial"/>
        </w:rPr>
      </w:pPr>
      <w:r w:rsidRPr="006B1BD4">
        <w:rPr>
          <w:rFonts w:ascii="Arial" w:hAnsi="Arial" w:cs="Arial"/>
        </w:rPr>
        <w:t>Senior Information Governance Officer</w:t>
      </w:r>
    </w:p>
    <w:p w14:paraId="23517613" w14:textId="77777777" w:rsidR="00D14AB1" w:rsidRPr="006B1BD4" w:rsidRDefault="00D14AB1" w:rsidP="00D14AB1">
      <w:pPr>
        <w:rPr>
          <w:rFonts w:ascii="Arial" w:hAnsi="Arial" w:cs="Arial"/>
        </w:rPr>
      </w:pPr>
      <w:r w:rsidRPr="006B1BD4">
        <w:rPr>
          <w:rFonts w:ascii="Arial" w:hAnsi="Arial" w:cs="Arial"/>
        </w:rPr>
        <w:t xml:space="preserve">Corporate Information Governance Team </w:t>
      </w:r>
    </w:p>
    <w:p w14:paraId="072B8342" w14:textId="77777777" w:rsidR="00D14AB1" w:rsidRPr="006B1BD4" w:rsidRDefault="00D14AB1" w:rsidP="00D14AB1">
      <w:pPr>
        <w:rPr>
          <w:rFonts w:ascii="Arial" w:hAnsi="Arial" w:cs="Arial"/>
        </w:rPr>
      </w:pPr>
      <w:r w:rsidRPr="006B1BD4">
        <w:rPr>
          <w:rFonts w:ascii="Arial" w:hAnsi="Arial" w:cs="Arial"/>
        </w:rPr>
        <w:t>Legal and Governance</w:t>
      </w:r>
    </w:p>
    <w:p w14:paraId="2B5731FA" w14:textId="77777777" w:rsidR="00D14AB1" w:rsidRPr="006B1BD4" w:rsidRDefault="00D14AB1" w:rsidP="00D14AB1">
      <w:pPr>
        <w:rPr>
          <w:rFonts w:ascii="Arial" w:hAnsi="Arial" w:cs="Arial"/>
        </w:rPr>
      </w:pPr>
      <w:r w:rsidRPr="006B1BD4">
        <w:rPr>
          <w:rFonts w:ascii="Arial" w:hAnsi="Arial" w:cs="Arial"/>
        </w:rPr>
        <w:t>Wakefield Council</w:t>
      </w:r>
    </w:p>
    <w:p w14:paraId="4B2503BC" w14:textId="77777777" w:rsidR="00D14AB1" w:rsidRPr="006B1BD4" w:rsidRDefault="00D14AB1" w:rsidP="00D14AB1">
      <w:pPr>
        <w:rPr>
          <w:rFonts w:ascii="Arial" w:hAnsi="Arial" w:cs="Arial"/>
        </w:rPr>
      </w:pPr>
      <w:r w:rsidRPr="006B1BD4">
        <w:rPr>
          <w:rFonts w:ascii="Arial" w:hAnsi="Arial" w:cs="Arial"/>
        </w:rPr>
        <w:t>Tel: 01924 306112</w:t>
      </w:r>
    </w:p>
    <w:p w14:paraId="660D1AD0" w14:textId="77777777" w:rsidR="00D14AB1" w:rsidRPr="006B1BD4" w:rsidRDefault="00D14AB1" w:rsidP="00D14AB1">
      <w:pPr>
        <w:rPr>
          <w:rFonts w:ascii="Arial" w:hAnsi="Arial" w:cs="Arial"/>
        </w:rPr>
      </w:pPr>
      <w:r w:rsidRPr="006B1BD4">
        <w:rPr>
          <w:rFonts w:ascii="Arial" w:hAnsi="Arial" w:cs="Arial"/>
        </w:rPr>
        <w:t xml:space="preserve">E-mail: </w:t>
      </w:r>
      <w:hyperlink r:id="rId15" w:history="1">
        <w:r w:rsidRPr="006B1BD4">
          <w:rPr>
            <w:rStyle w:val="Hyperlink"/>
            <w:rFonts w:ascii="Arial" w:hAnsi="Arial" w:cs="Arial"/>
          </w:rPr>
          <w:t>freedomofinformation@wakefield.gov.uk</w:t>
        </w:r>
      </w:hyperlink>
    </w:p>
    <w:p w14:paraId="1FCA7D66" w14:textId="77777777" w:rsidR="00EB10B0" w:rsidRPr="006B1BD4" w:rsidRDefault="00EB10B0" w:rsidP="00D14AB1">
      <w:pPr>
        <w:rPr>
          <w:rFonts w:ascii="Arial" w:hAnsi="Arial" w:cs="Arial"/>
        </w:rPr>
      </w:pPr>
    </w:p>
    <w:p w14:paraId="363971BF" w14:textId="77777777" w:rsidR="00EB10B0" w:rsidRPr="006B1BD4" w:rsidRDefault="00EB10B0" w:rsidP="00EB10B0">
      <w:pPr>
        <w:rPr>
          <w:rFonts w:ascii="Arial" w:hAnsi="Arial" w:cs="Arial"/>
        </w:rPr>
      </w:pPr>
    </w:p>
    <w:sectPr w:rsidR="00EB10B0" w:rsidRPr="006B1BD4"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2AC5" w14:textId="77777777" w:rsidR="00E10642" w:rsidRDefault="00E10642">
      <w:r>
        <w:separator/>
      </w:r>
    </w:p>
  </w:endnote>
  <w:endnote w:type="continuationSeparator" w:id="0">
    <w:p w14:paraId="4D79AB61" w14:textId="77777777" w:rsidR="00E10642" w:rsidRDefault="00E1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E10642">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E10642">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62B4" w14:textId="77777777" w:rsidR="00E10642" w:rsidRDefault="00E10642">
      <w:r>
        <w:separator/>
      </w:r>
    </w:p>
  </w:footnote>
  <w:footnote w:type="continuationSeparator" w:id="0">
    <w:p w14:paraId="6F0B1EDF" w14:textId="77777777" w:rsidR="00E10642" w:rsidRDefault="00E1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E10642">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04089"/>
    <w:rsid w:val="0001751F"/>
    <w:rsid w:val="0004261A"/>
    <w:rsid w:val="00043599"/>
    <w:rsid w:val="000464B8"/>
    <w:rsid w:val="00062BF9"/>
    <w:rsid w:val="000878E2"/>
    <w:rsid w:val="00090453"/>
    <w:rsid w:val="000928E7"/>
    <w:rsid w:val="000A09FE"/>
    <w:rsid w:val="000A1141"/>
    <w:rsid w:val="000B2B04"/>
    <w:rsid w:val="000C0611"/>
    <w:rsid w:val="000D491A"/>
    <w:rsid w:val="000E5BD7"/>
    <w:rsid w:val="000E6A6E"/>
    <w:rsid w:val="000F3BB1"/>
    <w:rsid w:val="000F71B3"/>
    <w:rsid w:val="00100336"/>
    <w:rsid w:val="00111442"/>
    <w:rsid w:val="001149C2"/>
    <w:rsid w:val="00117597"/>
    <w:rsid w:val="001201C0"/>
    <w:rsid w:val="00120705"/>
    <w:rsid w:val="00134FA3"/>
    <w:rsid w:val="00137EC2"/>
    <w:rsid w:val="00137F69"/>
    <w:rsid w:val="0015715D"/>
    <w:rsid w:val="00167699"/>
    <w:rsid w:val="00175CF4"/>
    <w:rsid w:val="00176DED"/>
    <w:rsid w:val="00177313"/>
    <w:rsid w:val="001902D6"/>
    <w:rsid w:val="001C198B"/>
    <w:rsid w:val="001C6B51"/>
    <w:rsid w:val="001D446F"/>
    <w:rsid w:val="001D63E4"/>
    <w:rsid w:val="001E6E76"/>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5157F"/>
    <w:rsid w:val="00362091"/>
    <w:rsid w:val="00363FF3"/>
    <w:rsid w:val="00384BB8"/>
    <w:rsid w:val="003921BE"/>
    <w:rsid w:val="003945FD"/>
    <w:rsid w:val="00396839"/>
    <w:rsid w:val="003A06E0"/>
    <w:rsid w:val="003A2529"/>
    <w:rsid w:val="003A7D97"/>
    <w:rsid w:val="003B3188"/>
    <w:rsid w:val="003B38A8"/>
    <w:rsid w:val="003C13EB"/>
    <w:rsid w:val="003C2400"/>
    <w:rsid w:val="003C2DA1"/>
    <w:rsid w:val="003D1AF1"/>
    <w:rsid w:val="003E5792"/>
    <w:rsid w:val="003F7D0D"/>
    <w:rsid w:val="003F7D8E"/>
    <w:rsid w:val="0040622E"/>
    <w:rsid w:val="00411354"/>
    <w:rsid w:val="00424502"/>
    <w:rsid w:val="00427B33"/>
    <w:rsid w:val="0044091D"/>
    <w:rsid w:val="00440E9A"/>
    <w:rsid w:val="00445D34"/>
    <w:rsid w:val="004478D9"/>
    <w:rsid w:val="0047118C"/>
    <w:rsid w:val="0047466C"/>
    <w:rsid w:val="00483ECC"/>
    <w:rsid w:val="00491483"/>
    <w:rsid w:val="00495A86"/>
    <w:rsid w:val="00496EEB"/>
    <w:rsid w:val="004B64A6"/>
    <w:rsid w:val="004C22E8"/>
    <w:rsid w:val="004C63FE"/>
    <w:rsid w:val="004D0578"/>
    <w:rsid w:val="004D0FA2"/>
    <w:rsid w:val="004E280E"/>
    <w:rsid w:val="004E2B25"/>
    <w:rsid w:val="004F1398"/>
    <w:rsid w:val="004F534B"/>
    <w:rsid w:val="005015E0"/>
    <w:rsid w:val="00512D28"/>
    <w:rsid w:val="00520F91"/>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1BD4"/>
    <w:rsid w:val="006B6B77"/>
    <w:rsid w:val="006C74B3"/>
    <w:rsid w:val="006D4D0B"/>
    <w:rsid w:val="006D7931"/>
    <w:rsid w:val="006E1E30"/>
    <w:rsid w:val="006E4A35"/>
    <w:rsid w:val="006F337E"/>
    <w:rsid w:val="007014FE"/>
    <w:rsid w:val="00707DED"/>
    <w:rsid w:val="007102D2"/>
    <w:rsid w:val="0076199A"/>
    <w:rsid w:val="00767C48"/>
    <w:rsid w:val="00771BE5"/>
    <w:rsid w:val="00781629"/>
    <w:rsid w:val="00790AC8"/>
    <w:rsid w:val="00794735"/>
    <w:rsid w:val="007C7795"/>
    <w:rsid w:val="007F4E77"/>
    <w:rsid w:val="007F6B6C"/>
    <w:rsid w:val="007F7331"/>
    <w:rsid w:val="00800722"/>
    <w:rsid w:val="0080189F"/>
    <w:rsid w:val="0083179A"/>
    <w:rsid w:val="00840124"/>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6FED"/>
    <w:rsid w:val="009A14E3"/>
    <w:rsid w:val="009C0152"/>
    <w:rsid w:val="009C4A37"/>
    <w:rsid w:val="009D33DA"/>
    <w:rsid w:val="009E1EEB"/>
    <w:rsid w:val="009E484D"/>
    <w:rsid w:val="009E69A4"/>
    <w:rsid w:val="009F00B2"/>
    <w:rsid w:val="00A00CB0"/>
    <w:rsid w:val="00A260ED"/>
    <w:rsid w:val="00A31254"/>
    <w:rsid w:val="00A3417A"/>
    <w:rsid w:val="00A359F6"/>
    <w:rsid w:val="00A462EE"/>
    <w:rsid w:val="00A66B74"/>
    <w:rsid w:val="00A76625"/>
    <w:rsid w:val="00A77D42"/>
    <w:rsid w:val="00AB5FD8"/>
    <w:rsid w:val="00AC2678"/>
    <w:rsid w:val="00AC3204"/>
    <w:rsid w:val="00AC6195"/>
    <w:rsid w:val="00AE0249"/>
    <w:rsid w:val="00AE45F9"/>
    <w:rsid w:val="00B01A4D"/>
    <w:rsid w:val="00B01F12"/>
    <w:rsid w:val="00B15FD1"/>
    <w:rsid w:val="00B222D9"/>
    <w:rsid w:val="00B5633F"/>
    <w:rsid w:val="00B567D3"/>
    <w:rsid w:val="00B60B06"/>
    <w:rsid w:val="00B64A02"/>
    <w:rsid w:val="00B705E9"/>
    <w:rsid w:val="00B71FDF"/>
    <w:rsid w:val="00B74B0B"/>
    <w:rsid w:val="00B76515"/>
    <w:rsid w:val="00B95F08"/>
    <w:rsid w:val="00BC0455"/>
    <w:rsid w:val="00BC1546"/>
    <w:rsid w:val="00BD2080"/>
    <w:rsid w:val="00BD6358"/>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4F88"/>
    <w:rsid w:val="00D77CDA"/>
    <w:rsid w:val="00D80F1B"/>
    <w:rsid w:val="00D84BF8"/>
    <w:rsid w:val="00D93CE9"/>
    <w:rsid w:val="00DA18D9"/>
    <w:rsid w:val="00DC2454"/>
    <w:rsid w:val="00DC3E38"/>
    <w:rsid w:val="00DC5390"/>
    <w:rsid w:val="00DC7091"/>
    <w:rsid w:val="00DC7FE4"/>
    <w:rsid w:val="00DD6967"/>
    <w:rsid w:val="00DE5151"/>
    <w:rsid w:val="00DF1787"/>
    <w:rsid w:val="00E0219B"/>
    <w:rsid w:val="00E03B30"/>
    <w:rsid w:val="00E10642"/>
    <w:rsid w:val="00E13A79"/>
    <w:rsid w:val="00E226A7"/>
    <w:rsid w:val="00E2597C"/>
    <w:rsid w:val="00E4782F"/>
    <w:rsid w:val="00E741C6"/>
    <w:rsid w:val="00E76A41"/>
    <w:rsid w:val="00E813AE"/>
    <w:rsid w:val="00E86292"/>
    <w:rsid w:val="00E86B91"/>
    <w:rsid w:val="00E91E59"/>
    <w:rsid w:val="00E92FD6"/>
    <w:rsid w:val="00EA1B9B"/>
    <w:rsid w:val="00EA68F3"/>
    <w:rsid w:val="00EB10B0"/>
    <w:rsid w:val="00EC0449"/>
    <w:rsid w:val="00EC3EB1"/>
    <w:rsid w:val="00ED58A1"/>
    <w:rsid w:val="00ED7175"/>
    <w:rsid w:val="00EE43FC"/>
    <w:rsid w:val="00EF0A57"/>
    <w:rsid w:val="00EF707B"/>
    <w:rsid w:val="00F0113E"/>
    <w:rsid w:val="00F12060"/>
    <w:rsid w:val="00F139AD"/>
    <w:rsid w:val="00F341A5"/>
    <w:rsid w:val="00F41AE1"/>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paragraph" w:styleId="NormalWeb">
    <w:name w:val="Normal (Web)"/>
    <w:basedOn w:val="Normal"/>
    <w:rsid w:val="000E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98</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4779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28</cp:revision>
  <dcterms:created xsi:type="dcterms:W3CDTF">2026-04-30T13:53:00Z</dcterms:created>
  <dcterms:modified xsi:type="dcterms:W3CDTF">2026-06-29T16:31:00Z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