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455AEF73" w14:textId="77777777" w:rsidTr="00FB30EC">
        <w:tc>
          <w:tcPr>
            <w:tcW w:w="5637" w:type="dxa"/>
          </w:tcPr>
          <w:p w14:paraId="58656830" w14:textId="77777777" w:rsidR="00FB30EC" w:rsidRPr="00D31651" w:rsidRDefault="00FB30EC" w:rsidP="00FB30EC">
            <w:pPr>
              <w:pStyle w:val="Header"/>
              <w:tabs>
                <w:tab w:val="left" w:pos="720"/>
              </w:tabs>
              <w:rPr>
                <w:rFonts w:ascii="Arial" w:hAnsi="Arial" w:cs="Arial"/>
              </w:rPr>
            </w:pPr>
          </w:p>
        </w:tc>
      </w:tr>
      <w:tr w:rsidR="00FB30EC" w:rsidRPr="00D31651" w14:paraId="02ABD079" w14:textId="77777777" w:rsidTr="00FB30EC">
        <w:tc>
          <w:tcPr>
            <w:tcW w:w="5637" w:type="dxa"/>
          </w:tcPr>
          <w:p w14:paraId="4CA0EBD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4846182"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59DA03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B18AF6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D0DF6A2" w14:textId="77777777" w:rsidR="00FB30EC" w:rsidRDefault="00FB30EC" w:rsidP="00FB30EC">
            <w:pPr>
              <w:pStyle w:val="Header"/>
              <w:tabs>
                <w:tab w:val="left" w:pos="720"/>
              </w:tabs>
              <w:rPr>
                <w:rFonts w:ascii="Arial" w:hAnsi="Arial" w:cs="Arial"/>
                <w:sz w:val="20"/>
                <w:szCs w:val="20"/>
              </w:rPr>
            </w:pPr>
          </w:p>
          <w:p w14:paraId="5BBB7420" w14:textId="77777777" w:rsidR="00FB30EC" w:rsidRPr="00D31651" w:rsidRDefault="00FB30EC" w:rsidP="00FB30EC">
            <w:pPr>
              <w:pStyle w:val="Header"/>
              <w:tabs>
                <w:tab w:val="left" w:pos="720"/>
              </w:tabs>
              <w:rPr>
                <w:rFonts w:ascii="Arial" w:hAnsi="Arial" w:cs="Arial"/>
                <w:sz w:val="20"/>
                <w:szCs w:val="20"/>
              </w:rPr>
            </w:pPr>
          </w:p>
          <w:p w14:paraId="4162D035" w14:textId="5AED9094" w:rsidR="00FB30EC" w:rsidRPr="00D31651" w:rsidRDefault="00FB30EC" w:rsidP="00FB30EC">
            <w:pPr>
              <w:pStyle w:val="Header"/>
              <w:tabs>
                <w:tab w:val="left" w:pos="720"/>
              </w:tabs>
              <w:rPr>
                <w:rFonts w:ascii="Arial" w:hAnsi="Arial" w:cs="Arial"/>
              </w:rPr>
            </w:pPr>
            <w:r w:rsidRPr="00D31651">
              <w:rPr>
                <w:rFonts w:ascii="Arial" w:hAnsi="Arial" w:cs="Arial"/>
              </w:rPr>
              <w:t>Date:</w:t>
            </w:r>
            <w:r w:rsidR="0058214D">
              <w:rPr>
                <w:rFonts w:ascii="Arial" w:hAnsi="Arial" w:cs="Arial"/>
              </w:rPr>
              <w:t xml:space="preserve"> </w:t>
            </w:r>
            <w:r w:rsidR="00743066">
              <w:rPr>
                <w:rFonts w:ascii="Arial" w:hAnsi="Arial" w:cs="Arial"/>
              </w:rPr>
              <w:t>2</w:t>
            </w:r>
            <w:r w:rsidR="007C50EC">
              <w:rPr>
                <w:rFonts w:ascii="Arial" w:hAnsi="Arial" w:cs="Arial"/>
              </w:rPr>
              <w:t>3</w:t>
            </w:r>
            <w:r w:rsidR="0058214D">
              <w:rPr>
                <w:rFonts w:ascii="Arial" w:hAnsi="Arial" w:cs="Arial"/>
              </w:rPr>
              <w:t>/07/2026</w:t>
            </w:r>
          </w:p>
          <w:p w14:paraId="06DA6044" w14:textId="77777777" w:rsidR="00FB30EC" w:rsidRPr="00D31651" w:rsidRDefault="00FB30EC" w:rsidP="00FB30EC">
            <w:pPr>
              <w:pStyle w:val="Header"/>
              <w:tabs>
                <w:tab w:val="left" w:pos="720"/>
              </w:tabs>
              <w:rPr>
                <w:rFonts w:ascii="Arial" w:hAnsi="Arial" w:cs="Arial"/>
              </w:rPr>
            </w:pPr>
          </w:p>
        </w:tc>
      </w:tr>
      <w:tr w:rsidR="00FB30EC" w:rsidRPr="00D31651" w14:paraId="27F56110" w14:textId="77777777" w:rsidTr="00FB30EC">
        <w:tc>
          <w:tcPr>
            <w:tcW w:w="5637" w:type="dxa"/>
          </w:tcPr>
          <w:p w14:paraId="1469552D" w14:textId="77777777" w:rsidR="00FB30EC" w:rsidRPr="00D31651" w:rsidRDefault="00FB30EC" w:rsidP="00FB30EC">
            <w:pPr>
              <w:tabs>
                <w:tab w:val="left" w:pos="1350"/>
              </w:tabs>
              <w:rPr>
                <w:rFonts w:ascii="Arial" w:hAnsi="Arial" w:cs="Arial"/>
                <w:szCs w:val="20"/>
              </w:rPr>
            </w:pPr>
          </w:p>
        </w:tc>
      </w:tr>
      <w:tr w:rsidR="00FB30EC" w:rsidRPr="00D31651" w14:paraId="19BA6B11" w14:textId="77777777" w:rsidTr="00FB30EC">
        <w:tc>
          <w:tcPr>
            <w:tcW w:w="5637" w:type="dxa"/>
          </w:tcPr>
          <w:p w14:paraId="0B9978C2" w14:textId="77777777" w:rsidR="00FB30EC" w:rsidRPr="00D31651" w:rsidRDefault="00FB30EC" w:rsidP="00FB30EC">
            <w:pPr>
              <w:tabs>
                <w:tab w:val="left" w:pos="1350"/>
              </w:tabs>
              <w:rPr>
                <w:rFonts w:ascii="Arial" w:hAnsi="Arial" w:cs="Arial"/>
                <w:szCs w:val="20"/>
              </w:rPr>
            </w:pPr>
          </w:p>
        </w:tc>
      </w:tr>
      <w:tr w:rsidR="00FB30EC" w:rsidRPr="00D31651" w14:paraId="5FB3D851" w14:textId="77777777" w:rsidTr="00FB30EC">
        <w:tc>
          <w:tcPr>
            <w:tcW w:w="5637" w:type="dxa"/>
          </w:tcPr>
          <w:p w14:paraId="1FAA34AF" w14:textId="77777777" w:rsidR="00FB30EC" w:rsidRPr="00D31651" w:rsidRDefault="00FB30EC" w:rsidP="00FB30EC">
            <w:pPr>
              <w:tabs>
                <w:tab w:val="left" w:pos="1350"/>
              </w:tabs>
              <w:rPr>
                <w:rFonts w:ascii="Arial" w:hAnsi="Arial" w:cs="Arial"/>
                <w:szCs w:val="20"/>
              </w:rPr>
            </w:pPr>
          </w:p>
        </w:tc>
      </w:tr>
      <w:tr w:rsidR="00FB30EC" w:rsidRPr="00D31651" w14:paraId="3DBB687A" w14:textId="77777777" w:rsidTr="00FB30EC">
        <w:tc>
          <w:tcPr>
            <w:tcW w:w="5637" w:type="dxa"/>
          </w:tcPr>
          <w:p w14:paraId="117E84DA" w14:textId="77777777" w:rsidR="00FB30EC" w:rsidRPr="00D31651" w:rsidRDefault="00FB30EC" w:rsidP="00FB30EC">
            <w:pPr>
              <w:tabs>
                <w:tab w:val="left" w:pos="1350"/>
              </w:tabs>
              <w:rPr>
                <w:rFonts w:ascii="Arial" w:hAnsi="Arial" w:cs="Arial"/>
                <w:szCs w:val="20"/>
              </w:rPr>
            </w:pPr>
          </w:p>
        </w:tc>
      </w:tr>
      <w:tr w:rsidR="00FB30EC" w:rsidRPr="00D31651" w14:paraId="7E4FD01A" w14:textId="77777777" w:rsidTr="00FB30EC">
        <w:tc>
          <w:tcPr>
            <w:tcW w:w="5637" w:type="dxa"/>
          </w:tcPr>
          <w:p w14:paraId="59A3DC85" w14:textId="77777777" w:rsidR="00FB30EC" w:rsidRPr="00D31651" w:rsidRDefault="00FB30EC" w:rsidP="00FB30EC">
            <w:pPr>
              <w:tabs>
                <w:tab w:val="left" w:pos="1350"/>
              </w:tabs>
              <w:rPr>
                <w:rFonts w:ascii="Arial" w:hAnsi="Arial" w:cs="Arial"/>
                <w:szCs w:val="20"/>
              </w:rPr>
            </w:pPr>
          </w:p>
        </w:tc>
      </w:tr>
      <w:tr w:rsidR="00FB30EC" w:rsidRPr="00D31651" w14:paraId="38DAD193" w14:textId="77777777" w:rsidTr="00FB30EC">
        <w:trPr>
          <w:trHeight w:val="80"/>
        </w:trPr>
        <w:tc>
          <w:tcPr>
            <w:tcW w:w="5637" w:type="dxa"/>
          </w:tcPr>
          <w:p w14:paraId="56EF63F7" w14:textId="77777777" w:rsidR="00FB30EC" w:rsidRPr="00D31651" w:rsidRDefault="00FB30EC" w:rsidP="00FB30EC">
            <w:pPr>
              <w:tabs>
                <w:tab w:val="left" w:pos="1350"/>
              </w:tabs>
              <w:rPr>
                <w:rFonts w:ascii="Arial" w:hAnsi="Arial" w:cs="Arial"/>
                <w:szCs w:val="20"/>
              </w:rPr>
            </w:pPr>
          </w:p>
        </w:tc>
      </w:tr>
    </w:tbl>
    <w:p w14:paraId="3DA6BBE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082B1E1"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70EEEA5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8A0F12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14F83F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1287443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A50107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C95CC47" w14:textId="77777777" w:rsidR="008E72E9" w:rsidRPr="007F4E77" w:rsidRDefault="008E72E9" w:rsidP="008E72E9">
      <w:pPr>
        <w:pStyle w:val="Heading1"/>
        <w:spacing w:after="0"/>
        <w:ind w:left="0"/>
        <w:rPr>
          <w:b w:val="0"/>
        </w:rPr>
      </w:pPr>
      <w:r w:rsidRPr="007F4E77">
        <w:rPr>
          <w:b w:val="0"/>
        </w:rPr>
        <w:t>Contact: Senior Information Governance Officer</w:t>
      </w:r>
    </w:p>
    <w:p w14:paraId="39CA8819" w14:textId="77777777" w:rsidR="008E72E9" w:rsidRPr="007F4E77" w:rsidRDefault="008E72E9" w:rsidP="008E72E9">
      <w:pPr>
        <w:pStyle w:val="Heading1"/>
        <w:spacing w:after="0"/>
        <w:ind w:left="0"/>
        <w:rPr>
          <w:b w:val="0"/>
        </w:rPr>
      </w:pPr>
      <w:r w:rsidRPr="007F4E77">
        <w:rPr>
          <w:b w:val="0"/>
        </w:rPr>
        <w:t>T 01924 306112</w:t>
      </w:r>
    </w:p>
    <w:p w14:paraId="29D40BCA"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6D4FCA7"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73ED7C5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8C70D9C" w14:textId="77777777" w:rsidR="00EB10B0" w:rsidRDefault="00EB10B0" w:rsidP="00B71FDF">
      <w:pPr>
        <w:rPr>
          <w:rFonts w:ascii="Arial" w:hAnsi="Arial" w:cs="Arial"/>
        </w:rPr>
      </w:pPr>
    </w:p>
    <w:p w14:paraId="0761FFF4" w14:textId="77777777" w:rsidR="00EB10B0" w:rsidRDefault="00EB10B0" w:rsidP="0066165C">
      <w:pPr>
        <w:ind w:left="567"/>
        <w:rPr>
          <w:rFonts w:ascii="Arial" w:hAnsi="Arial" w:cs="Arial"/>
        </w:rPr>
      </w:pPr>
    </w:p>
    <w:p w14:paraId="55A4E4DE"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31ECFF74" w14:textId="77777777" w:rsidR="00D14AB1" w:rsidRDefault="00D14AB1" w:rsidP="00D14AB1">
      <w:pPr>
        <w:rPr>
          <w:rFonts w:ascii="Arial" w:hAnsi="Arial" w:cs="Arial"/>
        </w:rPr>
      </w:pPr>
    </w:p>
    <w:p w14:paraId="6C10C0B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59BDC91A" w14:textId="77777777" w:rsidR="00FB182E" w:rsidRPr="00FB182E" w:rsidRDefault="00FB182E" w:rsidP="00FB182E">
      <w:pPr>
        <w:rPr>
          <w:rFonts w:ascii="Arial" w:hAnsi="Arial" w:cs="Arial"/>
          <w:b/>
          <w:bCs/>
        </w:rPr>
      </w:pPr>
      <w:r w:rsidRPr="00FB182E">
        <w:rPr>
          <w:rFonts w:ascii="Arial" w:hAnsi="Arial" w:cs="Arial"/>
          <w:b/>
          <w:bCs/>
        </w:rPr>
        <w:t>REF:</w:t>
      </w:r>
      <w:r w:rsidR="002F323A">
        <w:rPr>
          <w:rFonts w:ascii="Arial" w:hAnsi="Arial" w:cs="Arial"/>
          <w:b/>
          <w:bCs/>
        </w:rPr>
        <w:t xml:space="preserve"> FOI 771</w:t>
      </w:r>
    </w:p>
    <w:p w14:paraId="60D8D345" w14:textId="77777777" w:rsidR="00D14AB1" w:rsidRPr="00D14AB1" w:rsidRDefault="00D14AB1" w:rsidP="00D14AB1">
      <w:pPr>
        <w:rPr>
          <w:rFonts w:ascii="Arial" w:hAnsi="Arial" w:cs="Arial"/>
          <w:b/>
          <w:bCs/>
        </w:rPr>
      </w:pPr>
    </w:p>
    <w:p w14:paraId="792DDC5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6F6A4952" w14:textId="77777777" w:rsidR="00790AC8" w:rsidRPr="00D14AB1" w:rsidRDefault="00790AC8" w:rsidP="00D14AB1">
      <w:pPr>
        <w:rPr>
          <w:rFonts w:ascii="Arial" w:hAnsi="Arial" w:cs="Arial"/>
        </w:rPr>
      </w:pPr>
    </w:p>
    <w:p w14:paraId="5B8BC1A7"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1B910F0B" w14:textId="77777777" w:rsidR="00D14AB1" w:rsidRDefault="00D14AB1" w:rsidP="00D14AB1">
      <w:pPr>
        <w:rPr>
          <w:rFonts w:ascii="Arial" w:hAnsi="Arial" w:cs="Arial"/>
          <w:lang w:val="en-US"/>
        </w:rPr>
      </w:pPr>
    </w:p>
    <w:p w14:paraId="26FAD7A3" w14:textId="77777777" w:rsidR="002F323A" w:rsidRPr="002F323A" w:rsidRDefault="002F323A" w:rsidP="00D14AB1">
      <w:pPr>
        <w:rPr>
          <w:rFonts w:ascii="Arial" w:hAnsi="Arial" w:cs="Arial"/>
          <w:i/>
          <w:iCs/>
          <w:lang w:val="en-US"/>
        </w:rPr>
      </w:pPr>
      <w:r w:rsidRPr="002F323A">
        <w:rPr>
          <w:rFonts w:ascii="Arial" w:hAnsi="Arial" w:cs="Arial"/>
          <w:i/>
          <w:iCs/>
        </w:rPr>
        <w:t xml:space="preserve">How many applications (submitted by housing developers) have been approved and how many rejected by WMDC, for the district of </w:t>
      </w:r>
      <w:proofErr w:type="spellStart"/>
      <w:r w:rsidRPr="002F323A">
        <w:rPr>
          <w:rFonts w:ascii="Arial" w:hAnsi="Arial" w:cs="Arial"/>
          <w:i/>
          <w:iCs/>
        </w:rPr>
        <w:t>Altofts</w:t>
      </w:r>
      <w:proofErr w:type="spellEnd"/>
      <w:r w:rsidRPr="002F323A">
        <w:rPr>
          <w:rFonts w:ascii="Arial" w:hAnsi="Arial" w:cs="Arial"/>
          <w:i/>
          <w:iCs/>
        </w:rPr>
        <w:t xml:space="preserve"> and Normanton since 2010. </w:t>
      </w:r>
    </w:p>
    <w:p w14:paraId="002F5C5D" w14:textId="77777777" w:rsidR="00D14AB1" w:rsidRDefault="00D14AB1" w:rsidP="00D14AB1">
      <w:pPr>
        <w:rPr>
          <w:rFonts w:ascii="Arial" w:hAnsi="Arial" w:cs="Arial"/>
          <w:lang w:val="en-US"/>
        </w:rPr>
      </w:pPr>
    </w:p>
    <w:p w14:paraId="33F70E96" w14:textId="77777777" w:rsidR="002F323A" w:rsidRDefault="002F323A" w:rsidP="00D14AB1">
      <w:pPr>
        <w:rPr>
          <w:rFonts w:ascii="Arial" w:hAnsi="Arial" w:cs="Arial"/>
          <w:color w:val="0070C0"/>
          <w:lang w:val="en-US"/>
        </w:rPr>
      </w:pPr>
      <w:r w:rsidRPr="002F323A">
        <w:rPr>
          <w:rFonts w:ascii="Arial" w:hAnsi="Arial" w:cs="Arial"/>
          <w:color w:val="0070C0"/>
          <w:lang w:val="en-US"/>
        </w:rPr>
        <w:t>Wakefield Council publishes planning applications online</w:t>
      </w:r>
      <w:r>
        <w:rPr>
          <w:rFonts w:ascii="Arial" w:hAnsi="Arial" w:cs="Arial"/>
          <w:color w:val="0070C0"/>
          <w:lang w:val="en-US"/>
        </w:rPr>
        <w:t xml:space="preserve"> – on the Council’s public access portal via the Wakefield Council website; each application will contain an ‘Application Summary’ (such as highlighting if an application has been approved or declined). To view this information, you would need to click on each planning application from the date period you have requested. </w:t>
      </w:r>
    </w:p>
    <w:p w14:paraId="27F7702E" w14:textId="77777777" w:rsidR="002F323A" w:rsidRDefault="002F323A" w:rsidP="00D14AB1">
      <w:pPr>
        <w:rPr>
          <w:rFonts w:ascii="Arial" w:hAnsi="Arial" w:cs="Arial"/>
          <w:color w:val="0070C0"/>
          <w:lang w:val="en-US"/>
        </w:rPr>
      </w:pPr>
    </w:p>
    <w:p w14:paraId="5A9754D9" w14:textId="77777777" w:rsidR="002F323A" w:rsidRDefault="002F323A" w:rsidP="00D14AB1">
      <w:pPr>
        <w:rPr>
          <w:rFonts w:ascii="Arial" w:hAnsi="Arial" w:cs="Arial"/>
          <w:color w:val="0070C0"/>
          <w:lang w:val="en-US"/>
        </w:rPr>
      </w:pPr>
      <w:r>
        <w:rPr>
          <w:rFonts w:ascii="Arial" w:hAnsi="Arial" w:cs="Arial"/>
          <w:color w:val="0070C0"/>
          <w:lang w:val="en-US"/>
        </w:rPr>
        <w:t>Please use the following link to access Planning Information:</w:t>
      </w:r>
    </w:p>
    <w:p w14:paraId="7A9EF540" w14:textId="77777777" w:rsidR="002F323A" w:rsidRDefault="002F323A" w:rsidP="00D14AB1">
      <w:pPr>
        <w:rPr>
          <w:rFonts w:ascii="Arial" w:hAnsi="Arial" w:cs="Arial"/>
          <w:color w:val="0070C0"/>
          <w:lang w:val="en-US"/>
        </w:rPr>
      </w:pPr>
    </w:p>
    <w:p w14:paraId="3F339215" w14:textId="77777777" w:rsidR="002F323A" w:rsidRPr="002F323A" w:rsidRDefault="002F323A" w:rsidP="002F323A">
      <w:pPr>
        <w:rPr>
          <w:rFonts w:ascii="Arial" w:hAnsi="Arial" w:cs="Arial"/>
          <w:color w:val="0070C0"/>
        </w:rPr>
      </w:pPr>
      <w:r w:rsidRPr="002F323A">
        <w:rPr>
          <w:rFonts w:ascii="Arial" w:hAnsi="Arial" w:cs="Arial"/>
          <w:b/>
          <w:bCs/>
          <w:color w:val="0070C0"/>
        </w:rPr>
        <w:t>How to view applications online – Wakefield Council</w:t>
      </w:r>
      <w:r w:rsidRPr="002F323A">
        <w:rPr>
          <w:rFonts w:ascii="Arial" w:hAnsi="Arial" w:cs="Arial"/>
          <w:color w:val="0070C0"/>
        </w:rPr>
        <w:br/>
      </w:r>
      <w:hyperlink r:id="rId14" w:tgtFrame="_blank" w:history="1">
        <w:r w:rsidRPr="002F323A">
          <w:rPr>
            <w:rStyle w:val="Hyperlink"/>
            <w:rFonts w:ascii="Arial" w:hAnsi="Arial" w:cs="Arial"/>
            <w:color w:val="0070C0"/>
          </w:rPr>
          <w:t>How to view applications online - Wakefield Council</w:t>
        </w:r>
      </w:hyperlink>
      <w:r w:rsidRPr="002F323A">
        <w:rPr>
          <w:rFonts w:ascii="Arial" w:hAnsi="Arial" w:cs="Arial"/>
          <w:color w:val="0070C0"/>
        </w:rPr>
        <w:t> </w:t>
      </w:r>
    </w:p>
    <w:p w14:paraId="387816F5" w14:textId="77777777" w:rsidR="002F323A" w:rsidRPr="002F323A" w:rsidRDefault="002F323A" w:rsidP="00D14AB1">
      <w:pPr>
        <w:rPr>
          <w:rFonts w:ascii="Arial" w:hAnsi="Arial" w:cs="Arial"/>
          <w:color w:val="0070C0"/>
          <w:lang w:val="en-US"/>
        </w:rPr>
      </w:pPr>
    </w:p>
    <w:p w14:paraId="72157AFC" w14:textId="77777777" w:rsidR="002F323A" w:rsidRPr="0058214D" w:rsidRDefault="0058214D" w:rsidP="00D14AB1">
      <w:pPr>
        <w:rPr>
          <w:rFonts w:ascii="Arial" w:hAnsi="Arial" w:cs="Arial"/>
          <w:color w:val="0070C0"/>
        </w:rPr>
      </w:pPr>
      <w:r w:rsidRPr="0058214D">
        <w:rPr>
          <w:rFonts w:ascii="Arial" w:hAnsi="Arial" w:cs="Arial"/>
          <w:color w:val="0070C0"/>
        </w:rPr>
        <w:t xml:space="preserve">If you </w:t>
      </w:r>
      <w:proofErr w:type="gramStart"/>
      <w:r w:rsidRPr="0058214D">
        <w:rPr>
          <w:rFonts w:ascii="Arial" w:hAnsi="Arial" w:cs="Arial"/>
          <w:color w:val="0070C0"/>
        </w:rPr>
        <w:t>experience difficulty</w:t>
      </w:r>
      <w:proofErr w:type="gramEnd"/>
      <w:r w:rsidRPr="0058214D">
        <w:rPr>
          <w:rFonts w:ascii="Arial" w:hAnsi="Arial" w:cs="Arial"/>
          <w:color w:val="0070C0"/>
        </w:rPr>
        <w:t xml:space="preserve"> accessing the document, or if you require further assistance, please let us know and we will be happy to help.</w:t>
      </w:r>
    </w:p>
    <w:p w14:paraId="3D1C086A" w14:textId="77777777" w:rsidR="0058214D" w:rsidRPr="00D14AB1" w:rsidRDefault="0058214D" w:rsidP="00D14AB1">
      <w:pPr>
        <w:rPr>
          <w:rFonts w:ascii="Arial" w:hAnsi="Arial" w:cs="Arial"/>
          <w:lang w:val="en-US"/>
        </w:rPr>
      </w:pPr>
    </w:p>
    <w:p w14:paraId="777B8F84"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A3D9FF5" w14:textId="77777777" w:rsidR="007F7331" w:rsidRDefault="007F7331" w:rsidP="00D14AB1">
      <w:pPr>
        <w:rPr>
          <w:rFonts w:ascii="Arial" w:hAnsi="Arial" w:cs="Arial"/>
          <w:lang w:val="en-US"/>
        </w:rPr>
      </w:pPr>
    </w:p>
    <w:p w14:paraId="092E4E27" w14:textId="77777777" w:rsidR="0026495B" w:rsidRPr="0026495B" w:rsidRDefault="0026495B" w:rsidP="0026495B">
      <w:pPr>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5078E0F8" w14:textId="77777777" w:rsidR="0026495B" w:rsidRPr="0026495B" w:rsidRDefault="0026495B" w:rsidP="0026495B">
      <w:pPr>
        <w:rPr>
          <w:rFonts w:ascii="Arial" w:hAnsi="Arial" w:cs="Arial"/>
        </w:rPr>
      </w:pPr>
      <w:r w:rsidRPr="0026495B">
        <w:rPr>
          <w:rFonts w:ascii="Arial" w:hAnsi="Arial" w:cs="Arial"/>
        </w:rPr>
        <w:t> </w:t>
      </w:r>
    </w:p>
    <w:p w14:paraId="485B69C7"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75F5CF68" w14:textId="77777777" w:rsidR="0026495B" w:rsidRPr="0026495B" w:rsidRDefault="0026495B" w:rsidP="0026495B">
      <w:pPr>
        <w:rPr>
          <w:rFonts w:ascii="Arial" w:hAnsi="Arial" w:cs="Arial"/>
        </w:rPr>
      </w:pPr>
      <w:r w:rsidRPr="0026495B">
        <w:rPr>
          <w:rFonts w:ascii="Arial" w:hAnsi="Arial" w:cs="Arial"/>
        </w:rPr>
        <w:t>Wakefield One, Wakefield,  </w:t>
      </w:r>
    </w:p>
    <w:p w14:paraId="7222B9FF" w14:textId="77777777" w:rsidR="0026495B" w:rsidRPr="0026495B" w:rsidRDefault="0026495B" w:rsidP="0026495B">
      <w:pPr>
        <w:rPr>
          <w:rFonts w:ascii="Arial" w:hAnsi="Arial" w:cs="Arial"/>
        </w:rPr>
      </w:pPr>
      <w:r w:rsidRPr="0026495B">
        <w:rPr>
          <w:rFonts w:ascii="Arial" w:hAnsi="Arial" w:cs="Arial"/>
        </w:rPr>
        <w:t>West Yorkshire  </w:t>
      </w:r>
    </w:p>
    <w:p w14:paraId="39465729" w14:textId="77777777" w:rsidR="0026495B" w:rsidRPr="0026495B" w:rsidRDefault="0026495B" w:rsidP="0026495B">
      <w:pPr>
        <w:rPr>
          <w:rFonts w:ascii="Arial" w:hAnsi="Arial" w:cs="Arial"/>
        </w:rPr>
      </w:pPr>
      <w:r w:rsidRPr="0026495B">
        <w:rPr>
          <w:rFonts w:ascii="Arial" w:hAnsi="Arial" w:cs="Arial"/>
        </w:rPr>
        <w:t>WF1 2EB </w:t>
      </w:r>
    </w:p>
    <w:p w14:paraId="5A8A8C8B" w14:textId="77777777" w:rsidR="007F7331" w:rsidRDefault="007F7331" w:rsidP="00D14AB1">
      <w:pPr>
        <w:rPr>
          <w:rFonts w:ascii="Arial" w:hAnsi="Arial" w:cs="Arial"/>
          <w:lang w:val="en-US"/>
        </w:rPr>
      </w:pPr>
    </w:p>
    <w:p w14:paraId="7ADC31B3" w14:textId="77777777" w:rsidR="00743066" w:rsidRDefault="00743066" w:rsidP="00D14AB1">
      <w:pPr>
        <w:rPr>
          <w:rFonts w:ascii="Arial" w:hAnsi="Arial" w:cs="Arial"/>
          <w:lang w:val="en-US"/>
        </w:rPr>
      </w:pPr>
    </w:p>
    <w:p w14:paraId="743A33DB" w14:textId="77777777" w:rsidR="00743066" w:rsidRPr="00D14AB1" w:rsidRDefault="00743066" w:rsidP="00D14AB1">
      <w:pPr>
        <w:rPr>
          <w:rFonts w:ascii="Arial" w:hAnsi="Arial" w:cs="Arial"/>
          <w:lang w:val="en-US"/>
        </w:rPr>
      </w:pPr>
    </w:p>
    <w:p w14:paraId="103EA9BC" w14:textId="77777777" w:rsidR="008A2183" w:rsidRPr="008A2183" w:rsidRDefault="008A2183" w:rsidP="008A2183">
      <w:pPr>
        <w:rPr>
          <w:rFonts w:ascii="Arial" w:hAnsi="Arial" w:cs="Arial"/>
        </w:rPr>
      </w:pPr>
      <w:r w:rsidRPr="008A2183">
        <w:rPr>
          <w:rFonts w:ascii="Arial" w:hAnsi="Arial" w:cs="Arial"/>
        </w:rPr>
        <w:t>Yours faithfully, </w:t>
      </w:r>
    </w:p>
    <w:p w14:paraId="4F0240BA" w14:textId="77777777" w:rsidR="00D14AB1" w:rsidRPr="00D14AB1" w:rsidRDefault="00D14AB1" w:rsidP="00D14AB1">
      <w:pPr>
        <w:rPr>
          <w:rFonts w:ascii="Arial" w:hAnsi="Arial" w:cs="Arial"/>
        </w:rPr>
      </w:pPr>
    </w:p>
    <w:p w14:paraId="2479F896" w14:textId="6A0AA460" w:rsidR="00D14AB1" w:rsidRPr="00D14AB1" w:rsidRDefault="00D14AB1" w:rsidP="00D14AB1">
      <w:pPr>
        <w:rPr>
          <w:rFonts w:ascii="Arial" w:hAnsi="Arial" w:cs="Arial"/>
        </w:rPr>
      </w:pPr>
      <w:r w:rsidRPr="00D14AB1">
        <w:rPr>
          <w:rFonts w:ascii="Arial" w:hAnsi="Arial" w:cs="Arial"/>
        </w:rPr>
        <w:t>Information Governance Officer</w:t>
      </w:r>
    </w:p>
    <w:p w14:paraId="7642643C"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6C0C5884" w14:textId="77777777" w:rsidR="00D14AB1" w:rsidRPr="00D14AB1" w:rsidRDefault="00D14AB1" w:rsidP="00D14AB1">
      <w:pPr>
        <w:rPr>
          <w:rFonts w:ascii="Arial" w:hAnsi="Arial" w:cs="Arial"/>
        </w:rPr>
      </w:pPr>
      <w:r w:rsidRPr="00D14AB1">
        <w:rPr>
          <w:rFonts w:ascii="Arial" w:hAnsi="Arial" w:cs="Arial"/>
        </w:rPr>
        <w:t>Legal and Governance</w:t>
      </w:r>
    </w:p>
    <w:p w14:paraId="30ACB092" w14:textId="77777777" w:rsidR="00D14AB1" w:rsidRPr="00D14AB1" w:rsidRDefault="00D14AB1" w:rsidP="00D14AB1">
      <w:pPr>
        <w:rPr>
          <w:rFonts w:ascii="Arial" w:hAnsi="Arial" w:cs="Arial"/>
        </w:rPr>
      </w:pPr>
      <w:r w:rsidRPr="00D14AB1">
        <w:rPr>
          <w:rFonts w:ascii="Arial" w:hAnsi="Arial" w:cs="Arial"/>
        </w:rPr>
        <w:t>Wakefield Council</w:t>
      </w:r>
    </w:p>
    <w:p w14:paraId="6BFEAB2D" w14:textId="77777777" w:rsidR="00D14AB1" w:rsidRPr="00D14AB1" w:rsidRDefault="00D14AB1" w:rsidP="00D14AB1">
      <w:pPr>
        <w:rPr>
          <w:rFonts w:ascii="Arial" w:hAnsi="Arial" w:cs="Arial"/>
        </w:rPr>
      </w:pPr>
      <w:r w:rsidRPr="00D14AB1">
        <w:rPr>
          <w:rFonts w:ascii="Arial" w:hAnsi="Arial" w:cs="Arial"/>
        </w:rPr>
        <w:t>Tel: 01924 306112</w:t>
      </w:r>
    </w:p>
    <w:p w14:paraId="23F9CAE5"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40E97C3F" w14:textId="77777777" w:rsidR="00EB10B0" w:rsidRDefault="00EB10B0" w:rsidP="00D14AB1">
      <w:pPr>
        <w:rPr>
          <w:rFonts w:ascii="Arial" w:hAnsi="Arial" w:cs="Arial"/>
        </w:rPr>
      </w:pPr>
    </w:p>
    <w:p w14:paraId="58505A8C"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1BFCA" w14:textId="77777777" w:rsidR="00EA3B36" w:rsidRDefault="00EA3B36">
      <w:r>
        <w:separator/>
      </w:r>
    </w:p>
  </w:endnote>
  <w:endnote w:type="continuationSeparator" w:id="0">
    <w:p w14:paraId="7A388F52" w14:textId="77777777" w:rsidR="00EA3B36" w:rsidRDefault="00EA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B2B2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BD2C" w14:textId="77777777" w:rsidR="00DC5390" w:rsidRDefault="00EA3B36">
    <w:pPr>
      <w:pStyle w:val="Footer"/>
      <w:ind w:hanging="851"/>
    </w:pPr>
    <w:r>
      <w:pict w14:anchorId="69D60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25D8" w14:textId="77777777" w:rsidR="00DC5390" w:rsidRDefault="00EA3B36">
    <w:pPr>
      <w:pStyle w:val="Footer"/>
      <w:ind w:hanging="851"/>
    </w:pPr>
    <w:r>
      <w:pict w14:anchorId="68AF85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2F75" w14:textId="77777777" w:rsidR="00EA3B36" w:rsidRDefault="00EA3B36">
      <w:r>
        <w:separator/>
      </w:r>
    </w:p>
  </w:footnote>
  <w:footnote w:type="continuationSeparator" w:id="0">
    <w:p w14:paraId="4C895B36" w14:textId="77777777" w:rsidR="00EA3B36" w:rsidRDefault="00EA3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3490"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B2F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D6F2" w14:textId="77777777" w:rsidR="00DC5390" w:rsidRDefault="00EA3B36">
    <w:pPr>
      <w:pStyle w:val="Header"/>
      <w:ind w:hanging="851"/>
    </w:pPr>
    <w:r>
      <w:rPr>
        <w:noProof/>
      </w:rPr>
      <w:pict w14:anchorId="71D7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56DC9EB" w14:textId="77777777" w:rsidR="00FB30EC" w:rsidRDefault="00FB30EC">
    <w:pPr>
      <w:pStyle w:val="Header"/>
      <w:ind w:hanging="851"/>
    </w:pPr>
  </w:p>
  <w:p w14:paraId="6FE82B90" w14:textId="77777777" w:rsidR="00FB30EC" w:rsidRDefault="00FB30EC">
    <w:pPr>
      <w:pStyle w:val="Header"/>
      <w:ind w:hanging="851"/>
    </w:pPr>
  </w:p>
  <w:p w14:paraId="38DC226F" w14:textId="77777777" w:rsidR="00FB30EC" w:rsidRDefault="00FB30EC">
    <w:pPr>
      <w:pStyle w:val="Header"/>
      <w:ind w:hanging="851"/>
    </w:pPr>
  </w:p>
  <w:p w14:paraId="7021BE2F" w14:textId="77777777" w:rsidR="00FB30EC" w:rsidRDefault="00FB30EC">
    <w:pPr>
      <w:pStyle w:val="Header"/>
      <w:ind w:hanging="851"/>
    </w:pPr>
  </w:p>
  <w:p w14:paraId="598A0450" w14:textId="77777777" w:rsidR="00FB30EC" w:rsidRDefault="00FB30EC">
    <w:pPr>
      <w:pStyle w:val="Header"/>
      <w:ind w:hanging="851"/>
    </w:pPr>
  </w:p>
  <w:p w14:paraId="1ED458FE" w14:textId="77777777" w:rsidR="00FB30EC" w:rsidRDefault="00FB30EC">
    <w:pPr>
      <w:pStyle w:val="Header"/>
      <w:ind w:hanging="851"/>
    </w:pPr>
  </w:p>
  <w:p w14:paraId="5366B947" w14:textId="77777777" w:rsidR="00FB30EC" w:rsidRDefault="00FB30EC">
    <w:pPr>
      <w:pStyle w:val="Header"/>
      <w:ind w:hanging="851"/>
    </w:pPr>
  </w:p>
  <w:p w14:paraId="26DEAAB1" w14:textId="77777777" w:rsidR="00FB30EC" w:rsidRDefault="00FB30EC">
    <w:pPr>
      <w:pStyle w:val="Header"/>
      <w:ind w:hanging="851"/>
    </w:pPr>
  </w:p>
  <w:p w14:paraId="4747103B" w14:textId="77777777" w:rsidR="00FB30EC" w:rsidRDefault="00FB30EC">
    <w:pPr>
      <w:pStyle w:val="Header"/>
      <w:ind w:hanging="851"/>
    </w:pPr>
  </w:p>
  <w:p w14:paraId="0C468FAA"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9685825">
    <w:abstractNumId w:val="1"/>
  </w:num>
  <w:num w:numId="2" w16cid:durableId="1918437913">
    <w:abstractNumId w:val="2"/>
  </w:num>
  <w:num w:numId="3" w16cid:durableId="306978372">
    <w:abstractNumId w:val="3"/>
  </w:num>
  <w:num w:numId="4" w16cid:durableId="1055665019">
    <w:abstractNumId w:val="5"/>
  </w:num>
  <w:num w:numId="5" w16cid:durableId="1340891381">
    <w:abstractNumId w:val="0"/>
  </w:num>
  <w:num w:numId="6" w16cid:durableId="1827866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937F4"/>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323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214D"/>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43066"/>
    <w:rsid w:val="0076199A"/>
    <w:rsid w:val="00767C48"/>
    <w:rsid w:val="00771BE5"/>
    <w:rsid w:val="00781629"/>
    <w:rsid w:val="00790AC8"/>
    <w:rsid w:val="00794735"/>
    <w:rsid w:val="007C50EC"/>
    <w:rsid w:val="007C7795"/>
    <w:rsid w:val="007F4E77"/>
    <w:rsid w:val="007F6B6C"/>
    <w:rsid w:val="007F7331"/>
    <w:rsid w:val="0080189F"/>
    <w:rsid w:val="0083179A"/>
    <w:rsid w:val="00855D89"/>
    <w:rsid w:val="00867E1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A3B36"/>
    <w:rsid w:val="00EB10B0"/>
    <w:rsid w:val="00EC3EB1"/>
    <w:rsid w:val="00ED58A1"/>
    <w:rsid w:val="00ED7175"/>
    <w:rsid w:val="00EE43FC"/>
    <w:rsid w:val="00EF0A57"/>
    <w:rsid w:val="00F0113E"/>
    <w:rsid w:val="00F12060"/>
    <w:rsid w:val="00F139AD"/>
    <w:rsid w:val="00F30E4C"/>
    <w:rsid w:val="00F341A5"/>
    <w:rsid w:val="00F42761"/>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C98A93"/>
  <w15:chartTrackingRefBased/>
  <w15:docId w15:val="{5BD4F829-8069-4DA4-9B61-00F383AA2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character" w:styleId="FollowedHyperlink">
    <w:name w:val="FollowedHyperlink"/>
    <w:rsid w:val="002F323A"/>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planning-applications-and-advice/help-with-a-planning-application/how-to-view-applications-onlin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ED9344A9-1941-4BAA-AF17-B74A9DFCEF6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2868</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2031620</vt:i4>
      </vt:variant>
      <vt:variant>
        <vt:i4>6</vt:i4>
      </vt:variant>
      <vt:variant>
        <vt:i4>0</vt:i4>
      </vt:variant>
      <vt:variant>
        <vt:i4>5</vt:i4>
      </vt:variant>
      <vt:variant>
        <vt:lpwstr>https://www.wakefield.gov.uk/planning/planning-applications-and-advice/help-with-a-planning-application/how-to-view-applications-online/</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2026-07-22T15:19:00Z</dcterms:created>
  <dcterms:modified xsi:type="dcterms:W3CDTF">2026-07-23T07:43:00Z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