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3DF6586" w14:textId="77777777" w:rsidTr="00FB30EC">
        <w:tblPrEx>
          <w:tblCellMar>
            <w:top w:w="0" w:type="dxa"/>
            <w:bottom w:w="0" w:type="dxa"/>
          </w:tblCellMar>
        </w:tblPrEx>
        <w:tc>
          <w:tcPr>
            <w:tcW w:w="5637" w:type="dxa"/>
          </w:tcPr>
          <w:p w14:paraId="3FEDE10C" w14:textId="77777777" w:rsidR="00FB30EC" w:rsidRPr="00D31651" w:rsidRDefault="00FB30EC" w:rsidP="00FB30EC">
            <w:pPr>
              <w:pStyle w:val="Header"/>
              <w:tabs>
                <w:tab w:val="left" w:pos="720"/>
              </w:tabs>
              <w:rPr>
                <w:rFonts w:ascii="Arial" w:hAnsi="Arial" w:cs="Arial"/>
              </w:rPr>
            </w:pPr>
          </w:p>
        </w:tc>
      </w:tr>
      <w:tr w:rsidR="00FB30EC" w:rsidRPr="00D31651" w14:paraId="3126CF51" w14:textId="77777777" w:rsidTr="00FB30EC">
        <w:tblPrEx>
          <w:tblCellMar>
            <w:top w:w="0" w:type="dxa"/>
            <w:bottom w:w="0" w:type="dxa"/>
          </w:tblCellMar>
        </w:tblPrEx>
        <w:tc>
          <w:tcPr>
            <w:tcW w:w="5637" w:type="dxa"/>
          </w:tcPr>
          <w:p w14:paraId="4C46893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909E987"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C50B9E2"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FF7E4C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44105952" w14:textId="77777777" w:rsidR="00FB30EC" w:rsidRDefault="00FB30EC" w:rsidP="00FB30EC">
            <w:pPr>
              <w:pStyle w:val="Header"/>
              <w:tabs>
                <w:tab w:val="left" w:pos="720"/>
              </w:tabs>
              <w:rPr>
                <w:rFonts w:ascii="Arial" w:hAnsi="Arial" w:cs="Arial"/>
                <w:sz w:val="20"/>
                <w:szCs w:val="20"/>
              </w:rPr>
            </w:pPr>
          </w:p>
          <w:p w14:paraId="423F6D04" w14:textId="77777777" w:rsidR="00FB30EC" w:rsidRPr="00D31651" w:rsidRDefault="00FB30EC" w:rsidP="00FB30EC">
            <w:pPr>
              <w:pStyle w:val="Header"/>
              <w:tabs>
                <w:tab w:val="left" w:pos="720"/>
              </w:tabs>
              <w:rPr>
                <w:rFonts w:ascii="Arial" w:hAnsi="Arial" w:cs="Arial"/>
                <w:sz w:val="20"/>
                <w:szCs w:val="20"/>
              </w:rPr>
            </w:pPr>
          </w:p>
          <w:p w14:paraId="1645FE35" w14:textId="11C4C8A2"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E72574">
              <w:rPr>
                <w:rFonts w:ascii="Arial" w:hAnsi="Arial" w:cs="Arial"/>
              </w:rPr>
              <w:t>31/07/2026</w:t>
            </w:r>
          </w:p>
          <w:p w14:paraId="1636033C" w14:textId="77777777" w:rsidR="00FB30EC" w:rsidRPr="00D31651" w:rsidRDefault="00FB30EC" w:rsidP="00FB30EC">
            <w:pPr>
              <w:pStyle w:val="Header"/>
              <w:tabs>
                <w:tab w:val="left" w:pos="720"/>
              </w:tabs>
              <w:rPr>
                <w:rFonts w:ascii="Arial" w:hAnsi="Arial" w:cs="Arial"/>
              </w:rPr>
            </w:pPr>
          </w:p>
        </w:tc>
      </w:tr>
      <w:tr w:rsidR="00FB30EC" w:rsidRPr="00D31651" w14:paraId="57385B8E" w14:textId="77777777" w:rsidTr="00FB30EC">
        <w:tblPrEx>
          <w:tblCellMar>
            <w:top w:w="0" w:type="dxa"/>
            <w:bottom w:w="0" w:type="dxa"/>
          </w:tblCellMar>
        </w:tblPrEx>
        <w:tc>
          <w:tcPr>
            <w:tcW w:w="5637" w:type="dxa"/>
          </w:tcPr>
          <w:p w14:paraId="38EC2AF2" w14:textId="77777777" w:rsidR="00FB30EC" w:rsidRPr="00D31651" w:rsidRDefault="00FB30EC" w:rsidP="00FB30EC">
            <w:pPr>
              <w:tabs>
                <w:tab w:val="left" w:pos="1350"/>
              </w:tabs>
              <w:rPr>
                <w:rFonts w:ascii="Arial" w:hAnsi="Arial" w:cs="Arial"/>
                <w:szCs w:val="20"/>
              </w:rPr>
            </w:pPr>
          </w:p>
        </w:tc>
      </w:tr>
      <w:tr w:rsidR="00FB30EC" w:rsidRPr="00D31651" w14:paraId="06610E89" w14:textId="77777777" w:rsidTr="00FB30EC">
        <w:tblPrEx>
          <w:tblCellMar>
            <w:top w:w="0" w:type="dxa"/>
            <w:bottom w:w="0" w:type="dxa"/>
          </w:tblCellMar>
        </w:tblPrEx>
        <w:tc>
          <w:tcPr>
            <w:tcW w:w="5637" w:type="dxa"/>
          </w:tcPr>
          <w:p w14:paraId="281D4807" w14:textId="77777777" w:rsidR="00FB30EC" w:rsidRPr="00D31651" w:rsidRDefault="00FB30EC" w:rsidP="00FB30EC">
            <w:pPr>
              <w:tabs>
                <w:tab w:val="left" w:pos="1350"/>
              </w:tabs>
              <w:rPr>
                <w:rFonts w:ascii="Arial" w:hAnsi="Arial" w:cs="Arial"/>
                <w:szCs w:val="20"/>
              </w:rPr>
            </w:pPr>
          </w:p>
        </w:tc>
      </w:tr>
      <w:tr w:rsidR="00FB30EC" w:rsidRPr="00D31651" w14:paraId="0152059B" w14:textId="77777777" w:rsidTr="00FB30EC">
        <w:tblPrEx>
          <w:tblCellMar>
            <w:top w:w="0" w:type="dxa"/>
            <w:bottom w:w="0" w:type="dxa"/>
          </w:tblCellMar>
        </w:tblPrEx>
        <w:tc>
          <w:tcPr>
            <w:tcW w:w="5637" w:type="dxa"/>
          </w:tcPr>
          <w:p w14:paraId="54775704" w14:textId="77777777" w:rsidR="00FB30EC" w:rsidRPr="00D31651" w:rsidRDefault="00FB30EC" w:rsidP="00FB30EC">
            <w:pPr>
              <w:tabs>
                <w:tab w:val="left" w:pos="1350"/>
              </w:tabs>
              <w:rPr>
                <w:rFonts w:ascii="Arial" w:hAnsi="Arial" w:cs="Arial"/>
                <w:szCs w:val="20"/>
              </w:rPr>
            </w:pPr>
          </w:p>
        </w:tc>
      </w:tr>
      <w:tr w:rsidR="00FB30EC" w:rsidRPr="00D31651" w14:paraId="1CDC2972" w14:textId="77777777" w:rsidTr="00FB30EC">
        <w:tblPrEx>
          <w:tblCellMar>
            <w:top w:w="0" w:type="dxa"/>
            <w:bottom w:w="0" w:type="dxa"/>
          </w:tblCellMar>
        </w:tblPrEx>
        <w:tc>
          <w:tcPr>
            <w:tcW w:w="5637" w:type="dxa"/>
          </w:tcPr>
          <w:p w14:paraId="42ADB3EB" w14:textId="77777777" w:rsidR="00FB30EC" w:rsidRPr="00D31651" w:rsidRDefault="00FB30EC" w:rsidP="00FB30EC">
            <w:pPr>
              <w:tabs>
                <w:tab w:val="left" w:pos="1350"/>
              </w:tabs>
              <w:rPr>
                <w:rFonts w:ascii="Arial" w:hAnsi="Arial" w:cs="Arial"/>
                <w:szCs w:val="20"/>
              </w:rPr>
            </w:pPr>
          </w:p>
        </w:tc>
      </w:tr>
      <w:tr w:rsidR="00FB30EC" w:rsidRPr="00D31651" w14:paraId="2FC85C57" w14:textId="77777777" w:rsidTr="00FB30EC">
        <w:tblPrEx>
          <w:tblCellMar>
            <w:top w:w="0" w:type="dxa"/>
            <w:bottom w:w="0" w:type="dxa"/>
          </w:tblCellMar>
        </w:tblPrEx>
        <w:tc>
          <w:tcPr>
            <w:tcW w:w="5637" w:type="dxa"/>
          </w:tcPr>
          <w:p w14:paraId="452ECF02" w14:textId="77777777" w:rsidR="00FB30EC" w:rsidRPr="00D31651" w:rsidRDefault="00FB30EC" w:rsidP="00FB30EC">
            <w:pPr>
              <w:tabs>
                <w:tab w:val="left" w:pos="1350"/>
              </w:tabs>
              <w:rPr>
                <w:rFonts w:ascii="Arial" w:hAnsi="Arial" w:cs="Arial"/>
                <w:szCs w:val="20"/>
              </w:rPr>
            </w:pPr>
          </w:p>
        </w:tc>
      </w:tr>
      <w:tr w:rsidR="00FB30EC" w:rsidRPr="00D31651" w14:paraId="5C9F3AAD" w14:textId="77777777" w:rsidTr="00FB30EC">
        <w:tblPrEx>
          <w:tblCellMar>
            <w:top w:w="0" w:type="dxa"/>
            <w:bottom w:w="0" w:type="dxa"/>
          </w:tblCellMar>
        </w:tblPrEx>
        <w:trPr>
          <w:trHeight w:val="80"/>
        </w:trPr>
        <w:tc>
          <w:tcPr>
            <w:tcW w:w="5637" w:type="dxa"/>
          </w:tcPr>
          <w:p w14:paraId="348B3C90" w14:textId="77777777" w:rsidR="00FB30EC" w:rsidRPr="00D31651" w:rsidRDefault="00FB30EC" w:rsidP="00FB30EC">
            <w:pPr>
              <w:tabs>
                <w:tab w:val="left" w:pos="1350"/>
              </w:tabs>
              <w:rPr>
                <w:rFonts w:ascii="Arial" w:hAnsi="Arial" w:cs="Arial"/>
                <w:szCs w:val="20"/>
              </w:rPr>
            </w:pPr>
          </w:p>
        </w:tc>
      </w:tr>
    </w:tbl>
    <w:p w14:paraId="639ADAEF"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6CDE5BB"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3F307C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7E5D1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73C7437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E73A73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5E29602"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10A1D14D" w14:textId="77777777" w:rsidR="008E72E9" w:rsidRPr="007F4E77" w:rsidRDefault="008E72E9" w:rsidP="008E72E9">
      <w:pPr>
        <w:pStyle w:val="Heading1"/>
        <w:spacing w:after="0"/>
        <w:ind w:left="0"/>
        <w:rPr>
          <w:b w:val="0"/>
        </w:rPr>
      </w:pPr>
      <w:r w:rsidRPr="007F4E77">
        <w:rPr>
          <w:b w:val="0"/>
        </w:rPr>
        <w:t>Contact: Senior Information Governance Officer</w:t>
      </w:r>
    </w:p>
    <w:p w14:paraId="2AE73324" w14:textId="77777777" w:rsidR="008E72E9" w:rsidRPr="007F4E77" w:rsidRDefault="008E72E9" w:rsidP="008E72E9">
      <w:pPr>
        <w:pStyle w:val="Heading1"/>
        <w:spacing w:after="0"/>
        <w:ind w:left="0"/>
        <w:rPr>
          <w:b w:val="0"/>
        </w:rPr>
      </w:pPr>
      <w:r w:rsidRPr="007F4E77">
        <w:rPr>
          <w:b w:val="0"/>
        </w:rPr>
        <w:t>T 01924 306112</w:t>
      </w:r>
    </w:p>
    <w:p w14:paraId="02A1C074"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1260C37D"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25383F5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9E3E963" w14:textId="77777777" w:rsidR="00C60038" w:rsidRDefault="00C60038" w:rsidP="0066165C">
      <w:pPr>
        <w:ind w:left="567"/>
        <w:rPr>
          <w:rFonts w:ascii="Arial" w:hAnsi="Arial" w:cs="Arial"/>
        </w:rPr>
      </w:pPr>
    </w:p>
    <w:p w14:paraId="377D7EEA" w14:textId="77777777" w:rsidR="00EB10B0" w:rsidRDefault="00EB10B0" w:rsidP="0066165C">
      <w:pPr>
        <w:ind w:left="567"/>
        <w:rPr>
          <w:rFonts w:ascii="Arial" w:hAnsi="Arial" w:cs="Arial"/>
        </w:rPr>
      </w:pPr>
    </w:p>
    <w:p w14:paraId="647AABE6" w14:textId="77777777" w:rsidR="00EB10B0" w:rsidRDefault="00EB10B0" w:rsidP="0066165C">
      <w:pPr>
        <w:ind w:left="567"/>
        <w:rPr>
          <w:rFonts w:ascii="Arial" w:hAnsi="Arial" w:cs="Arial"/>
        </w:rPr>
      </w:pPr>
    </w:p>
    <w:p w14:paraId="51218F0A" w14:textId="77777777" w:rsidR="00EB10B0" w:rsidRDefault="00EB10B0" w:rsidP="0066165C">
      <w:pPr>
        <w:ind w:left="567"/>
        <w:rPr>
          <w:rFonts w:ascii="Arial" w:hAnsi="Arial" w:cs="Arial"/>
        </w:rPr>
      </w:pPr>
    </w:p>
    <w:p w14:paraId="0F794F79"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3BEA8A75" w14:textId="77777777" w:rsidR="00B224D0" w:rsidRPr="00B224D0" w:rsidRDefault="00B224D0" w:rsidP="00B224D0">
      <w:pPr>
        <w:rPr>
          <w:rFonts w:ascii="Arial" w:hAnsi="Arial" w:cs="Arial"/>
        </w:rPr>
      </w:pPr>
    </w:p>
    <w:p w14:paraId="2FCE7881"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EF1CA14" w14:textId="77499093" w:rsidR="008A3C67" w:rsidRPr="00B224D0" w:rsidRDefault="008A3C67" w:rsidP="00B224D0">
      <w:pPr>
        <w:rPr>
          <w:rFonts w:ascii="Arial" w:hAnsi="Arial" w:cs="Arial"/>
          <w:b/>
          <w:bCs/>
        </w:rPr>
      </w:pPr>
      <w:r w:rsidRPr="00A35FCB">
        <w:rPr>
          <w:rFonts w:ascii="Arial" w:hAnsi="Arial" w:cs="Arial"/>
          <w:b/>
          <w:bCs/>
        </w:rPr>
        <w:t>REF</w:t>
      </w:r>
      <w:r w:rsidRPr="00E72574">
        <w:rPr>
          <w:rFonts w:ascii="Arial" w:hAnsi="Arial" w:cs="Arial"/>
          <w:b/>
          <w:bCs/>
        </w:rPr>
        <w:t xml:space="preserve">: </w:t>
      </w:r>
      <w:r w:rsidR="00E72574" w:rsidRPr="00E72574">
        <w:rPr>
          <w:rFonts w:ascii="Arial" w:hAnsi="Arial" w:cs="Arial"/>
          <w:b/>
          <w:bCs/>
        </w:rPr>
        <w:t>EIR 830</w:t>
      </w:r>
    </w:p>
    <w:p w14:paraId="3CE2133E" w14:textId="77777777" w:rsidR="00B224D0" w:rsidRPr="00B224D0" w:rsidRDefault="00B224D0" w:rsidP="00B224D0">
      <w:pPr>
        <w:rPr>
          <w:rFonts w:ascii="Arial" w:hAnsi="Arial" w:cs="Arial"/>
          <w:b/>
          <w:bCs/>
        </w:rPr>
      </w:pPr>
    </w:p>
    <w:p w14:paraId="48091148"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1EE8D63E" w14:textId="77777777" w:rsidR="00B224D0" w:rsidRPr="00B224D0" w:rsidRDefault="00B224D0" w:rsidP="00B224D0">
      <w:pPr>
        <w:rPr>
          <w:rFonts w:ascii="Arial" w:hAnsi="Arial" w:cs="Arial"/>
        </w:rPr>
      </w:pPr>
    </w:p>
    <w:p w14:paraId="656FCF41"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0D6EDC70" w14:textId="77777777" w:rsidR="00B224D0" w:rsidRPr="00B224D0" w:rsidRDefault="00B224D0" w:rsidP="00B224D0">
      <w:pPr>
        <w:rPr>
          <w:rFonts w:ascii="Arial" w:hAnsi="Arial" w:cs="Arial"/>
        </w:rPr>
      </w:pPr>
    </w:p>
    <w:p w14:paraId="5FD86BB6" w14:textId="08FE1D95" w:rsidR="00B224D0" w:rsidRDefault="00E72574" w:rsidP="00B224D0">
      <w:pPr>
        <w:rPr>
          <w:rFonts w:ascii="Arial" w:hAnsi="Arial" w:cs="Arial"/>
        </w:rPr>
      </w:pPr>
      <w:r w:rsidRPr="00E72574">
        <w:rPr>
          <w:rFonts w:ascii="Arial" w:hAnsi="Arial" w:cs="Arial"/>
        </w:rPr>
        <w:t xml:space="preserve">Please could you provide the current dog-related PSPO boundaries as GIS data (shapefile or </w:t>
      </w:r>
      <w:proofErr w:type="spellStart"/>
      <w:r w:rsidRPr="00E72574">
        <w:rPr>
          <w:rFonts w:ascii="Arial" w:hAnsi="Arial" w:cs="Arial"/>
        </w:rPr>
        <w:t>GeoJSON</w:t>
      </w:r>
      <w:proofErr w:type="spellEnd"/>
      <w:r w:rsidRPr="00E72574">
        <w:rPr>
          <w:rFonts w:ascii="Arial" w:hAnsi="Arial" w:cs="Arial"/>
        </w:rPr>
        <w:t>), with each zone's restriction type (on-lead / exclusion / fouling / seasonal) and dates?</w:t>
      </w:r>
    </w:p>
    <w:p w14:paraId="20787FB1" w14:textId="77777777" w:rsidR="00E72574" w:rsidRDefault="00E72574" w:rsidP="00B224D0">
      <w:pPr>
        <w:rPr>
          <w:rFonts w:ascii="Arial" w:hAnsi="Arial" w:cs="Arial"/>
        </w:rPr>
      </w:pPr>
    </w:p>
    <w:p w14:paraId="3DD50176" w14:textId="652C8629" w:rsidR="00E72574" w:rsidRPr="00E72574" w:rsidRDefault="00E72574" w:rsidP="00E72574">
      <w:pPr>
        <w:rPr>
          <w:rFonts w:ascii="Arial" w:hAnsi="Arial" w:cs="Arial"/>
          <w:color w:val="0070C0"/>
          <w:lang w:val="en-US"/>
        </w:rPr>
      </w:pPr>
      <w:r w:rsidRPr="00E72574">
        <w:rPr>
          <w:rFonts w:ascii="Arial" w:hAnsi="Arial" w:cs="Arial"/>
          <w:color w:val="0070C0"/>
          <w:lang w:val="en-US"/>
        </w:rPr>
        <w:t xml:space="preserve">We can confirm that </w:t>
      </w:r>
      <w:r w:rsidRPr="00E72574">
        <w:rPr>
          <w:rFonts w:ascii="Arial" w:hAnsi="Arial" w:cs="Arial"/>
          <w:color w:val="0070C0"/>
          <w:lang w:val="en-US"/>
        </w:rPr>
        <w:t xml:space="preserve">Wakefield council have no </w:t>
      </w:r>
      <w:r w:rsidRPr="00E72574">
        <w:rPr>
          <w:rFonts w:ascii="Arial" w:hAnsi="Arial" w:cs="Arial"/>
          <w:color w:val="0070C0"/>
          <w:lang w:val="en-US"/>
        </w:rPr>
        <w:t>dog-related</w:t>
      </w:r>
      <w:r w:rsidRPr="00E72574">
        <w:rPr>
          <w:rFonts w:ascii="Arial" w:hAnsi="Arial" w:cs="Arial"/>
          <w:color w:val="0070C0"/>
          <w:lang w:val="en-US"/>
        </w:rPr>
        <w:t xml:space="preserve"> PSPO’s</w:t>
      </w:r>
      <w:r>
        <w:rPr>
          <w:rFonts w:ascii="Arial" w:hAnsi="Arial" w:cs="Arial"/>
          <w:color w:val="0070C0"/>
          <w:lang w:val="en-US"/>
        </w:rPr>
        <w:t xml:space="preserve"> in place at this time</w:t>
      </w:r>
      <w:r w:rsidRPr="00E72574">
        <w:rPr>
          <w:rFonts w:ascii="Arial" w:hAnsi="Arial" w:cs="Arial"/>
          <w:color w:val="0070C0"/>
          <w:lang w:val="en-US"/>
        </w:rPr>
        <w:t>.</w:t>
      </w:r>
    </w:p>
    <w:p w14:paraId="0BDCF1BF" w14:textId="77777777" w:rsidR="00E72574" w:rsidRPr="00E72574" w:rsidRDefault="00E72574" w:rsidP="00E72574">
      <w:pPr>
        <w:rPr>
          <w:rFonts w:ascii="Arial" w:hAnsi="Arial" w:cs="Arial"/>
          <w:color w:val="0070C0"/>
          <w:lang w:val="en-US"/>
        </w:rPr>
      </w:pPr>
    </w:p>
    <w:p w14:paraId="6808537C" w14:textId="4D8F9589" w:rsidR="00E72574" w:rsidRPr="00E72574" w:rsidRDefault="00E72574" w:rsidP="00E72574">
      <w:pPr>
        <w:rPr>
          <w:rFonts w:ascii="Arial" w:hAnsi="Arial" w:cs="Arial"/>
        </w:rPr>
      </w:pPr>
      <w:r w:rsidRPr="00E72574">
        <w:rPr>
          <w:rFonts w:ascii="Arial" w:hAnsi="Arial" w:cs="Arial"/>
          <w:color w:val="0070C0"/>
          <w:lang w:val="en-US"/>
        </w:rPr>
        <w:t xml:space="preserve">However, </w:t>
      </w:r>
      <w:proofErr w:type="gramStart"/>
      <w:r w:rsidRPr="00E72574">
        <w:rPr>
          <w:rFonts w:ascii="Arial" w:hAnsi="Arial" w:cs="Arial"/>
          <w:color w:val="0070C0"/>
          <w:lang w:val="en-US"/>
        </w:rPr>
        <w:t>all of</w:t>
      </w:r>
      <w:proofErr w:type="gramEnd"/>
      <w:r w:rsidRPr="00E72574">
        <w:rPr>
          <w:rFonts w:ascii="Arial" w:hAnsi="Arial" w:cs="Arial"/>
          <w:color w:val="0070C0"/>
          <w:lang w:val="en-US"/>
        </w:rPr>
        <w:t xml:space="preserve"> our other </w:t>
      </w:r>
      <w:r w:rsidRPr="00E72574">
        <w:rPr>
          <w:rFonts w:ascii="Arial" w:hAnsi="Arial" w:cs="Arial"/>
          <w:color w:val="0070C0"/>
        </w:rPr>
        <w:t xml:space="preserve">PSPO information, including legislation, maps and prohibitions, </w:t>
      </w:r>
      <w:r>
        <w:rPr>
          <w:rFonts w:ascii="Arial" w:hAnsi="Arial" w:cs="Arial"/>
          <w:color w:val="0070C0"/>
        </w:rPr>
        <w:t>is</w:t>
      </w:r>
      <w:r w:rsidRPr="00E72574">
        <w:rPr>
          <w:rFonts w:ascii="Arial" w:hAnsi="Arial" w:cs="Arial"/>
          <w:color w:val="0070C0"/>
        </w:rPr>
        <w:t xml:space="preserve"> freely available on the council’s website</w:t>
      </w:r>
      <w:r>
        <w:rPr>
          <w:rFonts w:ascii="Arial" w:hAnsi="Arial" w:cs="Arial"/>
          <w:color w:val="0070C0"/>
        </w:rPr>
        <w:t xml:space="preserve">: </w:t>
      </w:r>
      <w:hyperlink r:id="rId14" w:history="1">
        <w:r w:rsidRPr="00E72574">
          <w:rPr>
            <w:rStyle w:val="Hyperlink"/>
            <w:rFonts w:ascii="Arial" w:hAnsi="Arial" w:cs="Arial"/>
          </w:rPr>
          <w:t>Public Space Protection Orders PSPOs - Wakefield Council</w:t>
        </w:r>
      </w:hyperlink>
    </w:p>
    <w:p w14:paraId="2277A998" w14:textId="77777777" w:rsidR="00E72574" w:rsidRPr="00E72574" w:rsidRDefault="00E72574" w:rsidP="00E72574">
      <w:pPr>
        <w:rPr>
          <w:rFonts w:ascii="Arial" w:hAnsi="Arial" w:cs="Arial"/>
        </w:rPr>
      </w:pPr>
    </w:p>
    <w:p w14:paraId="05273774" w14:textId="3D159C59" w:rsidR="00E72574" w:rsidRPr="00E72574" w:rsidRDefault="00E72574" w:rsidP="00B224D0">
      <w:pPr>
        <w:rPr>
          <w:rFonts w:ascii="Arial" w:hAnsi="Arial" w:cs="Arial"/>
          <w:b/>
          <w:bCs/>
          <w:lang w:val="en-US"/>
        </w:rPr>
      </w:pPr>
    </w:p>
    <w:p w14:paraId="0CA9009C"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4A890BD5" w14:textId="77777777" w:rsidR="00C63F9B" w:rsidRDefault="00C63F9B" w:rsidP="00B224D0">
      <w:pPr>
        <w:rPr>
          <w:rFonts w:ascii="Arial" w:hAnsi="Arial" w:cs="Arial"/>
          <w:lang w:val="en-US"/>
        </w:rPr>
      </w:pPr>
    </w:p>
    <w:p w14:paraId="0697B5D6" w14:textId="77777777" w:rsidR="008A3C67" w:rsidRDefault="00C63F9B" w:rsidP="00C63F9B">
      <w:pPr>
        <w:rPr>
          <w:rFonts w:ascii="Arial" w:hAnsi="Arial" w:cs="Arial"/>
          <w:lang w:val="en-US"/>
        </w:rPr>
      </w:pPr>
      <w:r w:rsidRPr="00C63F9B">
        <w:rPr>
          <w:rFonts w:ascii="Arial" w:hAnsi="Arial" w:cs="Arial"/>
          <w:lang w:val="en-US"/>
        </w:rPr>
        <w:lastRenderedPageBreak/>
        <w:t xml:space="preserve">If you are not satisfied with the way the Authority has </w:t>
      </w:r>
      <w:proofErr w:type="gramStart"/>
      <w:r w:rsidRPr="00C63F9B">
        <w:rPr>
          <w:rFonts w:ascii="Arial" w:hAnsi="Arial" w:cs="Arial"/>
          <w:lang w:val="en-US"/>
        </w:rPr>
        <w:t>handled</w:t>
      </w:r>
      <w:proofErr w:type="gramEnd"/>
      <w:r w:rsidRPr="00C63F9B">
        <w:rPr>
          <w:rFonts w:ascii="Arial" w:hAnsi="Arial" w:cs="Arial"/>
          <w:lang w:val="en-US"/>
        </w:rPr>
        <w:t xml:space="preserve"> your request, you may ask for an internal review. Please contact</w:t>
      </w:r>
      <w:r w:rsidR="008A3C67">
        <w:rPr>
          <w:rFonts w:ascii="Arial" w:hAnsi="Arial" w:cs="Arial"/>
          <w:lang w:val="en-US"/>
        </w:rPr>
        <w:t>:</w:t>
      </w:r>
    </w:p>
    <w:p w14:paraId="052782DA" w14:textId="77777777" w:rsidR="008A3C67" w:rsidRDefault="008A3C67" w:rsidP="00C63F9B">
      <w:pPr>
        <w:rPr>
          <w:rFonts w:ascii="Arial" w:hAnsi="Arial" w:cs="Arial"/>
          <w:lang w:val="en-US"/>
        </w:rPr>
      </w:pPr>
    </w:p>
    <w:p w14:paraId="57D389D6"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695BA9C3"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5" w:history="1">
        <w:r w:rsidRPr="007E3AAF">
          <w:rPr>
            <w:rStyle w:val="Hyperlink"/>
            <w:rFonts w:ascii="Arial" w:eastAsia="Calibri" w:hAnsi="Arial" w:cs="Arial"/>
            <w:b/>
            <w:bCs/>
          </w:rPr>
          <w:t>freedomofinformation@wakefield.gov.uk</w:t>
        </w:r>
      </w:hyperlink>
    </w:p>
    <w:p w14:paraId="7C8C8191" w14:textId="77777777" w:rsidR="00B224D0" w:rsidRDefault="00B224D0" w:rsidP="00B224D0">
      <w:pPr>
        <w:rPr>
          <w:rFonts w:ascii="Arial" w:hAnsi="Arial" w:cs="Arial"/>
          <w:lang w:val="en-US"/>
        </w:rPr>
      </w:pPr>
    </w:p>
    <w:p w14:paraId="47C4BA62" w14:textId="77777777" w:rsidR="00E72574" w:rsidRDefault="00E72574" w:rsidP="00B224D0">
      <w:pPr>
        <w:rPr>
          <w:rFonts w:ascii="Arial" w:hAnsi="Arial" w:cs="Arial"/>
          <w:lang w:val="en-US"/>
        </w:rPr>
      </w:pPr>
    </w:p>
    <w:p w14:paraId="69111AA4" w14:textId="77777777" w:rsidR="00E72574" w:rsidRDefault="00E72574" w:rsidP="00B224D0">
      <w:pPr>
        <w:rPr>
          <w:rFonts w:ascii="Arial" w:hAnsi="Arial" w:cs="Arial"/>
          <w:lang w:val="en-US"/>
        </w:rPr>
      </w:pPr>
    </w:p>
    <w:p w14:paraId="35538ED0" w14:textId="612F27A7" w:rsidR="00E04884" w:rsidRDefault="00E04884" w:rsidP="00B224D0">
      <w:pPr>
        <w:rPr>
          <w:rFonts w:ascii="Arial" w:hAnsi="Arial" w:cs="Arial"/>
          <w:lang w:val="en-US"/>
        </w:rPr>
      </w:pPr>
      <w:r>
        <w:rPr>
          <w:rFonts w:ascii="Arial" w:hAnsi="Arial" w:cs="Arial"/>
          <w:lang w:val="en-US"/>
        </w:rPr>
        <w:t>Yours Sincerely,</w:t>
      </w:r>
    </w:p>
    <w:p w14:paraId="619A9435" w14:textId="77777777" w:rsidR="00E04884" w:rsidRPr="00E04884" w:rsidRDefault="00E04884" w:rsidP="00B224D0">
      <w:pPr>
        <w:rPr>
          <w:rFonts w:ascii="Arial" w:hAnsi="Arial" w:cs="Arial"/>
        </w:rPr>
      </w:pPr>
    </w:p>
    <w:p w14:paraId="02349C82" w14:textId="5037F1C6" w:rsidR="00E04884" w:rsidRPr="00E04884" w:rsidRDefault="00E04884" w:rsidP="00E04884">
      <w:pPr>
        <w:rPr>
          <w:rFonts w:ascii="Arial" w:hAnsi="Arial" w:cs="Arial"/>
        </w:rPr>
      </w:pPr>
      <w:r w:rsidRPr="00E04884">
        <w:rPr>
          <w:rFonts w:ascii="Arial" w:hAnsi="Arial" w:cs="Arial"/>
        </w:rPr>
        <w:t>Information Governance Officer  </w:t>
      </w:r>
    </w:p>
    <w:p w14:paraId="3764E63E" w14:textId="77777777" w:rsidR="00E04884" w:rsidRPr="00E04884" w:rsidRDefault="00E04884" w:rsidP="00E04884">
      <w:pPr>
        <w:rPr>
          <w:rFonts w:ascii="Arial" w:hAnsi="Arial" w:cs="Arial"/>
        </w:rPr>
      </w:pPr>
      <w:r w:rsidRPr="00E04884">
        <w:rPr>
          <w:rFonts w:ascii="Arial" w:hAnsi="Arial" w:cs="Arial"/>
        </w:rPr>
        <w:t>Information Governance Team, </w:t>
      </w:r>
    </w:p>
    <w:p w14:paraId="34E1A926" w14:textId="77777777" w:rsidR="00E04884" w:rsidRPr="00E04884" w:rsidRDefault="00E04884" w:rsidP="00E04884">
      <w:pPr>
        <w:rPr>
          <w:rFonts w:ascii="Arial" w:hAnsi="Arial" w:cs="Arial"/>
        </w:rPr>
      </w:pPr>
      <w:r w:rsidRPr="00E04884">
        <w:rPr>
          <w:rFonts w:ascii="Arial" w:hAnsi="Arial" w:cs="Arial"/>
        </w:rPr>
        <w:t>Wakefield Council </w:t>
      </w:r>
    </w:p>
    <w:p w14:paraId="5022F25E" w14:textId="77777777" w:rsidR="00E04884" w:rsidRPr="00E04884" w:rsidRDefault="00E04884" w:rsidP="00E04884">
      <w:pPr>
        <w:rPr>
          <w:rFonts w:ascii="Arial" w:hAnsi="Arial" w:cs="Arial"/>
        </w:rPr>
      </w:pPr>
      <w:r w:rsidRPr="00E04884">
        <w:rPr>
          <w:rFonts w:ascii="Arial" w:hAnsi="Arial" w:cs="Arial"/>
        </w:rPr>
        <w:t>E-mail: </w:t>
      </w:r>
      <w:hyperlink r:id="rId16" w:history="1">
        <w:r w:rsidRPr="00E04884">
          <w:rPr>
            <w:rStyle w:val="Hyperlink"/>
            <w:rFonts w:ascii="Arial" w:hAnsi="Arial" w:cs="Arial"/>
          </w:rPr>
          <w:t>freedomofInformation@wakefield.gov.uk</w:t>
        </w:r>
      </w:hyperlink>
      <w:r w:rsidRPr="00E04884">
        <w:rPr>
          <w:rFonts w:ascii="Arial" w:hAnsi="Arial" w:cs="Arial"/>
        </w:rPr>
        <w:t> </w:t>
      </w:r>
    </w:p>
    <w:p w14:paraId="67B8D8A3" w14:textId="77777777" w:rsidR="00E04884" w:rsidRPr="00E04884" w:rsidRDefault="00E04884" w:rsidP="00E04884">
      <w:pPr>
        <w:rPr>
          <w:rFonts w:ascii="Arial" w:hAnsi="Arial" w:cs="Arial"/>
        </w:rPr>
      </w:pPr>
      <w:r w:rsidRPr="00E04884">
        <w:rPr>
          <w:rFonts w:ascii="Arial" w:hAnsi="Arial" w:cs="Arial"/>
        </w:rPr>
        <w:t>Tel: 01924 306112 </w:t>
      </w:r>
    </w:p>
    <w:p w14:paraId="395BD2E9"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B8044" w14:textId="77777777" w:rsidR="00BC36EB" w:rsidRDefault="00BC36EB">
      <w:r>
        <w:separator/>
      </w:r>
    </w:p>
  </w:endnote>
  <w:endnote w:type="continuationSeparator" w:id="0">
    <w:p w14:paraId="7FEEBAB7" w14:textId="77777777" w:rsidR="00BC36EB" w:rsidRDefault="00BC3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382F"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3EC5" w14:textId="77777777" w:rsidR="00DC5390" w:rsidRDefault="00DC5390">
    <w:pPr>
      <w:pStyle w:val="Footer"/>
      <w:ind w:hanging="851"/>
    </w:pPr>
    <w:r>
      <w:pict w14:anchorId="26BA8B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35pt;height:85.3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759F" w14:textId="77777777" w:rsidR="00DC5390" w:rsidRDefault="00DC5390">
    <w:pPr>
      <w:pStyle w:val="Footer"/>
      <w:ind w:hanging="851"/>
    </w:pPr>
    <w:r>
      <w:pict w14:anchorId="0A9529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35pt;height:85.3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4BD16" w14:textId="77777777" w:rsidR="00BC36EB" w:rsidRDefault="00BC36EB">
      <w:r>
        <w:separator/>
      </w:r>
    </w:p>
  </w:footnote>
  <w:footnote w:type="continuationSeparator" w:id="0">
    <w:p w14:paraId="037958E4" w14:textId="77777777" w:rsidR="00BC36EB" w:rsidRDefault="00BC3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EB94"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6AB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4C51C" w14:textId="77777777" w:rsidR="00DC5390" w:rsidRDefault="00FE2FFC">
    <w:pPr>
      <w:pStyle w:val="Header"/>
      <w:ind w:hanging="851"/>
    </w:pPr>
    <w:r>
      <w:rPr>
        <w:noProof/>
      </w:rPr>
      <w:pict w14:anchorId="5D7C74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526AAA33" w14:textId="77777777" w:rsidR="00FB30EC" w:rsidRDefault="00FB30EC">
    <w:pPr>
      <w:pStyle w:val="Header"/>
      <w:ind w:hanging="851"/>
    </w:pPr>
  </w:p>
  <w:p w14:paraId="61103700" w14:textId="77777777" w:rsidR="00FB30EC" w:rsidRDefault="00FB30EC">
    <w:pPr>
      <w:pStyle w:val="Header"/>
      <w:ind w:hanging="851"/>
    </w:pPr>
  </w:p>
  <w:p w14:paraId="461AD7FC" w14:textId="77777777" w:rsidR="00FB30EC" w:rsidRDefault="00FB30EC">
    <w:pPr>
      <w:pStyle w:val="Header"/>
      <w:ind w:hanging="851"/>
    </w:pPr>
  </w:p>
  <w:p w14:paraId="0EDCC859" w14:textId="77777777" w:rsidR="00FB30EC" w:rsidRDefault="00FB30EC">
    <w:pPr>
      <w:pStyle w:val="Header"/>
      <w:ind w:hanging="851"/>
    </w:pPr>
  </w:p>
  <w:p w14:paraId="46FEC417" w14:textId="77777777" w:rsidR="00FB30EC" w:rsidRDefault="00FB30EC">
    <w:pPr>
      <w:pStyle w:val="Header"/>
      <w:ind w:hanging="851"/>
    </w:pPr>
  </w:p>
  <w:p w14:paraId="36B58451" w14:textId="77777777" w:rsidR="00FB30EC" w:rsidRDefault="00FB30EC">
    <w:pPr>
      <w:pStyle w:val="Header"/>
      <w:ind w:hanging="851"/>
    </w:pPr>
  </w:p>
  <w:p w14:paraId="6CA1E8B8" w14:textId="77777777" w:rsidR="00FB30EC" w:rsidRDefault="00FB30EC">
    <w:pPr>
      <w:pStyle w:val="Header"/>
      <w:ind w:hanging="851"/>
    </w:pPr>
  </w:p>
  <w:p w14:paraId="1A69DE1F" w14:textId="77777777" w:rsidR="00FB30EC" w:rsidRDefault="00FB30EC">
    <w:pPr>
      <w:pStyle w:val="Header"/>
      <w:ind w:hanging="851"/>
    </w:pPr>
  </w:p>
  <w:p w14:paraId="6A7B07BA" w14:textId="77777777" w:rsidR="00FB30EC" w:rsidRDefault="00FB30EC">
    <w:pPr>
      <w:pStyle w:val="Header"/>
      <w:ind w:hanging="851"/>
    </w:pPr>
  </w:p>
  <w:p w14:paraId="0CE45AD1"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2244797">
    <w:abstractNumId w:val="1"/>
  </w:num>
  <w:num w:numId="2" w16cid:durableId="1178546202">
    <w:abstractNumId w:val="2"/>
  </w:num>
  <w:num w:numId="3" w16cid:durableId="167142991">
    <w:abstractNumId w:val="3"/>
  </w:num>
  <w:num w:numId="4" w16cid:durableId="565141429">
    <w:abstractNumId w:val="5"/>
  </w:num>
  <w:num w:numId="5" w16cid:durableId="1605074059">
    <w:abstractNumId w:val="0"/>
  </w:num>
  <w:num w:numId="6" w16cid:durableId="9088036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C36EB"/>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2574"/>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CE619"/>
  <w15:chartTrackingRefBased/>
  <w15:docId w15:val="{F0CD0618-9EA8-4FF2-A5DB-36BBB44A0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anti-social-behaviour/public-space-protection-orders-pspo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71ADDD5-02AF-4DB1-BD01-C5131F01BDF7}">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2779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2026-07-31T13:18:00Z</dcterms:created>
  <dcterms:modified xsi:type="dcterms:W3CDTF">2026-07-31T13:18:00Z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