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DE58A7A" w14:textId="77777777" w:rsidTr="00FB30EC">
        <w:tc>
          <w:tcPr>
            <w:tcW w:w="5637" w:type="dxa"/>
          </w:tcPr>
          <w:p w14:paraId="692DD231" w14:textId="77777777" w:rsidR="00FB30EC" w:rsidRPr="00D31651" w:rsidRDefault="00FB30EC" w:rsidP="00FB30EC">
            <w:pPr>
              <w:pStyle w:val="Header"/>
              <w:tabs>
                <w:tab w:val="left" w:pos="720"/>
              </w:tabs>
              <w:rPr>
                <w:rFonts w:ascii="Arial" w:hAnsi="Arial" w:cs="Arial"/>
              </w:rPr>
            </w:pPr>
          </w:p>
        </w:tc>
      </w:tr>
      <w:tr w:rsidR="00FB30EC" w:rsidRPr="00D31651" w14:paraId="646DBFB2" w14:textId="77777777" w:rsidTr="00FB30EC">
        <w:tc>
          <w:tcPr>
            <w:tcW w:w="5637" w:type="dxa"/>
          </w:tcPr>
          <w:p w14:paraId="09FE3AA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91C9AF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972CDF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453CEC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B8631C" w:rsidRPr="00B8631C">
                <w:rPr>
                  <w:rStyle w:val="Hyperlink"/>
                  <w:rFonts w:ascii="Arial" w:hAnsi="Arial" w:cs="Arial"/>
                  <w:sz w:val="20"/>
                  <w:szCs w:val="20"/>
                </w:rPr>
                <w:t>freedomofinformation@wakefield.gov.uk</w:t>
              </w:r>
            </w:hyperlink>
          </w:p>
          <w:p w14:paraId="3E315B0D" w14:textId="77777777" w:rsidR="00FB30EC" w:rsidRDefault="00FB30EC" w:rsidP="00FB30EC">
            <w:pPr>
              <w:pStyle w:val="Header"/>
              <w:tabs>
                <w:tab w:val="left" w:pos="720"/>
              </w:tabs>
              <w:rPr>
                <w:rFonts w:ascii="Arial" w:hAnsi="Arial" w:cs="Arial"/>
                <w:sz w:val="20"/>
                <w:szCs w:val="20"/>
              </w:rPr>
            </w:pPr>
          </w:p>
          <w:p w14:paraId="067ECDA1" w14:textId="77777777" w:rsidR="00FB30EC" w:rsidRPr="00D31651" w:rsidRDefault="00FB30EC" w:rsidP="00FB30EC">
            <w:pPr>
              <w:pStyle w:val="Header"/>
              <w:tabs>
                <w:tab w:val="left" w:pos="720"/>
              </w:tabs>
              <w:rPr>
                <w:rFonts w:ascii="Arial" w:hAnsi="Arial" w:cs="Arial"/>
                <w:sz w:val="20"/>
                <w:szCs w:val="20"/>
              </w:rPr>
            </w:pPr>
          </w:p>
          <w:p w14:paraId="49A34D0A" w14:textId="4CC974D0"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710D89">
              <w:rPr>
                <w:rFonts w:ascii="Arial" w:hAnsi="Arial" w:cs="Arial"/>
              </w:rPr>
              <w:t>7 July 2026</w:t>
            </w:r>
          </w:p>
          <w:p w14:paraId="18CF5147" w14:textId="77777777" w:rsidR="00FB30EC" w:rsidRPr="00D31651" w:rsidRDefault="00FB30EC" w:rsidP="00FB30EC">
            <w:pPr>
              <w:pStyle w:val="Header"/>
              <w:tabs>
                <w:tab w:val="left" w:pos="720"/>
              </w:tabs>
              <w:rPr>
                <w:rFonts w:ascii="Arial" w:hAnsi="Arial" w:cs="Arial"/>
              </w:rPr>
            </w:pPr>
          </w:p>
        </w:tc>
      </w:tr>
      <w:tr w:rsidR="00FB30EC" w:rsidRPr="00D31651" w14:paraId="3B9E5CB8" w14:textId="77777777" w:rsidTr="00FB30EC">
        <w:tc>
          <w:tcPr>
            <w:tcW w:w="5637" w:type="dxa"/>
          </w:tcPr>
          <w:p w14:paraId="616004A0" w14:textId="77777777" w:rsidR="00FB30EC" w:rsidRPr="00D31651" w:rsidRDefault="00FB30EC" w:rsidP="00FB30EC">
            <w:pPr>
              <w:tabs>
                <w:tab w:val="left" w:pos="1350"/>
              </w:tabs>
              <w:rPr>
                <w:rFonts w:ascii="Arial" w:hAnsi="Arial" w:cs="Arial"/>
                <w:szCs w:val="20"/>
              </w:rPr>
            </w:pPr>
          </w:p>
        </w:tc>
      </w:tr>
      <w:tr w:rsidR="00FB30EC" w:rsidRPr="00D31651" w14:paraId="56B5FC85" w14:textId="77777777" w:rsidTr="00FB30EC">
        <w:tc>
          <w:tcPr>
            <w:tcW w:w="5637" w:type="dxa"/>
          </w:tcPr>
          <w:p w14:paraId="4557DC94" w14:textId="77777777" w:rsidR="00FB30EC" w:rsidRPr="00D31651" w:rsidRDefault="00FB30EC" w:rsidP="00FB30EC">
            <w:pPr>
              <w:tabs>
                <w:tab w:val="left" w:pos="1350"/>
              </w:tabs>
              <w:rPr>
                <w:rFonts w:ascii="Arial" w:hAnsi="Arial" w:cs="Arial"/>
                <w:szCs w:val="20"/>
              </w:rPr>
            </w:pPr>
          </w:p>
        </w:tc>
      </w:tr>
      <w:tr w:rsidR="00FB30EC" w:rsidRPr="00D31651" w14:paraId="49EA7990" w14:textId="77777777" w:rsidTr="00FB30EC">
        <w:tc>
          <w:tcPr>
            <w:tcW w:w="5637" w:type="dxa"/>
          </w:tcPr>
          <w:p w14:paraId="1EA56398" w14:textId="77777777" w:rsidR="00FB30EC" w:rsidRPr="00D31651" w:rsidRDefault="00FB30EC" w:rsidP="00FB30EC">
            <w:pPr>
              <w:tabs>
                <w:tab w:val="left" w:pos="1350"/>
              </w:tabs>
              <w:rPr>
                <w:rFonts w:ascii="Arial" w:hAnsi="Arial" w:cs="Arial"/>
                <w:szCs w:val="20"/>
              </w:rPr>
            </w:pPr>
          </w:p>
        </w:tc>
      </w:tr>
      <w:tr w:rsidR="00FB30EC" w:rsidRPr="00D31651" w14:paraId="7D87AA26" w14:textId="77777777" w:rsidTr="00FB30EC">
        <w:tc>
          <w:tcPr>
            <w:tcW w:w="5637" w:type="dxa"/>
          </w:tcPr>
          <w:p w14:paraId="43465DC2" w14:textId="77777777" w:rsidR="00FB30EC" w:rsidRPr="00D31651" w:rsidRDefault="00FB30EC" w:rsidP="00FB30EC">
            <w:pPr>
              <w:tabs>
                <w:tab w:val="left" w:pos="1350"/>
              </w:tabs>
              <w:rPr>
                <w:rFonts w:ascii="Arial" w:hAnsi="Arial" w:cs="Arial"/>
                <w:szCs w:val="20"/>
              </w:rPr>
            </w:pPr>
          </w:p>
        </w:tc>
      </w:tr>
      <w:tr w:rsidR="00FB30EC" w:rsidRPr="00D31651" w14:paraId="43B214D6" w14:textId="77777777" w:rsidTr="00FB30EC">
        <w:tc>
          <w:tcPr>
            <w:tcW w:w="5637" w:type="dxa"/>
          </w:tcPr>
          <w:p w14:paraId="5897695E" w14:textId="77777777" w:rsidR="00FB30EC" w:rsidRPr="00D31651" w:rsidRDefault="00FB30EC" w:rsidP="00FB30EC">
            <w:pPr>
              <w:tabs>
                <w:tab w:val="left" w:pos="1350"/>
              </w:tabs>
              <w:rPr>
                <w:rFonts w:ascii="Arial" w:hAnsi="Arial" w:cs="Arial"/>
                <w:szCs w:val="20"/>
              </w:rPr>
            </w:pPr>
          </w:p>
        </w:tc>
      </w:tr>
      <w:tr w:rsidR="00FB30EC" w:rsidRPr="00D31651" w14:paraId="335BFCBD" w14:textId="77777777" w:rsidTr="00FB30EC">
        <w:trPr>
          <w:trHeight w:val="80"/>
        </w:trPr>
        <w:tc>
          <w:tcPr>
            <w:tcW w:w="5637" w:type="dxa"/>
          </w:tcPr>
          <w:p w14:paraId="21D63FD8" w14:textId="77777777" w:rsidR="00FB30EC" w:rsidRPr="00D31651" w:rsidRDefault="00FB30EC" w:rsidP="00FB30EC">
            <w:pPr>
              <w:tabs>
                <w:tab w:val="left" w:pos="1350"/>
              </w:tabs>
              <w:rPr>
                <w:rFonts w:ascii="Arial" w:hAnsi="Arial" w:cs="Arial"/>
                <w:szCs w:val="20"/>
              </w:rPr>
            </w:pPr>
          </w:p>
        </w:tc>
      </w:tr>
    </w:tbl>
    <w:p w14:paraId="6AFBAC22"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4078D82" w14:textId="77777777" w:rsidR="008E72E9" w:rsidRPr="007F4E77" w:rsidRDefault="00DC18F0"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0CCA97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68F048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7AD093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446F42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1110AA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75D19E7F" w14:textId="77777777" w:rsidR="008E72E9" w:rsidRPr="007F4E77" w:rsidRDefault="008E72E9" w:rsidP="008E72E9">
      <w:pPr>
        <w:pStyle w:val="Heading1"/>
        <w:spacing w:after="0"/>
        <w:ind w:left="0"/>
        <w:rPr>
          <w:b w:val="0"/>
        </w:rPr>
      </w:pPr>
      <w:r w:rsidRPr="007F4E77">
        <w:rPr>
          <w:b w:val="0"/>
        </w:rPr>
        <w:t>Contact: Senior Information Governance Officer</w:t>
      </w:r>
    </w:p>
    <w:p w14:paraId="05BA7071" w14:textId="77777777" w:rsidR="008E72E9" w:rsidRPr="007F4E77" w:rsidRDefault="008E72E9" w:rsidP="008E72E9">
      <w:pPr>
        <w:pStyle w:val="Heading1"/>
        <w:spacing w:after="0"/>
        <w:ind w:left="0"/>
        <w:rPr>
          <w:b w:val="0"/>
        </w:rPr>
      </w:pPr>
      <w:r w:rsidRPr="007F4E77">
        <w:rPr>
          <w:b w:val="0"/>
        </w:rPr>
        <w:t>T 01924 306112</w:t>
      </w:r>
    </w:p>
    <w:p w14:paraId="5C784DBB" w14:textId="77777777" w:rsidR="008E72E9" w:rsidRPr="007F4E77" w:rsidRDefault="008E72E9" w:rsidP="008E72E9">
      <w:pPr>
        <w:pStyle w:val="Heading1"/>
        <w:spacing w:after="0"/>
        <w:ind w:left="0"/>
        <w:rPr>
          <w:b w:val="0"/>
        </w:rPr>
      </w:pPr>
      <w:r w:rsidRPr="007F4E77">
        <w:rPr>
          <w:b w:val="0"/>
        </w:rPr>
        <w:t>E:</w:t>
      </w:r>
      <w:r w:rsidR="00B8631C" w:rsidRPr="00B8631C">
        <w:rPr>
          <w:rFonts w:ascii="Arial" w:hAnsi="Arial"/>
          <w:b w:val="0"/>
          <w:color w:val="auto"/>
        </w:rPr>
        <w:t xml:space="preserve"> </w:t>
      </w:r>
      <w:hyperlink r:id="rId13" w:history="1">
        <w:r w:rsidR="00B8631C" w:rsidRPr="00B8631C">
          <w:rPr>
            <w:rStyle w:val="Hyperlink"/>
            <w:b w:val="0"/>
          </w:rPr>
          <w:t>freedomofinformation@wakefield.gov.uk</w:t>
        </w:r>
      </w:hyperlink>
      <w:r w:rsidRPr="007F4E77">
        <w:rPr>
          <w:b w:val="0"/>
        </w:rPr>
        <w:t>:</w:t>
      </w:r>
    </w:p>
    <w:p w14:paraId="0E4ADEFF" w14:textId="77777777" w:rsidR="008E72E9" w:rsidRPr="007F4E77" w:rsidRDefault="008E72E9" w:rsidP="008E72E9">
      <w:pPr>
        <w:pStyle w:val="Heading1"/>
        <w:spacing w:after="0"/>
        <w:ind w:left="0"/>
      </w:pPr>
      <w:r w:rsidRPr="007F4E77">
        <w:rPr>
          <w:b w:val="0"/>
        </w:rPr>
        <w:t>Typetalk calls welcome</w:t>
      </w:r>
    </w:p>
    <w:p w14:paraId="69598ADE"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B314343" w14:textId="77777777" w:rsidR="00C60038" w:rsidRDefault="00C60038" w:rsidP="0066165C">
      <w:pPr>
        <w:ind w:left="567"/>
        <w:rPr>
          <w:rFonts w:ascii="Arial" w:hAnsi="Arial" w:cs="Arial"/>
        </w:rPr>
      </w:pPr>
    </w:p>
    <w:p w14:paraId="1BEE284D" w14:textId="77777777" w:rsidR="00EB10B0" w:rsidRDefault="00EB10B0" w:rsidP="0066165C">
      <w:pPr>
        <w:ind w:left="567"/>
        <w:rPr>
          <w:rFonts w:ascii="Arial" w:hAnsi="Arial" w:cs="Arial"/>
        </w:rPr>
      </w:pPr>
    </w:p>
    <w:p w14:paraId="1A8CC5FA" w14:textId="77777777" w:rsidR="00EB10B0" w:rsidRDefault="00EB10B0" w:rsidP="0066165C">
      <w:pPr>
        <w:ind w:left="567"/>
        <w:rPr>
          <w:rFonts w:ascii="Arial" w:hAnsi="Arial" w:cs="Arial"/>
        </w:rPr>
      </w:pPr>
    </w:p>
    <w:p w14:paraId="2593BD8C" w14:textId="77777777" w:rsidR="00EB10B0" w:rsidRPr="00FA521E" w:rsidRDefault="00EB10B0" w:rsidP="0066165C">
      <w:pPr>
        <w:ind w:left="567"/>
        <w:rPr>
          <w:rFonts w:ascii="Arial" w:hAnsi="Arial" w:cs="Arial"/>
        </w:rPr>
      </w:pPr>
    </w:p>
    <w:p w14:paraId="2FDB6067" w14:textId="77777777" w:rsidR="000266AD" w:rsidRPr="00FA521E" w:rsidRDefault="000266AD" w:rsidP="000266AD">
      <w:pPr>
        <w:rPr>
          <w:rFonts w:ascii="Arial" w:hAnsi="Arial" w:cs="Arial"/>
        </w:rPr>
      </w:pPr>
      <w:r w:rsidRPr="00FA521E">
        <w:rPr>
          <w:rFonts w:ascii="Arial" w:hAnsi="Arial" w:cs="Arial"/>
        </w:rPr>
        <w:t>Dear </w:t>
      </w:r>
      <w:r w:rsidR="001054C1" w:rsidRPr="00FA521E">
        <w:rPr>
          <w:rFonts w:ascii="Arial" w:hAnsi="Arial" w:cs="Arial"/>
        </w:rPr>
        <w:t>Requester</w:t>
      </w:r>
      <w:r w:rsidRPr="00FA521E">
        <w:rPr>
          <w:rFonts w:ascii="Arial" w:hAnsi="Arial" w:cs="Arial"/>
        </w:rPr>
        <w:t>, </w:t>
      </w:r>
    </w:p>
    <w:p w14:paraId="0E0E2045" w14:textId="77777777" w:rsidR="000266AD" w:rsidRPr="00FA521E" w:rsidRDefault="000266AD" w:rsidP="000266AD">
      <w:pPr>
        <w:rPr>
          <w:rFonts w:ascii="Arial" w:hAnsi="Arial" w:cs="Arial"/>
        </w:rPr>
      </w:pPr>
      <w:r w:rsidRPr="00FA521E">
        <w:rPr>
          <w:rFonts w:ascii="Arial" w:hAnsi="Arial" w:cs="Arial"/>
        </w:rPr>
        <w:t> </w:t>
      </w:r>
    </w:p>
    <w:p w14:paraId="4EF8AA2B" w14:textId="77777777" w:rsidR="000266AD" w:rsidRPr="00FA521E" w:rsidRDefault="000266AD" w:rsidP="000266AD">
      <w:pPr>
        <w:rPr>
          <w:rFonts w:ascii="Arial" w:hAnsi="Arial" w:cs="Arial"/>
        </w:rPr>
      </w:pPr>
      <w:r w:rsidRPr="00FA521E">
        <w:rPr>
          <w:rFonts w:ascii="Arial" w:hAnsi="Arial" w:cs="Arial"/>
          <w:b/>
          <w:bCs/>
        </w:rPr>
        <w:t>Environmental Information Regulations 2004 - Request for Information</w:t>
      </w:r>
      <w:r w:rsidRPr="00FA521E">
        <w:rPr>
          <w:rFonts w:ascii="Arial" w:hAnsi="Arial" w:cs="Arial"/>
        </w:rPr>
        <w:t> </w:t>
      </w:r>
    </w:p>
    <w:p w14:paraId="34A508D1" w14:textId="31A7BF9E" w:rsidR="00DC18F0" w:rsidRPr="00FA521E" w:rsidRDefault="00DC18F0" w:rsidP="00DC18F0">
      <w:pPr>
        <w:rPr>
          <w:rFonts w:ascii="Arial" w:hAnsi="Arial" w:cs="Arial"/>
          <w:b/>
          <w:bCs/>
        </w:rPr>
      </w:pPr>
      <w:r w:rsidRPr="00FA521E">
        <w:rPr>
          <w:rFonts w:ascii="Arial" w:hAnsi="Arial" w:cs="Arial"/>
          <w:b/>
          <w:bCs/>
        </w:rPr>
        <w:t>REF</w:t>
      </w:r>
      <w:r w:rsidR="00585F7A" w:rsidRPr="00FA521E">
        <w:rPr>
          <w:rFonts w:ascii="Arial" w:hAnsi="Arial" w:cs="Arial"/>
          <w:b/>
          <w:bCs/>
        </w:rPr>
        <w:t xml:space="preserve">: </w:t>
      </w:r>
      <w:r w:rsidR="008759C2" w:rsidRPr="00FA521E">
        <w:rPr>
          <w:rFonts w:ascii="Arial" w:hAnsi="Arial" w:cs="Arial"/>
          <w:b/>
          <w:bCs/>
        </w:rPr>
        <w:t>EIR 597</w:t>
      </w:r>
    </w:p>
    <w:p w14:paraId="3A50018F" w14:textId="77777777" w:rsidR="000266AD" w:rsidRPr="00FA521E" w:rsidRDefault="000266AD" w:rsidP="000266AD">
      <w:pPr>
        <w:rPr>
          <w:rFonts w:ascii="Arial" w:hAnsi="Arial" w:cs="Arial"/>
        </w:rPr>
      </w:pPr>
    </w:p>
    <w:p w14:paraId="2A58974E" w14:textId="77777777" w:rsidR="000266AD" w:rsidRPr="00FA521E" w:rsidRDefault="000266AD" w:rsidP="000266AD">
      <w:pPr>
        <w:rPr>
          <w:rFonts w:ascii="Arial" w:hAnsi="Arial" w:cs="Arial"/>
        </w:rPr>
      </w:pPr>
      <w:r w:rsidRPr="00FA521E">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 </w:t>
      </w:r>
    </w:p>
    <w:p w14:paraId="23B14256" w14:textId="77777777" w:rsidR="000266AD" w:rsidRPr="00FA521E" w:rsidRDefault="000266AD" w:rsidP="000266AD">
      <w:pPr>
        <w:rPr>
          <w:rFonts w:ascii="Arial" w:hAnsi="Arial" w:cs="Arial"/>
        </w:rPr>
      </w:pPr>
      <w:r w:rsidRPr="00FA521E">
        <w:rPr>
          <w:rFonts w:ascii="Arial" w:hAnsi="Arial" w:cs="Arial"/>
        </w:rPr>
        <w:t> </w:t>
      </w:r>
    </w:p>
    <w:p w14:paraId="624A9D27" w14:textId="77777777" w:rsidR="000266AD" w:rsidRPr="00FA521E" w:rsidRDefault="000266AD" w:rsidP="000266AD">
      <w:pPr>
        <w:rPr>
          <w:rFonts w:ascii="Arial" w:hAnsi="Arial" w:cs="Arial"/>
        </w:rPr>
      </w:pPr>
      <w:r w:rsidRPr="00FA521E">
        <w:rPr>
          <w:rFonts w:ascii="Arial" w:hAnsi="Arial" w:cs="Arial"/>
        </w:rPr>
        <w:t>Please find our response to your request below. This information has been provided by the relevant service area/s.  </w:t>
      </w:r>
    </w:p>
    <w:p w14:paraId="637BDF0C" w14:textId="77777777" w:rsidR="000266AD" w:rsidRPr="00FA521E" w:rsidRDefault="000266AD" w:rsidP="000266AD">
      <w:pPr>
        <w:rPr>
          <w:rFonts w:ascii="Arial" w:hAnsi="Arial" w:cs="Arial"/>
        </w:rPr>
      </w:pPr>
      <w:r w:rsidRPr="00FA521E">
        <w:rPr>
          <w:rFonts w:ascii="Arial" w:hAnsi="Arial" w:cs="Arial"/>
        </w:rPr>
        <w:t> </w:t>
      </w:r>
    </w:p>
    <w:p w14:paraId="4406C5B2" w14:textId="242B24F7" w:rsidR="00727824" w:rsidRPr="00FA521E" w:rsidRDefault="00727824" w:rsidP="00727824">
      <w:pPr>
        <w:rPr>
          <w:rFonts w:ascii="Arial" w:hAnsi="Arial" w:cs="Arial"/>
        </w:rPr>
      </w:pPr>
      <w:r w:rsidRPr="00FA521E">
        <w:rPr>
          <w:rFonts w:ascii="Arial" w:hAnsi="Arial" w:cs="Arial"/>
        </w:rPr>
        <w:t>Under the Freedom of Information Act 2000, I'd like to request the following information for the period 1st January 2023 to 31st December 2025.</w:t>
      </w:r>
    </w:p>
    <w:p w14:paraId="52DB127B" w14:textId="77777777" w:rsidR="00727824" w:rsidRPr="00FA521E" w:rsidRDefault="00727824" w:rsidP="00727824">
      <w:pPr>
        <w:rPr>
          <w:rFonts w:ascii="Arial" w:hAnsi="Arial" w:cs="Arial"/>
        </w:rPr>
      </w:pPr>
    </w:p>
    <w:p w14:paraId="3960EA33" w14:textId="77777777" w:rsidR="00727824" w:rsidRPr="0063038E" w:rsidRDefault="00727824" w:rsidP="00727824">
      <w:pPr>
        <w:rPr>
          <w:rFonts w:ascii="Arial" w:hAnsi="Arial" w:cs="Arial"/>
          <w:i/>
          <w:iCs/>
        </w:rPr>
      </w:pPr>
      <w:r w:rsidRPr="0063038E">
        <w:rPr>
          <w:rFonts w:ascii="Arial" w:hAnsi="Arial" w:cs="Arial"/>
          <w:i/>
          <w:iCs/>
        </w:rPr>
        <w:t>Please note these are two </w:t>
      </w:r>
      <w:r w:rsidRPr="0063038E">
        <w:rPr>
          <w:rFonts w:ascii="Arial" w:hAnsi="Arial" w:cs="Arial"/>
          <w:b/>
          <w:bCs/>
          <w:i/>
          <w:iCs/>
        </w:rPr>
        <w:t>separate</w:t>
      </w:r>
      <w:r w:rsidRPr="0063038E">
        <w:rPr>
          <w:rFonts w:ascii="Arial" w:hAnsi="Arial" w:cs="Arial"/>
          <w:i/>
          <w:iCs/>
        </w:rPr>
        <w:t> requests for different clients. I have just compiled them into one email for your ease. </w:t>
      </w:r>
    </w:p>
    <w:p w14:paraId="5605877C" w14:textId="77777777" w:rsidR="00727824" w:rsidRPr="0063038E" w:rsidRDefault="00727824" w:rsidP="00727824">
      <w:pPr>
        <w:rPr>
          <w:rFonts w:ascii="Arial" w:hAnsi="Arial" w:cs="Arial"/>
          <w:i/>
          <w:iCs/>
        </w:rPr>
      </w:pPr>
    </w:p>
    <w:p w14:paraId="3E78A9FD" w14:textId="5CC6E941" w:rsidR="00727824" w:rsidRPr="00FA521E" w:rsidRDefault="0063038E" w:rsidP="00727824">
      <w:pPr>
        <w:rPr>
          <w:rFonts w:ascii="Arial" w:hAnsi="Arial" w:cs="Arial"/>
        </w:rPr>
      </w:pPr>
      <w:r>
        <w:rPr>
          <w:rFonts w:ascii="Arial" w:hAnsi="Arial" w:cs="Arial"/>
        </w:rPr>
        <w:t>P</w:t>
      </w:r>
      <w:r w:rsidR="00727824" w:rsidRPr="00FA521E">
        <w:rPr>
          <w:rFonts w:ascii="Arial" w:hAnsi="Arial" w:cs="Arial"/>
        </w:rPr>
        <w:t>lease provide the following information for the period 1st January 2023 to 31st December 2025:</w:t>
      </w:r>
    </w:p>
    <w:p w14:paraId="361E3304" w14:textId="77777777" w:rsidR="00727824" w:rsidRPr="00FA521E" w:rsidRDefault="00727824" w:rsidP="00727824">
      <w:pPr>
        <w:rPr>
          <w:rFonts w:ascii="Arial" w:hAnsi="Arial" w:cs="Arial"/>
        </w:rPr>
      </w:pPr>
    </w:p>
    <w:p w14:paraId="3F97EDB4" w14:textId="77777777" w:rsidR="00727824" w:rsidRPr="00FA521E" w:rsidRDefault="00727824" w:rsidP="00727824">
      <w:pPr>
        <w:rPr>
          <w:rFonts w:ascii="Arial" w:hAnsi="Arial" w:cs="Arial"/>
        </w:rPr>
      </w:pPr>
      <w:r w:rsidRPr="00FA521E">
        <w:rPr>
          <w:rFonts w:ascii="Arial" w:hAnsi="Arial" w:cs="Arial"/>
          <w:b/>
          <w:bCs/>
        </w:rPr>
        <w:t>1</w:t>
      </w:r>
      <w:r w:rsidRPr="00FA521E">
        <w:rPr>
          <w:rFonts w:ascii="Arial" w:hAnsi="Arial" w:cs="Arial"/>
        </w:rPr>
        <w:t>. How many individual schools within your authority area have experienced one or more incidents resulting from: </w:t>
      </w:r>
    </w:p>
    <w:p w14:paraId="7E139652" w14:textId="77777777" w:rsidR="00AD74C6" w:rsidRPr="00FA521E" w:rsidRDefault="00727824" w:rsidP="00AD74C6">
      <w:pPr>
        <w:rPr>
          <w:rFonts w:ascii="Arial" w:hAnsi="Arial" w:cs="Arial"/>
          <w:color w:val="215E99" w:themeColor="text2" w:themeTint="BF"/>
        </w:rPr>
      </w:pPr>
      <w:r w:rsidRPr="00FA521E">
        <w:rPr>
          <w:rFonts w:ascii="Arial" w:hAnsi="Arial" w:cs="Arial"/>
        </w:rPr>
        <w:t>a) Heating system failures</w:t>
      </w:r>
      <w:r w:rsidR="00AD74C6" w:rsidRPr="00FA521E">
        <w:rPr>
          <w:rFonts w:ascii="Arial" w:hAnsi="Arial" w:cs="Arial"/>
        </w:rPr>
        <w:t xml:space="preserve"> </w:t>
      </w:r>
      <w:r w:rsidR="00AD74C6" w:rsidRPr="00FA521E">
        <w:rPr>
          <w:rFonts w:ascii="Arial" w:hAnsi="Arial" w:cs="Arial"/>
          <w:color w:val="215E99" w:themeColor="text2" w:themeTint="BF"/>
        </w:rPr>
        <w:t>62 schools – heating tasks raised not necessarily failures. 288 incidents</w:t>
      </w:r>
    </w:p>
    <w:p w14:paraId="6B06DE9C" w14:textId="77777777" w:rsidR="008730A2" w:rsidRPr="00FA521E" w:rsidRDefault="00727824" w:rsidP="008730A2">
      <w:pPr>
        <w:rPr>
          <w:rFonts w:ascii="Arial" w:hAnsi="Arial" w:cs="Arial"/>
          <w:color w:val="215E99" w:themeColor="text2" w:themeTint="BF"/>
        </w:rPr>
      </w:pPr>
      <w:r w:rsidRPr="00FA521E">
        <w:rPr>
          <w:rFonts w:ascii="Arial" w:hAnsi="Arial" w:cs="Arial"/>
        </w:rPr>
        <w:t>b) Water leaks or burst pipes</w:t>
      </w:r>
      <w:r w:rsidR="008730A2" w:rsidRPr="00FA521E">
        <w:rPr>
          <w:rFonts w:ascii="Arial" w:hAnsi="Arial" w:cs="Arial"/>
        </w:rPr>
        <w:t xml:space="preserve"> </w:t>
      </w:r>
      <w:r w:rsidR="008730A2" w:rsidRPr="00FA521E">
        <w:rPr>
          <w:rFonts w:ascii="Arial" w:hAnsi="Arial" w:cs="Arial"/>
          <w:color w:val="215E99" w:themeColor="text2" w:themeTint="BF"/>
        </w:rPr>
        <w:t>40 schools – 116 incidents</w:t>
      </w:r>
    </w:p>
    <w:p w14:paraId="756C14FF" w14:textId="0F2B072F" w:rsidR="00727824" w:rsidRPr="00FA521E" w:rsidRDefault="00727824" w:rsidP="00727824">
      <w:pPr>
        <w:rPr>
          <w:rFonts w:ascii="Arial" w:hAnsi="Arial" w:cs="Arial"/>
          <w:color w:val="215E99" w:themeColor="text2" w:themeTint="BF"/>
        </w:rPr>
      </w:pPr>
      <w:r w:rsidRPr="00FA521E">
        <w:rPr>
          <w:rFonts w:ascii="Arial" w:hAnsi="Arial" w:cs="Arial"/>
        </w:rPr>
        <w:lastRenderedPageBreak/>
        <w:t>c) Drainage or wastewater system failures</w:t>
      </w:r>
      <w:r w:rsidR="008730A2" w:rsidRPr="00FA521E">
        <w:rPr>
          <w:rFonts w:ascii="Arial" w:hAnsi="Arial" w:cs="Arial"/>
        </w:rPr>
        <w:t xml:space="preserve"> </w:t>
      </w:r>
      <w:r w:rsidR="008730A2" w:rsidRPr="00FA521E">
        <w:rPr>
          <w:rFonts w:ascii="Arial" w:hAnsi="Arial" w:cs="Arial"/>
          <w:color w:val="215E99" w:themeColor="text2" w:themeTint="BF"/>
        </w:rPr>
        <w:t>24 schools raised drain related queries. 56 incidents</w:t>
      </w:r>
    </w:p>
    <w:p w14:paraId="4E6E7CF0" w14:textId="77777777" w:rsidR="00727824" w:rsidRPr="00FA521E" w:rsidRDefault="00727824" w:rsidP="00727824">
      <w:pPr>
        <w:rPr>
          <w:rFonts w:ascii="Arial" w:hAnsi="Arial" w:cs="Arial"/>
        </w:rPr>
      </w:pPr>
    </w:p>
    <w:p w14:paraId="51A14277" w14:textId="77777777" w:rsidR="00AD74C6" w:rsidRPr="00FA521E" w:rsidRDefault="00AD74C6" w:rsidP="00727824">
      <w:pPr>
        <w:rPr>
          <w:rFonts w:ascii="Arial" w:hAnsi="Arial" w:cs="Arial"/>
        </w:rPr>
      </w:pPr>
    </w:p>
    <w:p w14:paraId="7FBBD83A" w14:textId="77777777" w:rsidR="00727824" w:rsidRPr="00FA521E" w:rsidRDefault="00727824" w:rsidP="00727824">
      <w:pPr>
        <w:rPr>
          <w:rFonts w:ascii="Arial" w:hAnsi="Arial" w:cs="Arial"/>
        </w:rPr>
      </w:pPr>
      <w:r w:rsidRPr="00FA521E">
        <w:rPr>
          <w:rFonts w:ascii="Arial" w:hAnsi="Arial" w:cs="Arial"/>
          <w:b/>
          <w:bCs/>
        </w:rPr>
        <w:t>2</w:t>
      </w:r>
      <w:r w:rsidRPr="00FA521E">
        <w:rPr>
          <w:rFonts w:ascii="Arial" w:hAnsi="Arial" w:cs="Arial"/>
        </w:rPr>
        <w:t>. For each category above, please provide the total number of incidents recorded.</w:t>
      </w:r>
    </w:p>
    <w:p w14:paraId="64632F7D" w14:textId="77777777" w:rsidR="00727824" w:rsidRPr="00FA521E" w:rsidRDefault="00727824" w:rsidP="00727824">
      <w:pPr>
        <w:rPr>
          <w:rFonts w:ascii="Arial" w:hAnsi="Arial" w:cs="Arial"/>
        </w:rPr>
      </w:pPr>
    </w:p>
    <w:p w14:paraId="4C21C984" w14:textId="77777777" w:rsidR="00727824" w:rsidRPr="00FA521E" w:rsidRDefault="00727824" w:rsidP="00727824">
      <w:pPr>
        <w:rPr>
          <w:rFonts w:ascii="Arial" w:hAnsi="Arial" w:cs="Arial"/>
        </w:rPr>
      </w:pPr>
      <w:r w:rsidRPr="00FA521E">
        <w:rPr>
          <w:rFonts w:ascii="Arial" w:hAnsi="Arial" w:cs="Arial"/>
          <w:b/>
          <w:bCs/>
        </w:rPr>
        <w:t>3</w:t>
      </w:r>
      <w:r w:rsidRPr="00FA521E">
        <w:rPr>
          <w:rFonts w:ascii="Arial" w:hAnsi="Arial" w:cs="Arial"/>
        </w:rPr>
        <w:t>. How many incidents resulted in:</w:t>
      </w:r>
    </w:p>
    <w:p w14:paraId="473CB780" w14:textId="40A1EDE5" w:rsidR="00727824" w:rsidRPr="00FA521E" w:rsidRDefault="00727824" w:rsidP="00727824">
      <w:pPr>
        <w:rPr>
          <w:rFonts w:ascii="Arial" w:hAnsi="Arial" w:cs="Arial"/>
          <w:color w:val="215E99" w:themeColor="text2" w:themeTint="BF"/>
        </w:rPr>
      </w:pPr>
      <w:r w:rsidRPr="00FA521E">
        <w:rPr>
          <w:rFonts w:ascii="Arial" w:hAnsi="Arial" w:cs="Arial"/>
        </w:rPr>
        <w:t>a) Full school closure</w:t>
      </w:r>
      <w:r w:rsidR="00D82587" w:rsidRPr="00FA521E">
        <w:rPr>
          <w:rFonts w:ascii="Arial" w:hAnsi="Arial" w:cs="Arial"/>
        </w:rPr>
        <w:t xml:space="preserve"> </w:t>
      </w:r>
      <w:r w:rsidR="00D82587" w:rsidRPr="00FA521E">
        <w:rPr>
          <w:rFonts w:ascii="Arial" w:hAnsi="Arial" w:cs="Arial"/>
          <w:color w:val="215E99" w:themeColor="text2" w:themeTint="BF"/>
        </w:rPr>
        <w:t>21</w:t>
      </w:r>
    </w:p>
    <w:p w14:paraId="7F588E93" w14:textId="17CEAE2E" w:rsidR="00727824" w:rsidRPr="00FA521E" w:rsidRDefault="00727824" w:rsidP="00727824">
      <w:pPr>
        <w:rPr>
          <w:rFonts w:ascii="Arial" w:hAnsi="Arial" w:cs="Arial"/>
        </w:rPr>
      </w:pPr>
      <w:r w:rsidRPr="00FA521E">
        <w:rPr>
          <w:rFonts w:ascii="Arial" w:hAnsi="Arial" w:cs="Arial"/>
        </w:rPr>
        <w:t>b) Partial school closure</w:t>
      </w:r>
      <w:r w:rsidR="00D82587" w:rsidRPr="00FA521E">
        <w:rPr>
          <w:rFonts w:ascii="Arial" w:hAnsi="Arial" w:cs="Arial"/>
        </w:rPr>
        <w:t xml:space="preserve"> </w:t>
      </w:r>
      <w:r w:rsidR="00D82587" w:rsidRPr="00FA521E">
        <w:rPr>
          <w:rFonts w:ascii="Arial" w:hAnsi="Arial" w:cs="Arial"/>
          <w:color w:val="215E99" w:themeColor="text2" w:themeTint="BF"/>
        </w:rPr>
        <w:t>6</w:t>
      </w:r>
    </w:p>
    <w:p w14:paraId="03629EE2" w14:textId="77777777" w:rsidR="00727824" w:rsidRPr="00FA521E" w:rsidRDefault="00727824" w:rsidP="00727824">
      <w:pPr>
        <w:rPr>
          <w:rFonts w:ascii="Arial" w:hAnsi="Arial" w:cs="Arial"/>
        </w:rPr>
      </w:pPr>
    </w:p>
    <w:p w14:paraId="7975F2C7" w14:textId="77777777" w:rsidR="00727824" w:rsidRPr="00FA521E" w:rsidRDefault="00727824" w:rsidP="00727824">
      <w:pPr>
        <w:rPr>
          <w:rFonts w:ascii="Arial" w:hAnsi="Arial" w:cs="Arial"/>
        </w:rPr>
      </w:pPr>
      <w:r w:rsidRPr="00FA521E">
        <w:rPr>
          <w:rFonts w:ascii="Arial" w:hAnsi="Arial" w:cs="Arial"/>
          <w:b/>
          <w:bCs/>
        </w:rPr>
        <w:t>4</w:t>
      </w:r>
      <w:r w:rsidRPr="00FA521E">
        <w:rPr>
          <w:rFonts w:ascii="Arial" w:hAnsi="Arial" w:cs="Arial"/>
        </w:rPr>
        <w:t>. What was the total expenditure on emergency repairs relating to: </w:t>
      </w:r>
    </w:p>
    <w:p w14:paraId="40DBF73E" w14:textId="5B0ABFDD" w:rsidR="00DA6A4A" w:rsidRPr="00FA521E" w:rsidRDefault="00727824" w:rsidP="00DA6A4A">
      <w:pPr>
        <w:rPr>
          <w:rFonts w:ascii="Arial" w:eastAsia="Aptos" w:hAnsi="Arial" w:cs="Arial"/>
          <w:color w:val="215E99" w:themeColor="text2" w:themeTint="BF"/>
          <w:lang w:eastAsia="en-GB"/>
        </w:rPr>
      </w:pPr>
      <w:r w:rsidRPr="00FA521E">
        <w:rPr>
          <w:rFonts w:ascii="Arial" w:hAnsi="Arial" w:cs="Arial"/>
        </w:rPr>
        <w:t xml:space="preserve">a) </w:t>
      </w:r>
      <w:r w:rsidR="00DA6A4A" w:rsidRPr="00FA521E">
        <w:rPr>
          <w:rFonts w:ascii="Arial" w:eastAsia="Aptos" w:hAnsi="Arial" w:cs="Arial"/>
          <w:lang w:eastAsia="en-GB"/>
        </w:rPr>
        <w:t xml:space="preserve">Heating systems </w:t>
      </w:r>
      <w:r w:rsidR="00DA6A4A" w:rsidRPr="00FA521E">
        <w:rPr>
          <w:rFonts w:ascii="Arial" w:eastAsia="Aptos" w:hAnsi="Arial" w:cs="Arial"/>
          <w:color w:val="215E99" w:themeColor="text2" w:themeTint="BF"/>
          <w:lang w:eastAsia="en-GB"/>
        </w:rPr>
        <w:t>£2,733.609.60</w:t>
      </w:r>
    </w:p>
    <w:p w14:paraId="51A8EA00" w14:textId="77777777" w:rsidR="00DA6A4A" w:rsidRPr="00FA521E" w:rsidRDefault="00DA6A4A" w:rsidP="00DA6A4A">
      <w:pPr>
        <w:rPr>
          <w:rFonts w:ascii="Arial" w:eastAsia="Aptos" w:hAnsi="Arial" w:cs="Arial"/>
          <w:color w:val="215E99" w:themeColor="text2" w:themeTint="BF"/>
          <w:lang w:eastAsia="en-GB"/>
        </w:rPr>
      </w:pPr>
      <w:r w:rsidRPr="00FA521E">
        <w:rPr>
          <w:rFonts w:ascii="Arial" w:eastAsia="Aptos" w:hAnsi="Arial" w:cs="Arial"/>
          <w:lang w:eastAsia="en-GB"/>
        </w:rPr>
        <w:t xml:space="preserve">b) Water leaks, plumbing systems and pipework </w:t>
      </w:r>
      <w:r w:rsidRPr="00FA521E">
        <w:rPr>
          <w:rFonts w:ascii="Arial" w:eastAsia="Aptos" w:hAnsi="Arial" w:cs="Arial"/>
          <w:color w:val="215E99" w:themeColor="text2" w:themeTint="BF"/>
          <w:lang w:eastAsia="en-GB"/>
        </w:rPr>
        <w:t>£44,618.24</w:t>
      </w:r>
    </w:p>
    <w:p w14:paraId="5825F217" w14:textId="77777777" w:rsidR="00DA6A4A" w:rsidRPr="00FA521E" w:rsidRDefault="00DA6A4A" w:rsidP="00DA6A4A">
      <w:pPr>
        <w:rPr>
          <w:rFonts w:ascii="Arial" w:eastAsia="Aptos" w:hAnsi="Arial" w:cs="Arial"/>
          <w:color w:val="215E99" w:themeColor="text2" w:themeTint="BF"/>
          <w:lang w:eastAsia="en-GB"/>
        </w:rPr>
      </w:pPr>
      <w:r w:rsidRPr="00FA521E">
        <w:rPr>
          <w:rFonts w:ascii="Arial" w:eastAsia="Aptos" w:hAnsi="Arial" w:cs="Arial"/>
          <w:lang w:eastAsia="en-GB"/>
        </w:rPr>
        <w:t xml:space="preserve">c) Drainage and waste water systems </w:t>
      </w:r>
      <w:r w:rsidRPr="00FA521E">
        <w:rPr>
          <w:rFonts w:ascii="Arial" w:eastAsia="Aptos" w:hAnsi="Arial" w:cs="Arial"/>
          <w:color w:val="215E99" w:themeColor="text2" w:themeTint="BF"/>
          <w:lang w:eastAsia="en-GB"/>
        </w:rPr>
        <w:t>£49,353.49</w:t>
      </w:r>
    </w:p>
    <w:p w14:paraId="0AD46442" w14:textId="42C5525E" w:rsidR="00727824" w:rsidRPr="00FA521E" w:rsidRDefault="00727824" w:rsidP="00DA6A4A">
      <w:pPr>
        <w:rPr>
          <w:rFonts w:ascii="Arial" w:hAnsi="Arial" w:cs="Arial"/>
          <w:color w:val="215E99" w:themeColor="text2" w:themeTint="BF"/>
        </w:rPr>
      </w:pPr>
    </w:p>
    <w:p w14:paraId="1116F6B2" w14:textId="77777777" w:rsidR="00727824" w:rsidRPr="00FA521E" w:rsidRDefault="00727824" w:rsidP="00727824">
      <w:pPr>
        <w:rPr>
          <w:rFonts w:ascii="Arial" w:hAnsi="Arial" w:cs="Arial"/>
        </w:rPr>
      </w:pPr>
    </w:p>
    <w:p w14:paraId="3902BF6A" w14:textId="77777777" w:rsidR="00727824" w:rsidRPr="00FA521E" w:rsidRDefault="00727824" w:rsidP="00727824">
      <w:pPr>
        <w:rPr>
          <w:rFonts w:ascii="Arial" w:hAnsi="Arial" w:cs="Arial"/>
        </w:rPr>
      </w:pPr>
      <w:r w:rsidRPr="00FA521E">
        <w:rPr>
          <w:rFonts w:ascii="Arial" w:hAnsi="Arial" w:cs="Arial"/>
          <w:b/>
          <w:bCs/>
        </w:rPr>
        <w:t>5</w:t>
      </w:r>
      <w:r w:rsidRPr="00FA521E">
        <w:rPr>
          <w:rFonts w:ascii="Arial" w:hAnsi="Arial" w:cs="Arial"/>
        </w:rPr>
        <w:t>. If recorded, how many teaching days were lost as a result of incidents relating to: </w:t>
      </w:r>
    </w:p>
    <w:p w14:paraId="39761A8D" w14:textId="69BFC7A2" w:rsidR="00727824" w:rsidRPr="00FA521E" w:rsidRDefault="00727824" w:rsidP="00727824">
      <w:pPr>
        <w:rPr>
          <w:rFonts w:ascii="Arial" w:hAnsi="Arial" w:cs="Arial"/>
          <w:color w:val="215E99" w:themeColor="text2" w:themeTint="BF"/>
        </w:rPr>
      </w:pPr>
      <w:r w:rsidRPr="00FA521E">
        <w:rPr>
          <w:rFonts w:ascii="Arial" w:hAnsi="Arial" w:cs="Arial"/>
        </w:rPr>
        <w:t>a) Heating system failures</w:t>
      </w:r>
      <w:r w:rsidR="004B6133" w:rsidRPr="00FA521E">
        <w:rPr>
          <w:rFonts w:ascii="Arial" w:hAnsi="Arial" w:cs="Arial"/>
        </w:rPr>
        <w:t xml:space="preserve"> </w:t>
      </w:r>
      <w:r w:rsidR="004B6133" w:rsidRPr="00FA521E">
        <w:rPr>
          <w:rFonts w:ascii="Arial" w:hAnsi="Arial" w:cs="Arial"/>
          <w:color w:val="215E99" w:themeColor="text2" w:themeTint="BF"/>
        </w:rPr>
        <w:t>24</w:t>
      </w:r>
    </w:p>
    <w:p w14:paraId="02E57349" w14:textId="14CD80D8" w:rsidR="00727824" w:rsidRPr="00FA521E" w:rsidRDefault="00727824" w:rsidP="00727824">
      <w:pPr>
        <w:rPr>
          <w:rFonts w:ascii="Arial" w:hAnsi="Arial" w:cs="Arial"/>
          <w:color w:val="215E99" w:themeColor="text2" w:themeTint="BF"/>
        </w:rPr>
      </w:pPr>
      <w:r w:rsidRPr="00FA521E">
        <w:rPr>
          <w:rFonts w:ascii="Arial" w:hAnsi="Arial" w:cs="Arial"/>
        </w:rPr>
        <w:t>b) Water leaks or burst pipes</w:t>
      </w:r>
      <w:r w:rsidR="004B6133" w:rsidRPr="00FA521E">
        <w:rPr>
          <w:rFonts w:ascii="Arial" w:hAnsi="Arial" w:cs="Arial"/>
        </w:rPr>
        <w:t xml:space="preserve"> </w:t>
      </w:r>
      <w:r w:rsidR="004B6133" w:rsidRPr="00FA521E">
        <w:rPr>
          <w:rFonts w:ascii="Arial" w:hAnsi="Arial" w:cs="Arial"/>
          <w:color w:val="215E99" w:themeColor="text2" w:themeTint="BF"/>
        </w:rPr>
        <w:t>5</w:t>
      </w:r>
    </w:p>
    <w:p w14:paraId="378465C0" w14:textId="3976B100" w:rsidR="00727824" w:rsidRPr="00FA521E" w:rsidRDefault="00727824" w:rsidP="00727824">
      <w:pPr>
        <w:rPr>
          <w:rFonts w:ascii="Arial" w:hAnsi="Arial" w:cs="Arial"/>
          <w:color w:val="215E99" w:themeColor="text2" w:themeTint="BF"/>
        </w:rPr>
      </w:pPr>
      <w:r w:rsidRPr="00FA521E">
        <w:rPr>
          <w:rFonts w:ascii="Arial" w:hAnsi="Arial" w:cs="Arial"/>
        </w:rPr>
        <w:t>c) Drainage or wastewater failures</w:t>
      </w:r>
      <w:r w:rsidR="004B6133" w:rsidRPr="00FA521E">
        <w:rPr>
          <w:rFonts w:ascii="Arial" w:hAnsi="Arial" w:cs="Arial"/>
        </w:rPr>
        <w:t xml:space="preserve"> </w:t>
      </w:r>
      <w:r w:rsidR="004B6133" w:rsidRPr="00FA521E">
        <w:rPr>
          <w:rFonts w:ascii="Arial" w:hAnsi="Arial" w:cs="Arial"/>
          <w:color w:val="215E99" w:themeColor="text2" w:themeTint="BF"/>
        </w:rPr>
        <w:t>2</w:t>
      </w:r>
    </w:p>
    <w:p w14:paraId="6D40535C" w14:textId="77777777" w:rsidR="00727824" w:rsidRPr="00FA521E" w:rsidRDefault="00727824" w:rsidP="00727824">
      <w:pPr>
        <w:rPr>
          <w:rFonts w:ascii="Arial" w:hAnsi="Arial" w:cs="Arial"/>
        </w:rPr>
      </w:pPr>
    </w:p>
    <w:p w14:paraId="1F8F831C" w14:textId="77777777" w:rsidR="0032160F" w:rsidRPr="00FA521E" w:rsidRDefault="0032160F" w:rsidP="00727824">
      <w:pPr>
        <w:rPr>
          <w:rFonts w:ascii="Arial" w:hAnsi="Arial" w:cs="Arial"/>
        </w:rPr>
      </w:pPr>
    </w:p>
    <w:p w14:paraId="511645D6" w14:textId="6CA6E473" w:rsidR="009A4F21" w:rsidRPr="00FA521E" w:rsidRDefault="0063038E" w:rsidP="009A4F21">
      <w:pPr>
        <w:rPr>
          <w:rFonts w:ascii="Arial" w:eastAsia="Aptos" w:hAnsi="Arial" w:cs="Arial"/>
          <w:lang w:eastAsia="en-GB"/>
        </w:rPr>
      </w:pPr>
      <w:r>
        <w:rPr>
          <w:rFonts w:ascii="Arial" w:eastAsia="Aptos" w:hAnsi="Arial" w:cs="Arial"/>
          <w:lang w:eastAsia="en-GB"/>
        </w:rPr>
        <w:t>P</w:t>
      </w:r>
      <w:r w:rsidR="009A4F21" w:rsidRPr="00FA521E">
        <w:rPr>
          <w:rFonts w:ascii="Arial" w:eastAsia="Aptos" w:hAnsi="Arial" w:cs="Arial"/>
          <w:lang w:eastAsia="en-GB"/>
        </w:rPr>
        <w:t>lease provide the following information for the period 1st January 2023 to 31st December 2025:</w:t>
      </w:r>
    </w:p>
    <w:p w14:paraId="5E82099E" w14:textId="77777777" w:rsidR="009A4F21" w:rsidRPr="00FA521E" w:rsidRDefault="009A4F21" w:rsidP="009A4F21">
      <w:pPr>
        <w:rPr>
          <w:rFonts w:ascii="Arial" w:eastAsia="Aptos" w:hAnsi="Arial" w:cs="Arial"/>
          <w:lang w:eastAsia="en-GB"/>
        </w:rPr>
      </w:pPr>
    </w:p>
    <w:p w14:paraId="3DB7DB4C" w14:textId="77777777" w:rsidR="009A4F21" w:rsidRPr="00FA521E" w:rsidRDefault="009A4F21" w:rsidP="009A4F21">
      <w:pPr>
        <w:rPr>
          <w:rFonts w:ascii="Arial" w:eastAsia="Aptos" w:hAnsi="Arial" w:cs="Arial"/>
          <w:color w:val="215E99" w:themeColor="text2" w:themeTint="BF"/>
          <w:lang w:eastAsia="en-GB"/>
        </w:rPr>
      </w:pPr>
      <w:r w:rsidRPr="00FA521E">
        <w:rPr>
          <w:rFonts w:ascii="Arial" w:eastAsia="Aptos" w:hAnsi="Arial" w:cs="Arial"/>
          <w:b/>
          <w:bCs/>
          <w:lang w:eastAsia="en-GB"/>
        </w:rPr>
        <w:t>1</w:t>
      </w:r>
      <w:r w:rsidRPr="00FA521E">
        <w:rPr>
          <w:rFonts w:ascii="Arial" w:eastAsia="Aptos" w:hAnsi="Arial" w:cs="Arial"/>
          <w:lang w:eastAsia="en-GB"/>
        </w:rPr>
        <w:t>.How many instances have there been where a school within your local authority area was required to fully close due to:</w:t>
      </w:r>
      <w:r w:rsidRPr="00FA521E">
        <w:rPr>
          <w:rFonts w:ascii="Arial" w:eastAsia="Aptos" w:hAnsi="Arial" w:cs="Arial"/>
          <w:lang w:eastAsia="en-GB"/>
        </w:rPr>
        <w:br/>
        <w:t xml:space="preserve">a) Roof damage - </w:t>
      </w:r>
      <w:r w:rsidRPr="00FA521E">
        <w:rPr>
          <w:rFonts w:ascii="Arial" w:eastAsia="Aptos" w:hAnsi="Arial" w:cs="Arial"/>
          <w:color w:val="215E99" w:themeColor="text2" w:themeTint="BF"/>
          <w:lang w:eastAsia="en-GB"/>
        </w:rPr>
        <w:t>0</w:t>
      </w:r>
      <w:r w:rsidRPr="00FA521E">
        <w:rPr>
          <w:rFonts w:ascii="Arial" w:eastAsia="Aptos" w:hAnsi="Arial" w:cs="Arial"/>
          <w:color w:val="215E99" w:themeColor="text2" w:themeTint="BF"/>
          <w:lang w:eastAsia="en-GB"/>
        </w:rPr>
        <w:br/>
      </w:r>
      <w:r w:rsidRPr="00FA521E">
        <w:rPr>
          <w:rFonts w:ascii="Arial" w:eastAsia="Aptos" w:hAnsi="Arial" w:cs="Arial"/>
          <w:lang w:eastAsia="en-GB"/>
        </w:rPr>
        <w:t xml:space="preserve">b) Roof leaks - </w:t>
      </w:r>
      <w:r w:rsidRPr="00FA521E">
        <w:rPr>
          <w:rFonts w:ascii="Arial" w:eastAsia="Aptos" w:hAnsi="Arial" w:cs="Arial"/>
          <w:color w:val="215E99" w:themeColor="text2" w:themeTint="BF"/>
          <w:lang w:eastAsia="en-GB"/>
        </w:rPr>
        <w:t>0</w:t>
      </w:r>
      <w:r w:rsidRPr="00FA521E">
        <w:rPr>
          <w:rFonts w:ascii="Arial" w:eastAsia="Aptos" w:hAnsi="Arial" w:cs="Arial"/>
          <w:color w:val="0000FF"/>
          <w:lang w:eastAsia="en-GB"/>
        </w:rPr>
        <w:br/>
      </w:r>
      <w:r w:rsidRPr="00FA521E">
        <w:rPr>
          <w:rFonts w:ascii="Arial" w:eastAsia="Aptos" w:hAnsi="Arial" w:cs="Arial"/>
          <w:lang w:eastAsia="en-GB"/>
        </w:rPr>
        <w:t xml:space="preserve">c) Storm-related roof failures - </w:t>
      </w:r>
      <w:r w:rsidRPr="00FA521E">
        <w:rPr>
          <w:rFonts w:ascii="Arial" w:eastAsia="Aptos" w:hAnsi="Arial" w:cs="Arial"/>
          <w:color w:val="215E99" w:themeColor="text2" w:themeTint="BF"/>
          <w:lang w:eastAsia="en-GB"/>
        </w:rPr>
        <w:t>0</w:t>
      </w:r>
      <w:r w:rsidRPr="00FA521E">
        <w:rPr>
          <w:rFonts w:ascii="Arial" w:eastAsia="Aptos" w:hAnsi="Arial" w:cs="Arial"/>
          <w:color w:val="215E99" w:themeColor="text2" w:themeTint="BF"/>
          <w:lang w:eastAsia="en-GB"/>
        </w:rPr>
        <w:br/>
      </w:r>
      <w:r w:rsidRPr="00FA521E">
        <w:rPr>
          <w:rFonts w:ascii="Arial" w:eastAsia="Aptos" w:hAnsi="Arial" w:cs="Arial"/>
          <w:lang w:eastAsia="en-GB"/>
        </w:rPr>
        <w:br/>
      </w:r>
      <w:r w:rsidRPr="00FA521E">
        <w:rPr>
          <w:rFonts w:ascii="Arial" w:eastAsia="Aptos" w:hAnsi="Arial" w:cs="Arial"/>
          <w:b/>
          <w:bCs/>
          <w:lang w:eastAsia="en-GB"/>
        </w:rPr>
        <w:t>2</w:t>
      </w:r>
      <w:r w:rsidRPr="00FA521E">
        <w:rPr>
          <w:rFonts w:ascii="Arial" w:eastAsia="Aptos" w:hAnsi="Arial" w:cs="Arial"/>
          <w:lang w:eastAsia="en-GB"/>
        </w:rPr>
        <w:t>. How many instances have there been where a school within your local authority area was required to partially close (for example, closure of classrooms, halls or other facilities) due to:</w:t>
      </w:r>
      <w:r w:rsidRPr="00FA521E">
        <w:rPr>
          <w:rFonts w:ascii="Arial" w:eastAsia="Aptos" w:hAnsi="Arial" w:cs="Arial"/>
          <w:lang w:eastAsia="en-GB"/>
        </w:rPr>
        <w:br/>
        <w:t xml:space="preserve">a) Roof damage - </w:t>
      </w:r>
      <w:r w:rsidRPr="00FA521E">
        <w:rPr>
          <w:rFonts w:ascii="Arial" w:eastAsia="Aptos" w:hAnsi="Arial" w:cs="Arial"/>
          <w:color w:val="215E99" w:themeColor="text2" w:themeTint="BF"/>
          <w:lang w:eastAsia="en-GB"/>
        </w:rPr>
        <w:t>0</w:t>
      </w:r>
      <w:r w:rsidRPr="00FA521E">
        <w:rPr>
          <w:rFonts w:ascii="Arial" w:eastAsia="Aptos" w:hAnsi="Arial" w:cs="Arial"/>
          <w:color w:val="0000FF"/>
          <w:lang w:eastAsia="en-GB"/>
        </w:rPr>
        <w:br/>
      </w:r>
      <w:r w:rsidRPr="00FA521E">
        <w:rPr>
          <w:rFonts w:ascii="Arial" w:eastAsia="Aptos" w:hAnsi="Arial" w:cs="Arial"/>
          <w:lang w:eastAsia="en-GB"/>
        </w:rPr>
        <w:t xml:space="preserve">b) Roof leaks - </w:t>
      </w:r>
      <w:r w:rsidRPr="00FA521E">
        <w:rPr>
          <w:rFonts w:ascii="Arial" w:eastAsia="Aptos" w:hAnsi="Arial" w:cs="Arial"/>
          <w:color w:val="215E99" w:themeColor="text2" w:themeTint="BF"/>
          <w:lang w:eastAsia="en-GB"/>
        </w:rPr>
        <w:t>0</w:t>
      </w:r>
      <w:r w:rsidRPr="00FA521E">
        <w:rPr>
          <w:rFonts w:ascii="Arial" w:eastAsia="Aptos" w:hAnsi="Arial" w:cs="Arial"/>
          <w:color w:val="0000FF"/>
          <w:lang w:eastAsia="en-GB"/>
        </w:rPr>
        <w:br/>
      </w:r>
      <w:r w:rsidRPr="00FA521E">
        <w:rPr>
          <w:rFonts w:ascii="Arial" w:eastAsia="Aptos" w:hAnsi="Arial" w:cs="Arial"/>
          <w:lang w:eastAsia="en-GB"/>
        </w:rPr>
        <w:t xml:space="preserve">c) Storm-related roof failures </w:t>
      </w:r>
      <w:r w:rsidRPr="00FA521E">
        <w:rPr>
          <w:rFonts w:ascii="Arial" w:eastAsia="Aptos" w:hAnsi="Arial" w:cs="Arial"/>
          <w:color w:val="0000FF"/>
          <w:lang w:eastAsia="en-GB"/>
        </w:rPr>
        <w:t xml:space="preserve">– </w:t>
      </w:r>
      <w:r w:rsidRPr="00FA521E">
        <w:rPr>
          <w:rFonts w:ascii="Arial" w:eastAsia="Aptos" w:hAnsi="Arial" w:cs="Arial"/>
          <w:color w:val="215E99" w:themeColor="text2" w:themeTint="BF"/>
          <w:lang w:eastAsia="en-GB"/>
        </w:rPr>
        <w:t>0</w:t>
      </w:r>
    </w:p>
    <w:p w14:paraId="5164D7D6" w14:textId="77777777" w:rsidR="009A4F21" w:rsidRPr="00FA521E" w:rsidRDefault="009A4F21" w:rsidP="009A4F21">
      <w:pPr>
        <w:rPr>
          <w:rFonts w:ascii="Arial" w:eastAsia="Aptos" w:hAnsi="Arial" w:cs="Arial"/>
          <w:lang w:eastAsia="en-GB"/>
        </w:rPr>
      </w:pPr>
    </w:p>
    <w:p w14:paraId="24B915CB" w14:textId="1227AAE3" w:rsidR="009A4F21" w:rsidRPr="00FA521E" w:rsidRDefault="009A4F21" w:rsidP="009A4F21">
      <w:pPr>
        <w:rPr>
          <w:rFonts w:ascii="Arial" w:eastAsia="Aptos" w:hAnsi="Arial" w:cs="Arial"/>
          <w:lang w:eastAsia="en-GB"/>
        </w:rPr>
      </w:pPr>
      <w:r w:rsidRPr="00FA521E">
        <w:rPr>
          <w:rFonts w:ascii="Arial" w:eastAsia="Aptos" w:hAnsi="Arial" w:cs="Arial"/>
          <w:color w:val="215E99" w:themeColor="text2" w:themeTint="BF"/>
          <w:lang w:eastAsia="en-GB"/>
        </w:rPr>
        <w:t>It should be noted for Q2 above that if schools have spare capacity/spaces they will move children around to avoid full or partial school closures. The Council would therefore not be aware of these instances and so cannot report on them.</w:t>
      </w:r>
      <w:r w:rsidRPr="00FA521E">
        <w:rPr>
          <w:rFonts w:ascii="Arial" w:eastAsia="Aptos" w:hAnsi="Arial" w:cs="Arial"/>
          <w:color w:val="215E99" w:themeColor="text2" w:themeTint="BF"/>
          <w:lang w:eastAsia="en-GB"/>
        </w:rPr>
        <w:br/>
      </w:r>
      <w:r w:rsidRPr="00FA521E">
        <w:rPr>
          <w:rFonts w:ascii="Arial" w:eastAsia="Aptos" w:hAnsi="Arial" w:cs="Arial"/>
          <w:lang w:eastAsia="en-GB"/>
        </w:rPr>
        <w:br/>
      </w:r>
      <w:r w:rsidRPr="00FA521E">
        <w:rPr>
          <w:rFonts w:ascii="Arial" w:eastAsia="Aptos" w:hAnsi="Arial" w:cs="Arial"/>
          <w:b/>
          <w:bCs/>
          <w:lang w:eastAsia="en-GB"/>
        </w:rPr>
        <w:t>3</w:t>
      </w:r>
      <w:r w:rsidRPr="00FA521E">
        <w:rPr>
          <w:rFonts w:ascii="Arial" w:eastAsia="Aptos" w:hAnsi="Arial" w:cs="Arial"/>
          <w:lang w:eastAsia="en-GB"/>
        </w:rPr>
        <w:t>. For each incident where records are available, please provide:</w:t>
      </w:r>
      <w:r w:rsidRPr="00FA521E">
        <w:rPr>
          <w:rFonts w:ascii="Arial" w:eastAsia="Aptos" w:hAnsi="Arial" w:cs="Arial"/>
          <w:lang w:eastAsia="en-GB"/>
        </w:rPr>
        <w:br/>
        <w:t xml:space="preserve">a) Estimated pupil capacity </w:t>
      </w:r>
      <w:r w:rsidRPr="00FA521E">
        <w:rPr>
          <w:rFonts w:ascii="Arial" w:eastAsia="Aptos" w:hAnsi="Arial" w:cs="Arial"/>
          <w:color w:val="0000FF"/>
          <w:lang w:eastAsia="en-GB"/>
        </w:rPr>
        <w:t xml:space="preserve">– </w:t>
      </w:r>
      <w:r w:rsidRPr="00FA521E">
        <w:rPr>
          <w:rFonts w:ascii="Arial" w:eastAsia="Aptos" w:hAnsi="Arial" w:cs="Arial"/>
          <w:color w:val="215E99" w:themeColor="text2" w:themeTint="BF"/>
          <w:lang w:eastAsia="en-GB"/>
        </w:rPr>
        <w:t>n/a</w:t>
      </w:r>
      <w:r w:rsidRPr="00FA521E">
        <w:rPr>
          <w:rFonts w:ascii="Arial" w:eastAsia="Aptos" w:hAnsi="Arial" w:cs="Arial"/>
          <w:color w:val="215E99" w:themeColor="text2" w:themeTint="BF"/>
          <w:lang w:eastAsia="en-GB"/>
        </w:rPr>
        <w:br/>
      </w:r>
      <w:r w:rsidRPr="00FA521E">
        <w:rPr>
          <w:rFonts w:ascii="Arial" w:eastAsia="Aptos" w:hAnsi="Arial" w:cs="Arial"/>
          <w:lang w:eastAsia="en-GB"/>
        </w:rPr>
        <w:t xml:space="preserve">b) Date of closure – </w:t>
      </w:r>
      <w:r w:rsidRPr="00FA521E">
        <w:rPr>
          <w:rFonts w:ascii="Arial" w:eastAsia="Aptos" w:hAnsi="Arial" w:cs="Arial"/>
          <w:color w:val="215E99" w:themeColor="text2" w:themeTint="BF"/>
          <w:lang w:eastAsia="en-GB"/>
        </w:rPr>
        <w:t>n/a</w:t>
      </w:r>
      <w:r w:rsidRPr="00FA521E">
        <w:rPr>
          <w:rFonts w:ascii="Arial" w:eastAsia="Aptos" w:hAnsi="Arial" w:cs="Arial"/>
          <w:color w:val="215E99" w:themeColor="text2" w:themeTint="BF"/>
          <w:lang w:eastAsia="en-GB"/>
        </w:rPr>
        <w:br/>
      </w:r>
      <w:r w:rsidRPr="00FA521E">
        <w:rPr>
          <w:rFonts w:ascii="Arial" w:eastAsia="Aptos" w:hAnsi="Arial" w:cs="Arial"/>
          <w:lang w:eastAsia="en-GB"/>
        </w:rPr>
        <w:t xml:space="preserve">c) Reason for closure </w:t>
      </w:r>
      <w:r w:rsidRPr="00FA521E">
        <w:rPr>
          <w:rFonts w:ascii="Arial" w:eastAsia="Aptos" w:hAnsi="Arial" w:cs="Arial"/>
          <w:color w:val="215E99" w:themeColor="text2" w:themeTint="BF"/>
          <w:lang w:eastAsia="en-GB"/>
        </w:rPr>
        <w:t>– n/a</w:t>
      </w:r>
      <w:r w:rsidRPr="00FA521E">
        <w:rPr>
          <w:rFonts w:ascii="Arial" w:eastAsia="Aptos" w:hAnsi="Arial" w:cs="Arial"/>
          <w:color w:val="215E99" w:themeColor="text2" w:themeTint="BF"/>
          <w:lang w:eastAsia="en-GB"/>
        </w:rPr>
        <w:br/>
      </w:r>
      <w:r w:rsidRPr="00FA521E">
        <w:rPr>
          <w:rFonts w:ascii="Arial" w:eastAsia="Aptos" w:hAnsi="Arial" w:cs="Arial"/>
          <w:lang w:eastAsia="en-GB"/>
        </w:rPr>
        <w:t xml:space="preserve">d) Whether the closure was full or partial – </w:t>
      </w:r>
      <w:r w:rsidRPr="00FA521E">
        <w:rPr>
          <w:rFonts w:ascii="Arial" w:eastAsia="Aptos" w:hAnsi="Arial" w:cs="Arial"/>
          <w:color w:val="215E99" w:themeColor="text2" w:themeTint="BF"/>
          <w:lang w:eastAsia="en-GB"/>
        </w:rPr>
        <w:t>n/a</w:t>
      </w:r>
      <w:r w:rsidRPr="00FA521E">
        <w:rPr>
          <w:rFonts w:ascii="Arial" w:eastAsia="Aptos" w:hAnsi="Arial" w:cs="Arial"/>
          <w:lang w:eastAsia="en-GB"/>
        </w:rPr>
        <w:br/>
        <w:t xml:space="preserve">e) Duration of closure – </w:t>
      </w:r>
      <w:r w:rsidRPr="00FA521E">
        <w:rPr>
          <w:rFonts w:ascii="Arial" w:eastAsia="Aptos" w:hAnsi="Arial" w:cs="Arial"/>
          <w:color w:val="215E99" w:themeColor="text2" w:themeTint="BF"/>
          <w:lang w:eastAsia="en-GB"/>
        </w:rPr>
        <w:t>n/a</w:t>
      </w:r>
      <w:r w:rsidRPr="00FA521E">
        <w:rPr>
          <w:rFonts w:ascii="Arial" w:eastAsia="Aptos" w:hAnsi="Arial" w:cs="Arial"/>
          <w:color w:val="215E99" w:themeColor="text2" w:themeTint="BF"/>
          <w:lang w:eastAsia="en-GB"/>
        </w:rPr>
        <w:br/>
      </w:r>
      <w:r w:rsidRPr="00FA521E">
        <w:rPr>
          <w:rFonts w:ascii="Arial" w:eastAsia="Aptos" w:hAnsi="Arial" w:cs="Arial"/>
          <w:lang w:eastAsia="en-GB"/>
        </w:rPr>
        <w:br/>
      </w:r>
      <w:r w:rsidRPr="00FA521E">
        <w:rPr>
          <w:rFonts w:ascii="Arial" w:eastAsia="Aptos" w:hAnsi="Arial" w:cs="Arial"/>
          <w:b/>
          <w:bCs/>
          <w:lang w:eastAsia="en-GB"/>
        </w:rPr>
        <w:t>4</w:t>
      </w:r>
      <w:r w:rsidRPr="00FA521E">
        <w:rPr>
          <w:rFonts w:ascii="Arial" w:eastAsia="Aptos" w:hAnsi="Arial" w:cs="Arial"/>
          <w:lang w:eastAsia="en-GB"/>
        </w:rPr>
        <w:t xml:space="preserve">. How many emergency roof repair projects were undertaken on school buildings during this period? </w:t>
      </w:r>
      <w:r w:rsidRPr="00FA521E">
        <w:rPr>
          <w:rFonts w:ascii="Arial" w:eastAsia="Aptos" w:hAnsi="Arial" w:cs="Arial"/>
          <w:color w:val="215E99" w:themeColor="text2" w:themeTint="BF"/>
          <w:lang w:eastAsia="en-GB"/>
        </w:rPr>
        <w:t>14</w:t>
      </w:r>
      <w:r w:rsidRPr="00FA521E">
        <w:rPr>
          <w:rFonts w:ascii="Arial" w:eastAsia="Aptos" w:hAnsi="Arial" w:cs="Arial"/>
          <w:color w:val="215E99" w:themeColor="text2" w:themeTint="BF"/>
          <w:lang w:eastAsia="en-GB"/>
        </w:rPr>
        <w:br/>
      </w:r>
      <w:r w:rsidRPr="00FA521E">
        <w:rPr>
          <w:rFonts w:ascii="Arial" w:eastAsia="Aptos" w:hAnsi="Arial" w:cs="Arial"/>
          <w:lang w:eastAsia="en-GB"/>
        </w:rPr>
        <w:br/>
      </w:r>
      <w:r w:rsidRPr="00FA521E">
        <w:rPr>
          <w:rFonts w:ascii="Arial" w:eastAsia="Aptos" w:hAnsi="Arial" w:cs="Arial"/>
          <w:b/>
          <w:bCs/>
          <w:lang w:eastAsia="en-GB"/>
        </w:rPr>
        <w:t>5</w:t>
      </w:r>
      <w:r w:rsidRPr="00FA521E">
        <w:rPr>
          <w:rFonts w:ascii="Arial" w:eastAsia="Aptos" w:hAnsi="Arial" w:cs="Arial"/>
          <w:lang w:eastAsia="en-GB"/>
        </w:rPr>
        <w:t xml:space="preserve">. What was the total expenditure on emergency roof repairs for school buildings during this </w:t>
      </w:r>
      <w:r w:rsidRPr="00FA521E">
        <w:rPr>
          <w:rFonts w:ascii="Arial" w:eastAsia="Aptos" w:hAnsi="Arial" w:cs="Arial"/>
          <w:lang w:eastAsia="en-GB"/>
        </w:rPr>
        <w:lastRenderedPageBreak/>
        <w:t xml:space="preserve">period? </w:t>
      </w:r>
      <w:r w:rsidRPr="00FA521E">
        <w:rPr>
          <w:rFonts w:ascii="Arial" w:eastAsia="Aptos" w:hAnsi="Arial" w:cs="Arial"/>
          <w:color w:val="215E99" w:themeColor="text2" w:themeTint="BF"/>
          <w:lang w:eastAsia="en-GB"/>
        </w:rPr>
        <w:t xml:space="preserve">£4,941.49 </w:t>
      </w:r>
      <w:r w:rsidRPr="00FA521E">
        <w:rPr>
          <w:rFonts w:ascii="Arial" w:eastAsia="Aptos" w:hAnsi="Arial" w:cs="Arial"/>
          <w:color w:val="215E99" w:themeColor="text2" w:themeTint="BF"/>
          <w:lang w:eastAsia="en-GB"/>
        </w:rPr>
        <w:br/>
      </w:r>
      <w:r w:rsidRPr="00FA521E">
        <w:rPr>
          <w:rFonts w:ascii="Arial" w:eastAsia="Aptos" w:hAnsi="Arial" w:cs="Arial"/>
          <w:lang w:eastAsia="en-GB"/>
        </w:rPr>
        <w:br/>
      </w:r>
      <w:r w:rsidRPr="00FA521E">
        <w:rPr>
          <w:rFonts w:ascii="Arial" w:eastAsia="Aptos" w:hAnsi="Arial" w:cs="Arial"/>
          <w:b/>
          <w:bCs/>
          <w:lang w:eastAsia="en-GB"/>
        </w:rPr>
        <w:t>6</w:t>
      </w:r>
      <w:r w:rsidRPr="00FA521E">
        <w:rPr>
          <w:rFonts w:ascii="Arial" w:eastAsia="Aptos" w:hAnsi="Arial" w:cs="Arial"/>
          <w:lang w:eastAsia="en-GB"/>
        </w:rPr>
        <w:t xml:space="preserve">. How many school buildings currently maintained by the authority have outstanding roof maintenance issues identified through condition surveys or inspections, where records are held, and the names of these schools? </w:t>
      </w:r>
    </w:p>
    <w:p w14:paraId="6B85D98C" w14:textId="77777777" w:rsidR="009A4F21" w:rsidRPr="00FA521E" w:rsidRDefault="009A4F21" w:rsidP="009A4F21">
      <w:pPr>
        <w:rPr>
          <w:rFonts w:ascii="Arial" w:eastAsia="Aptos" w:hAnsi="Arial" w:cs="Arial"/>
        </w:rPr>
      </w:pPr>
    </w:p>
    <w:p w14:paraId="08F7B0AC" w14:textId="32BA4329" w:rsidR="009A4F21" w:rsidRDefault="009A4F21" w:rsidP="009A4F21">
      <w:pPr>
        <w:rPr>
          <w:rFonts w:ascii="Arial" w:eastAsia="Aptos" w:hAnsi="Arial" w:cs="Arial"/>
          <w:color w:val="215E99" w:themeColor="text2" w:themeTint="BF"/>
        </w:rPr>
      </w:pPr>
      <w:r w:rsidRPr="00FA521E">
        <w:rPr>
          <w:rFonts w:ascii="Arial" w:eastAsia="Aptos" w:hAnsi="Arial" w:cs="Arial"/>
          <w:color w:val="215E99" w:themeColor="text2" w:themeTint="BF"/>
        </w:rPr>
        <w:t>The most recent available condition surveys (2023) of Council maintained schools have the following categories relating to roofs: Chimney, Roof coverings, roof drainage, roof structure, rooflights and roofline. There are identified works within these categories at 33 schools</w:t>
      </w:r>
      <w:r w:rsidR="00FA521E" w:rsidRPr="00FA521E">
        <w:rPr>
          <w:rFonts w:ascii="Arial" w:eastAsia="Aptos" w:hAnsi="Arial" w:cs="Arial"/>
          <w:color w:val="215E99" w:themeColor="text2" w:themeTint="BF"/>
        </w:rPr>
        <w:t>:</w:t>
      </w:r>
      <w:r w:rsidRPr="00FA521E">
        <w:rPr>
          <w:rFonts w:ascii="Arial" w:eastAsia="Aptos" w:hAnsi="Arial" w:cs="Arial"/>
          <w:color w:val="215E99" w:themeColor="text2" w:themeTint="BF"/>
        </w:rPr>
        <w:t>.</w:t>
      </w:r>
    </w:p>
    <w:p w14:paraId="77A53257" w14:textId="77777777" w:rsidR="00CF419E" w:rsidRPr="00FA521E" w:rsidRDefault="00CF419E" w:rsidP="009A4F21">
      <w:pPr>
        <w:rPr>
          <w:rFonts w:ascii="Arial" w:eastAsia="Aptos" w:hAnsi="Arial" w:cs="Arial"/>
          <w:color w:val="215E99" w:themeColor="text2" w:themeTint="BF"/>
        </w:rPr>
      </w:pPr>
    </w:p>
    <w:tbl>
      <w:tblPr>
        <w:tblW w:w="5108" w:type="dxa"/>
        <w:tblCellMar>
          <w:left w:w="0" w:type="dxa"/>
          <w:right w:w="0" w:type="dxa"/>
        </w:tblCellMar>
        <w:tblLook w:val="04A0" w:firstRow="1" w:lastRow="0" w:firstColumn="1" w:lastColumn="0" w:noHBand="0" w:noVBand="1"/>
      </w:tblPr>
      <w:tblGrid>
        <w:gridCol w:w="5108"/>
      </w:tblGrid>
      <w:tr w:rsidR="009A4F21" w:rsidRPr="00FA521E" w14:paraId="63B3693F" w14:textId="77777777" w:rsidTr="00FA521E">
        <w:trPr>
          <w:trHeight w:val="300"/>
        </w:trPr>
        <w:tc>
          <w:tcPr>
            <w:tcW w:w="5108" w:type="dxa"/>
            <w:noWrap/>
            <w:tcMar>
              <w:top w:w="0" w:type="dxa"/>
              <w:left w:w="108" w:type="dxa"/>
              <w:bottom w:w="0" w:type="dxa"/>
              <w:right w:w="108" w:type="dxa"/>
            </w:tcMar>
            <w:vAlign w:val="bottom"/>
            <w:hideMark/>
          </w:tcPr>
          <w:p w14:paraId="21415DAD"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Badsworth CofE Junior and Infant School</w:t>
            </w:r>
          </w:p>
        </w:tc>
      </w:tr>
      <w:tr w:rsidR="009A4F21" w:rsidRPr="00FA521E" w14:paraId="581B1C26" w14:textId="77777777" w:rsidTr="00FA521E">
        <w:trPr>
          <w:trHeight w:val="300"/>
        </w:trPr>
        <w:tc>
          <w:tcPr>
            <w:tcW w:w="5108" w:type="dxa"/>
            <w:noWrap/>
            <w:tcMar>
              <w:top w:w="0" w:type="dxa"/>
              <w:left w:w="108" w:type="dxa"/>
              <w:bottom w:w="0" w:type="dxa"/>
              <w:right w:w="108" w:type="dxa"/>
            </w:tcMar>
            <w:vAlign w:val="bottom"/>
            <w:hideMark/>
          </w:tcPr>
          <w:p w14:paraId="74D986F3"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Carlton Junior and Infant School</w:t>
            </w:r>
          </w:p>
        </w:tc>
      </w:tr>
      <w:tr w:rsidR="009A4F21" w:rsidRPr="00FA521E" w14:paraId="4A6CD917" w14:textId="77777777" w:rsidTr="00FA521E">
        <w:trPr>
          <w:trHeight w:val="300"/>
        </w:trPr>
        <w:tc>
          <w:tcPr>
            <w:tcW w:w="5108" w:type="dxa"/>
            <w:noWrap/>
            <w:tcMar>
              <w:top w:w="0" w:type="dxa"/>
              <w:left w:w="108" w:type="dxa"/>
              <w:bottom w:w="0" w:type="dxa"/>
              <w:right w:w="108" w:type="dxa"/>
            </w:tcMar>
            <w:vAlign w:val="bottom"/>
            <w:hideMark/>
          </w:tcPr>
          <w:p w14:paraId="2313D205"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Common Road Infant School</w:t>
            </w:r>
          </w:p>
        </w:tc>
      </w:tr>
      <w:tr w:rsidR="009A4F21" w:rsidRPr="00FA521E" w14:paraId="0EF60133" w14:textId="77777777" w:rsidTr="00FA521E">
        <w:trPr>
          <w:trHeight w:val="300"/>
        </w:trPr>
        <w:tc>
          <w:tcPr>
            <w:tcW w:w="5108" w:type="dxa"/>
            <w:noWrap/>
            <w:tcMar>
              <w:top w:w="0" w:type="dxa"/>
              <w:left w:w="108" w:type="dxa"/>
              <w:bottom w:w="0" w:type="dxa"/>
              <w:right w:w="108" w:type="dxa"/>
            </w:tcMar>
            <w:vAlign w:val="bottom"/>
            <w:hideMark/>
          </w:tcPr>
          <w:p w14:paraId="4CD127F0"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Crofton Junior School</w:t>
            </w:r>
          </w:p>
        </w:tc>
      </w:tr>
      <w:tr w:rsidR="009A4F21" w:rsidRPr="00FA521E" w14:paraId="153C23D4" w14:textId="77777777" w:rsidTr="00FA521E">
        <w:trPr>
          <w:trHeight w:val="300"/>
        </w:trPr>
        <w:tc>
          <w:tcPr>
            <w:tcW w:w="5108" w:type="dxa"/>
            <w:noWrap/>
            <w:tcMar>
              <w:top w:w="0" w:type="dxa"/>
              <w:left w:w="108" w:type="dxa"/>
              <w:bottom w:w="0" w:type="dxa"/>
              <w:right w:w="108" w:type="dxa"/>
            </w:tcMar>
            <w:vAlign w:val="bottom"/>
            <w:hideMark/>
          </w:tcPr>
          <w:p w14:paraId="0E98C14B"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Dane Royd Junior &amp; Infants School</w:t>
            </w:r>
          </w:p>
        </w:tc>
      </w:tr>
      <w:tr w:rsidR="009A4F21" w:rsidRPr="00FA521E" w14:paraId="6DB47C5F" w14:textId="77777777" w:rsidTr="00FA521E">
        <w:trPr>
          <w:trHeight w:val="300"/>
        </w:trPr>
        <w:tc>
          <w:tcPr>
            <w:tcW w:w="5108" w:type="dxa"/>
            <w:noWrap/>
            <w:tcMar>
              <w:top w:w="0" w:type="dxa"/>
              <w:left w:w="108" w:type="dxa"/>
              <w:bottom w:w="0" w:type="dxa"/>
              <w:right w:w="108" w:type="dxa"/>
            </w:tcMar>
            <w:vAlign w:val="bottom"/>
            <w:hideMark/>
          </w:tcPr>
          <w:p w14:paraId="3F373DBA" w14:textId="77777777" w:rsidR="009A4F21"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Dimple Well Infant School &amp; Nursery</w:t>
            </w:r>
          </w:p>
          <w:p w14:paraId="0698124F" w14:textId="77777777" w:rsidR="00CF419E" w:rsidRPr="00FA521E" w:rsidRDefault="00CF419E" w:rsidP="00FA521E">
            <w:pPr>
              <w:rPr>
                <w:rFonts w:ascii="Arial" w:hAnsi="Arial" w:cs="Arial"/>
                <w:color w:val="215E99" w:themeColor="text2" w:themeTint="BF"/>
                <w:lang w:eastAsia="en-GB"/>
              </w:rPr>
            </w:pPr>
          </w:p>
          <w:tbl>
            <w:tblPr>
              <w:tblW w:w="4676" w:type="dxa"/>
              <w:tblCellMar>
                <w:left w:w="0" w:type="dxa"/>
                <w:right w:w="0" w:type="dxa"/>
              </w:tblCellMar>
              <w:tblLook w:val="04A0" w:firstRow="1" w:lastRow="0" w:firstColumn="1" w:lastColumn="0" w:noHBand="0" w:noVBand="1"/>
            </w:tblPr>
            <w:tblGrid>
              <w:gridCol w:w="4892"/>
            </w:tblGrid>
            <w:tr w:rsidR="009A4F21" w:rsidRPr="00FA521E" w14:paraId="737D7407" w14:textId="77777777">
              <w:trPr>
                <w:trHeight w:val="300"/>
              </w:trPr>
              <w:tc>
                <w:tcPr>
                  <w:tcW w:w="4676" w:type="dxa"/>
                  <w:noWrap/>
                  <w:tcMar>
                    <w:top w:w="0" w:type="dxa"/>
                    <w:left w:w="108" w:type="dxa"/>
                    <w:bottom w:w="0" w:type="dxa"/>
                    <w:right w:w="108" w:type="dxa"/>
                  </w:tcMar>
                  <w:vAlign w:val="bottom"/>
                  <w:hideMark/>
                </w:tcPr>
                <w:p w14:paraId="4547EDE0"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Flushdyke J&amp;I School</w:t>
                  </w:r>
                </w:p>
              </w:tc>
            </w:tr>
            <w:tr w:rsidR="009A4F21" w:rsidRPr="00FA521E" w14:paraId="5A9D9ED3" w14:textId="77777777">
              <w:trPr>
                <w:trHeight w:val="300"/>
              </w:trPr>
              <w:tc>
                <w:tcPr>
                  <w:tcW w:w="4676" w:type="dxa"/>
                  <w:noWrap/>
                  <w:tcMar>
                    <w:top w:w="0" w:type="dxa"/>
                    <w:left w:w="108" w:type="dxa"/>
                    <w:bottom w:w="0" w:type="dxa"/>
                    <w:right w:w="108" w:type="dxa"/>
                  </w:tcMar>
                  <w:vAlign w:val="bottom"/>
                  <w:hideMark/>
                </w:tcPr>
                <w:p w14:paraId="2ED91F97"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Hendal Primary</w:t>
                  </w:r>
                </w:p>
              </w:tc>
            </w:tr>
            <w:tr w:rsidR="009A4F21" w:rsidRPr="00FA521E" w14:paraId="79367CAD" w14:textId="77777777">
              <w:trPr>
                <w:trHeight w:val="300"/>
              </w:trPr>
              <w:tc>
                <w:tcPr>
                  <w:tcW w:w="4676" w:type="dxa"/>
                  <w:noWrap/>
                  <w:tcMar>
                    <w:top w:w="0" w:type="dxa"/>
                    <w:left w:w="108" w:type="dxa"/>
                    <w:bottom w:w="0" w:type="dxa"/>
                    <w:right w:w="108" w:type="dxa"/>
                  </w:tcMar>
                  <w:vAlign w:val="bottom"/>
                  <w:hideMark/>
                </w:tcPr>
                <w:p w14:paraId="6BE2DC9E"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High Well School</w:t>
                  </w:r>
                </w:p>
              </w:tc>
            </w:tr>
            <w:tr w:rsidR="009A4F21" w:rsidRPr="00FA521E" w14:paraId="26D70EF0" w14:textId="77777777">
              <w:trPr>
                <w:trHeight w:val="300"/>
              </w:trPr>
              <w:tc>
                <w:tcPr>
                  <w:tcW w:w="4676" w:type="dxa"/>
                  <w:noWrap/>
                  <w:tcMar>
                    <w:top w:w="0" w:type="dxa"/>
                    <w:left w:w="108" w:type="dxa"/>
                    <w:bottom w:w="0" w:type="dxa"/>
                    <w:right w:w="108" w:type="dxa"/>
                  </w:tcMar>
                  <w:vAlign w:val="bottom"/>
                  <w:hideMark/>
                </w:tcPr>
                <w:p w14:paraId="3A59EC9D"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Highfield School</w:t>
                  </w:r>
                </w:p>
              </w:tc>
            </w:tr>
            <w:tr w:rsidR="009A4F21" w:rsidRPr="00FA521E" w14:paraId="7102A915" w14:textId="77777777">
              <w:trPr>
                <w:trHeight w:val="300"/>
              </w:trPr>
              <w:tc>
                <w:tcPr>
                  <w:tcW w:w="4676" w:type="dxa"/>
                  <w:noWrap/>
                  <w:tcMar>
                    <w:top w:w="0" w:type="dxa"/>
                    <w:left w:w="108" w:type="dxa"/>
                    <w:bottom w:w="0" w:type="dxa"/>
                    <w:right w:w="108" w:type="dxa"/>
                  </w:tcMar>
                  <w:vAlign w:val="bottom"/>
                  <w:hideMark/>
                </w:tcPr>
                <w:p w14:paraId="2364E71B"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Horbury St Peter's &amp; Clifton CE VC Primary School</w:t>
                  </w:r>
                </w:p>
              </w:tc>
            </w:tr>
            <w:tr w:rsidR="009A4F21" w:rsidRPr="00FA521E" w14:paraId="1DB48718" w14:textId="77777777">
              <w:trPr>
                <w:trHeight w:val="300"/>
              </w:trPr>
              <w:tc>
                <w:tcPr>
                  <w:tcW w:w="4676" w:type="dxa"/>
                  <w:noWrap/>
                  <w:tcMar>
                    <w:top w:w="0" w:type="dxa"/>
                    <w:left w:w="108" w:type="dxa"/>
                    <w:bottom w:w="0" w:type="dxa"/>
                    <w:right w:w="108" w:type="dxa"/>
                  </w:tcMar>
                  <w:vAlign w:val="bottom"/>
                  <w:hideMark/>
                </w:tcPr>
                <w:p w14:paraId="0E1D8644"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Kettlethorpe High School</w:t>
                  </w:r>
                </w:p>
              </w:tc>
            </w:tr>
            <w:tr w:rsidR="009A4F21" w:rsidRPr="00FA521E" w14:paraId="2E24112D" w14:textId="77777777">
              <w:trPr>
                <w:trHeight w:val="300"/>
              </w:trPr>
              <w:tc>
                <w:tcPr>
                  <w:tcW w:w="4676" w:type="dxa"/>
                  <w:noWrap/>
                  <w:tcMar>
                    <w:top w:w="0" w:type="dxa"/>
                    <w:left w:w="108" w:type="dxa"/>
                    <w:bottom w:w="0" w:type="dxa"/>
                    <w:right w:w="108" w:type="dxa"/>
                  </w:tcMar>
                  <w:vAlign w:val="bottom"/>
                  <w:hideMark/>
                </w:tcPr>
                <w:p w14:paraId="31AF5386"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Kingsland Primary School - Castleford</w:t>
                  </w:r>
                </w:p>
              </w:tc>
            </w:tr>
            <w:tr w:rsidR="009A4F21" w:rsidRPr="00FA521E" w14:paraId="5F53A5A4" w14:textId="77777777">
              <w:trPr>
                <w:trHeight w:val="300"/>
              </w:trPr>
              <w:tc>
                <w:tcPr>
                  <w:tcW w:w="4676" w:type="dxa"/>
                  <w:noWrap/>
                  <w:tcMar>
                    <w:top w:w="0" w:type="dxa"/>
                    <w:left w:w="108" w:type="dxa"/>
                    <w:bottom w:w="0" w:type="dxa"/>
                    <w:right w:w="108" w:type="dxa"/>
                  </w:tcMar>
                  <w:vAlign w:val="bottom"/>
                  <w:hideMark/>
                </w:tcPr>
                <w:p w14:paraId="38B3A87D"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Lawefield Primary School</w:t>
                  </w:r>
                </w:p>
              </w:tc>
            </w:tr>
            <w:tr w:rsidR="009A4F21" w:rsidRPr="00FA521E" w14:paraId="3B2197E1" w14:textId="77777777">
              <w:trPr>
                <w:trHeight w:val="300"/>
              </w:trPr>
              <w:tc>
                <w:tcPr>
                  <w:tcW w:w="4676" w:type="dxa"/>
                  <w:noWrap/>
                  <w:tcMar>
                    <w:top w:w="0" w:type="dxa"/>
                    <w:left w:w="108" w:type="dxa"/>
                    <w:bottom w:w="0" w:type="dxa"/>
                    <w:right w:w="108" w:type="dxa"/>
                  </w:tcMar>
                  <w:vAlign w:val="bottom"/>
                  <w:hideMark/>
                </w:tcPr>
                <w:p w14:paraId="27066370"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Mackie Hill Junior &amp; Infant School</w:t>
                  </w:r>
                </w:p>
              </w:tc>
            </w:tr>
            <w:tr w:rsidR="009A4F21" w:rsidRPr="00FA521E" w14:paraId="463AA946" w14:textId="77777777">
              <w:trPr>
                <w:trHeight w:val="300"/>
              </w:trPr>
              <w:tc>
                <w:tcPr>
                  <w:tcW w:w="4676" w:type="dxa"/>
                  <w:noWrap/>
                  <w:tcMar>
                    <w:top w:w="0" w:type="dxa"/>
                    <w:left w:w="108" w:type="dxa"/>
                    <w:bottom w:w="0" w:type="dxa"/>
                    <w:right w:w="108" w:type="dxa"/>
                  </w:tcMar>
                  <w:vAlign w:val="bottom"/>
                  <w:hideMark/>
                </w:tcPr>
                <w:p w14:paraId="12CC6490"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Martin Frobisher Infant School</w:t>
                  </w:r>
                </w:p>
              </w:tc>
            </w:tr>
            <w:tr w:rsidR="009A4F21" w:rsidRPr="00FA521E" w14:paraId="761574CB" w14:textId="77777777">
              <w:trPr>
                <w:trHeight w:val="300"/>
              </w:trPr>
              <w:tc>
                <w:tcPr>
                  <w:tcW w:w="4676" w:type="dxa"/>
                  <w:noWrap/>
                  <w:tcMar>
                    <w:top w:w="0" w:type="dxa"/>
                    <w:left w:w="108" w:type="dxa"/>
                    <w:bottom w:w="0" w:type="dxa"/>
                    <w:right w:w="108" w:type="dxa"/>
                  </w:tcMar>
                  <w:vAlign w:val="bottom"/>
                  <w:hideMark/>
                </w:tcPr>
                <w:p w14:paraId="537CCEC6"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Methodist Junior and Infant School</w:t>
                  </w:r>
                </w:p>
              </w:tc>
            </w:tr>
            <w:tr w:rsidR="009A4F21" w:rsidRPr="00FA521E" w14:paraId="02333309" w14:textId="77777777">
              <w:trPr>
                <w:trHeight w:val="300"/>
              </w:trPr>
              <w:tc>
                <w:tcPr>
                  <w:tcW w:w="4676" w:type="dxa"/>
                  <w:noWrap/>
                  <w:tcMar>
                    <w:top w:w="0" w:type="dxa"/>
                    <w:left w:w="108" w:type="dxa"/>
                    <w:bottom w:w="0" w:type="dxa"/>
                    <w:right w:w="108" w:type="dxa"/>
                  </w:tcMar>
                  <w:vAlign w:val="bottom"/>
                  <w:hideMark/>
                </w:tcPr>
                <w:p w14:paraId="302E7B0B"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Moorthorpe Primary School</w:t>
                  </w:r>
                </w:p>
              </w:tc>
            </w:tr>
            <w:tr w:rsidR="009A4F21" w:rsidRPr="00FA521E" w14:paraId="18A97AC8" w14:textId="77777777">
              <w:trPr>
                <w:trHeight w:val="300"/>
              </w:trPr>
              <w:tc>
                <w:tcPr>
                  <w:tcW w:w="4676" w:type="dxa"/>
                  <w:noWrap/>
                  <w:tcMar>
                    <w:top w:w="0" w:type="dxa"/>
                    <w:left w:w="108" w:type="dxa"/>
                    <w:bottom w:w="0" w:type="dxa"/>
                    <w:right w:w="108" w:type="dxa"/>
                  </w:tcMar>
                  <w:vAlign w:val="bottom"/>
                  <w:hideMark/>
                </w:tcPr>
                <w:p w14:paraId="0139922D"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Netherton J&amp;I</w:t>
                  </w:r>
                </w:p>
              </w:tc>
            </w:tr>
            <w:tr w:rsidR="009A4F21" w:rsidRPr="00FA521E" w14:paraId="505700E1" w14:textId="77777777">
              <w:trPr>
                <w:trHeight w:val="300"/>
              </w:trPr>
              <w:tc>
                <w:tcPr>
                  <w:tcW w:w="4676" w:type="dxa"/>
                  <w:noWrap/>
                  <w:tcMar>
                    <w:top w:w="0" w:type="dxa"/>
                    <w:left w:w="108" w:type="dxa"/>
                    <w:bottom w:w="0" w:type="dxa"/>
                    <w:right w:w="108" w:type="dxa"/>
                  </w:tcMar>
                  <w:vAlign w:val="bottom"/>
                  <w:hideMark/>
                </w:tcPr>
                <w:p w14:paraId="38D7F822"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Newlands Primary</w:t>
                  </w:r>
                </w:p>
              </w:tc>
            </w:tr>
            <w:tr w:rsidR="009A4F21" w:rsidRPr="00FA521E" w14:paraId="36948D66" w14:textId="77777777">
              <w:trPr>
                <w:trHeight w:val="300"/>
              </w:trPr>
              <w:tc>
                <w:tcPr>
                  <w:tcW w:w="4676" w:type="dxa"/>
                  <w:noWrap/>
                  <w:tcMar>
                    <w:top w:w="0" w:type="dxa"/>
                    <w:left w:w="108" w:type="dxa"/>
                    <w:bottom w:w="0" w:type="dxa"/>
                    <w:right w:w="108" w:type="dxa"/>
                  </w:tcMar>
                  <w:vAlign w:val="bottom"/>
                  <w:hideMark/>
                </w:tcPr>
                <w:p w14:paraId="34C9A390"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Newton Hill</w:t>
                  </w:r>
                </w:p>
              </w:tc>
            </w:tr>
            <w:tr w:rsidR="009A4F21" w:rsidRPr="00FA521E" w14:paraId="5C5FE427" w14:textId="77777777">
              <w:trPr>
                <w:trHeight w:val="300"/>
              </w:trPr>
              <w:tc>
                <w:tcPr>
                  <w:tcW w:w="4676" w:type="dxa"/>
                  <w:noWrap/>
                  <w:tcMar>
                    <w:top w:w="0" w:type="dxa"/>
                    <w:left w:w="108" w:type="dxa"/>
                    <w:bottom w:w="0" w:type="dxa"/>
                    <w:right w:w="108" w:type="dxa"/>
                  </w:tcMar>
                  <w:vAlign w:val="bottom"/>
                  <w:hideMark/>
                </w:tcPr>
                <w:p w14:paraId="7C0163D5"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North Featherstone JI</w:t>
                  </w:r>
                </w:p>
              </w:tc>
            </w:tr>
            <w:tr w:rsidR="009A4F21" w:rsidRPr="00FA521E" w14:paraId="29572491" w14:textId="77777777">
              <w:trPr>
                <w:trHeight w:val="300"/>
              </w:trPr>
              <w:tc>
                <w:tcPr>
                  <w:tcW w:w="4676" w:type="dxa"/>
                  <w:noWrap/>
                  <w:tcMar>
                    <w:top w:w="0" w:type="dxa"/>
                    <w:left w:w="108" w:type="dxa"/>
                    <w:bottom w:w="0" w:type="dxa"/>
                    <w:right w:w="108" w:type="dxa"/>
                  </w:tcMar>
                  <w:vAlign w:val="bottom"/>
                  <w:hideMark/>
                </w:tcPr>
                <w:p w14:paraId="65C09D15"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Oakfield Park School</w:t>
                  </w:r>
                </w:p>
              </w:tc>
            </w:tr>
            <w:tr w:rsidR="009A4F21" w:rsidRPr="00FA521E" w14:paraId="3F17E817" w14:textId="77777777">
              <w:trPr>
                <w:trHeight w:val="300"/>
              </w:trPr>
              <w:tc>
                <w:tcPr>
                  <w:tcW w:w="4676" w:type="dxa"/>
                  <w:noWrap/>
                  <w:tcMar>
                    <w:top w:w="0" w:type="dxa"/>
                    <w:left w:w="108" w:type="dxa"/>
                    <w:bottom w:w="0" w:type="dxa"/>
                    <w:right w:w="108" w:type="dxa"/>
                  </w:tcMar>
                  <w:vAlign w:val="bottom"/>
                  <w:hideMark/>
                </w:tcPr>
                <w:p w14:paraId="0F22A4C6"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Pinderfield Pru</w:t>
                  </w:r>
                </w:p>
              </w:tc>
            </w:tr>
            <w:tr w:rsidR="009A4F21" w:rsidRPr="00FA521E" w14:paraId="2565FC0B" w14:textId="77777777">
              <w:trPr>
                <w:trHeight w:val="300"/>
              </w:trPr>
              <w:tc>
                <w:tcPr>
                  <w:tcW w:w="4676" w:type="dxa"/>
                  <w:noWrap/>
                  <w:tcMar>
                    <w:top w:w="0" w:type="dxa"/>
                    <w:left w:w="108" w:type="dxa"/>
                    <w:bottom w:w="0" w:type="dxa"/>
                    <w:right w:w="108" w:type="dxa"/>
                  </w:tcMar>
                  <w:vAlign w:val="bottom"/>
                  <w:hideMark/>
                </w:tcPr>
                <w:p w14:paraId="132FA1FC"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Ryhill JI &amp; Nursery School</w:t>
                  </w:r>
                </w:p>
              </w:tc>
            </w:tr>
            <w:tr w:rsidR="009A4F21" w:rsidRPr="00FA521E" w14:paraId="4905F7B5" w14:textId="77777777">
              <w:trPr>
                <w:trHeight w:val="300"/>
              </w:trPr>
              <w:tc>
                <w:tcPr>
                  <w:tcW w:w="4676" w:type="dxa"/>
                  <w:noWrap/>
                  <w:tcMar>
                    <w:top w:w="0" w:type="dxa"/>
                    <w:left w:w="108" w:type="dxa"/>
                    <w:bottom w:w="0" w:type="dxa"/>
                    <w:right w:w="108" w:type="dxa"/>
                  </w:tcMar>
                  <w:vAlign w:val="bottom"/>
                  <w:hideMark/>
                </w:tcPr>
                <w:p w14:paraId="5482EE03" w14:textId="77777777" w:rsidR="009A4F21"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Shay Lane Primary</w:t>
                  </w:r>
                </w:p>
                <w:p w14:paraId="7B0C92C8" w14:textId="77777777" w:rsidR="00CF419E" w:rsidRDefault="00CF419E" w:rsidP="00FA521E">
                  <w:pPr>
                    <w:rPr>
                      <w:rFonts w:ascii="Arial" w:hAnsi="Arial" w:cs="Arial"/>
                      <w:color w:val="215E99" w:themeColor="text2" w:themeTint="BF"/>
                      <w:lang w:eastAsia="en-GB"/>
                    </w:rPr>
                  </w:pPr>
                </w:p>
                <w:p w14:paraId="73E1EAB0" w14:textId="77777777" w:rsidR="00B10B6B" w:rsidRPr="00FA521E" w:rsidRDefault="00B10B6B" w:rsidP="00FA521E">
                  <w:pPr>
                    <w:rPr>
                      <w:rFonts w:ascii="Arial" w:hAnsi="Arial" w:cs="Arial"/>
                      <w:color w:val="215E99" w:themeColor="text2" w:themeTint="BF"/>
                      <w:lang w:eastAsia="en-GB"/>
                    </w:rPr>
                  </w:pPr>
                </w:p>
                <w:tbl>
                  <w:tblPr>
                    <w:tblW w:w="4676" w:type="dxa"/>
                    <w:tblCellMar>
                      <w:left w:w="0" w:type="dxa"/>
                      <w:right w:w="0" w:type="dxa"/>
                    </w:tblCellMar>
                    <w:tblLook w:val="04A0" w:firstRow="1" w:lastRow="0" w:firstColumn="1" w:lastColumn="0" w:noHBand="0" w:noVBand="1"/>
                  </w:tblPr>
                  <w:tblGrid>
                    <w:gridCol w:w="4676"/>
                  </w:tblGrid>
                  <w:tr w:rsidR="009A4F21" w:rsidRPr="00FA521E" w14:paraId="01A7356B" w14:textId="77777777">
                    <w:trPr>
                      <w:trHeight w:val="300"/>
                    </w:trPr>
                    <w:tc>
                      <w:tcPr>
                        <w:tcW w:w="4676" w:type="dxa"/>
                        <w:noWrap/>
                        <w:tcMar>
                          <w:top w:w="0" w:type="dxa"/>
                          <w:left w:w="108" w:type="dxa"/>
                          <w:bottom w:w="0" w:type="dxa"/>
                          <w:right w:w="108" w:type="dxa"/>
                        </w:tcMar>
                        <w:vAlign w:val="bottom"/>
                        <w:hideMark/>
                      </w:tcPr>
                      <w:p w14:paraId="3DF1D5E3"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Snapethorpe Primary School</w:t>
                        </w:r>
                      </w:p>
                    </w:tc>
                  </w:tr>
                  <w:tr w:rsidR="009A4F21" w:rsidRPr="00FA521E" w14:paraId="00C53D8E" w14:textId="77777777">
                    <w:trPr>
                      <w:trHeight w:val="300"/>
                    </w:trPr>
                    <w:tc>
                      <w:tcPr>
                        <w:tcW w:w="4676" w:type="dxa"/>
                        <w:noWrap/>
                        <w:tcMar>
                          <w:top w:w="0" w:type="dxa"/>
                          <w:left w:w="108" w:type="dxa"/>
                          <w:bottom w:w="0" w:type="dxa"/>
                          <w:right w:w="108" w:type="dxa"/>
                        </w:tcMar>
                        <w:vAlign w:val="bottom"/>
                        <w:hideMark/>
                      </w:tcPr>
                      <w:p w14:paraId="06B8F615"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South Parade Primary School</w:t>
                        </w:r>
                      </w:p>
                    </w:tc>
                  </w:tr>
                  <w:tr w:rsidR="009A4F21" w:rsidRPr="00FA521E" w14:paraId="3BE18ED2" w14:textId="77777777">
                    <w:trPr>
                      <w:trHeight w:val="300"/>
                    </w:trPr>
                    <w:tc>
                      <w:tcPr>
                        <w:tcW w:w="4676" w:type="dxa"/>
                        <w:noWrap/>
                        <w:tcMar>
                          <w:top w:w="0" w:type="dxa"/>
                          <w:left w:w="108" w:type="dxa"/>
                          <w:bottom w:w="0" w:type="dxa"/>
                          <w:right w:w="108" w:type="dxa"/>
                        </w:tcMar>
                        <w:vAlign w:val="bottom"/>
                        <w:hideMark/>
                      </w:tcPr>
                      <w:p w14:paraId="29D718DD"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Southdale Junior School</w:t>
                        </w:r>
                      </w:p>
                    </w:tc>
                  </w:tr>
                  <w:tr w:rsidR="009A4F21" w:rsidRPr="00FA521E" w14:paraId="0965D5C0" w14:textId="77777777">
                    <w:trPr>
                      <w:trHeight w:val="300"/>
                    </w:trPr>
                    <w:tc>
                      <w:tcPr>
                        <w:tcW w:w="4676" w:type="dxa"/>
                        <w:noWrap/>
                        <w:tcMar>
                          <w:top w:w="0" w:type="dxa"/>
                          <w:left w:w="108" w:type="dxa"/>
                          <w:bottom w:w="0" w:type="dxa"/>
                          <w:right w:w="108" w:type="dxa"/>
                        </w:tcMar>
                        <w:vAlign w:val="bottom"/>
                        <w:hideMark/>
                      </w:tcPr>
                      <w:p w14:paraId="5730E248"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Stanley St Peters</w:t>
                        </w:r>
                      </w:p>
                    </w:tc>
                  </w:tr>
                  <w:tr w:rsidR="009A4F21" w:rsidRPr="00FA521E" w14:paraId="1D6E1C6E" w14:textId="77777777">
                    <w:trPr>
                      <w:trHeight w:val="300"/>
                    </w:trPr>
                    <w:tc>
                      <w:tcPr>
                        <w:tcW w:w="4676" w:type="dxa"/>
                        <w:noWrap/>
                        <w:tcMar>
                          <w:top w:w="0" w:type="dxa"/>
                          <w:left w:w="108" w:type="dxa"/>
                          <w:bottom w:w="0" w:type="dxa"/>
                          <w:right w:w="108" w:type="dxa"/>
                        </w:tcMar>
                        <w:vAlign w:val="bottom"/>
                        <w:hideMark/>
                      </w:tcPr>
                      <w:p w14:paraId="22C5E850"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Streethouse Primary School</w:t>
                        </w:r>
                      </w:p>
                    </w:tc>
                  </w:tr>
                  <w:tr w:rsidR="009A4F21" w:rsidRPr="00FA521E" w14:paraId="1860B4DB" w14:textId="77777777">
                    <w:trPr>
                      <w:trHeight w:val="300"/>
                    </w:trPr>
                    <w:tc>
                      <w:tcPr>
                        <w:tcW w:w="4676" w:type="dxa"/>
                        <w:noWrap/>
                        <w:tcMar>
                          <w:top w:w="0" w:type="dxa"/>
                          <w:left w:w="108" w:type="dxa"/>
                          <w:bottom w:w="0" w:type="dxa"/>
                          <w:right w:w="108" w:type="dxa"/>
                        </w:tcMar>
                        <w:vAlign w:val="bottom"/>
                        <w:hideMark/>
                      </w:tcPr>
                      <w:p w14:paraId="244579DC"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The Castle Nursery School</w:t>
                        </w:r>
                      </w:p>
                    </w:tc>
                  </w:tr>
                  <w:tr w:rsidR="009A4F21" w:rsidRPr="00FA521E" w14:paraId="134EB71D" w14:textId="77777777" w:rsidTr="00FA521E">
                    <w:trPr>
                      <w:trHeight w:val="80"/>
                    </w:trPr>
                    <w:tc>
                      <w:tcPr>
                        <w:tcW w:w="4676" w:type="dxa"/>
                        <w:noWrap/>
                        <w:tcMar>
                          <w:top w:w="0" w:type="dxa"/>
                          <w:left w:w="108" w:type="dxa"/>
                          <w:bottom w:w="0" w:type="dxa"/>
                          <w:right w:w="108" w:type="dxa"/>
                        </w:tcMar>
                        <w:vAlign w:val="bottom"/>
                        <w:hideMark/>
                      </w:tcPr>
                      <w:p w14:paraId="5106F76B" w14:textId="77777777" w:rsidR="009A4F21" w:rsidRPr="00FA521E" w:rsidRDefault="009A4F21" w:rsidP="00FA521E">
                        <w:pPr>
                          <w:rPr>
                            <w:rFonts w:ascii="Arial" w:hAnsi="Arial" w:cs="Arial"/>
                            <w:color w:val="215E99" w:themeColor="text2" w:themeTint="BF"/>
                            <w:lang w:eastAsia="en-GB"/>
                          </w:rPr>
                        </w:pPr>
                        <w:r w:rsidRPr="00FA521E">
                          <w:rPr>
                            <w:rFonts w:ascii="Arial" w:hAnsi="Arial" w:cs="Arial"/>
                            <w:color w:val="215E99" w:themeColor="text2" w:themeTint="BF"/>
                            <w:lang w:eastAsia="en-GB"/>
                          </w:rPr>
                          <w:t>West Bretton J&amp;I</w:t>
                        </w:r>
                      </w:p>
                    </w:tc>
                  </w:tr>
                </w:tbl>
                <w:p w14:paraId="4DD394F2" w14:textId="77777777" w:rsidR="009A4F21" w:rsidRPr="00FA521E" w:rsidRDefault="009A4F21" w:rsidP="00FA521E">
                  <w:pPr>
                    <w:rPr>
                      <w:rFonts w:ascii="Arial" w:hAnsi="Arial" w:cs="Arial"/>
                      <w:color w:val="215E99" w:themeColor="text2" w:themeTint="BF"/>
                      <w:lang w:eastAsia="en-GB"/>
                    </w:rPr>
                  </w:pPr>
                </w:p>
              </w:tc>
            </w:tr>
          </w:tbl>
          <w:p w14:paraId="04FCB4E6" w14:textId="77777777" w:rsidR="009A4F21" w:rsidRPr="00FA521E" w:rsidRDefault="009A4F21" w:rsidP="00FA521E">
            <w:pPr>
              <w:rPr>
                <w:rFonts w:ascii="Arial" w:hAnsi="Arial" w:cs="Arial"/>
                <w:color w:val="215E99" w:themeColor="text2" w:themeTint="BF"/>
                <w:lang w:eastAsia="en-GB"/>
              </w:rPr>
            </w:pPr>
          </w:p>
        </w:tc>
      </w:tr>
    </w:tbl>
    <w:p w14:paraId="2CDC3592" w14:textId="77777777" w:rsidR="0032160F" w:rsidRDefault="0032160F" w:rsidP="00727824">
      <w:pPr>
        <w:rPr>
          <w:rFonts w:ascii="Arial" w:hAnsi="Arial" w:cs="Arial"/>
        </w:rPr>
      </w:pPr>
    </w:p>
    <w:p w14:paraId="0917D7E6" w14:textId="77777777" w:rsidR="00727824" w:rsidRDefault="00727824" w:rsidP="000266AD">
      <w:pPr>
        <w:rPr>
          <w:rFonts w:ascii="Arial" w:hAnsi="Arial" w:cs="Arial"/>
        </w:rPr>
      </w:pPr>
    </w:p>
    <w:p w14:paraId="00E32F42" w14:textId="70F4F05B" w:rsidR="006E278B" w:rsidRPr="00CF419E" w:rsidRDefault="006E278B" w:rsidP="006E278B">
      <w:pPr>
        <w:numPr>
          <w:ilvl w:val="0"/>
          <w:numId w:val="7"/>
        </w:numPr>
        <w:rPr>
          <w:rFonts w:ascii="Arial" w:hAnsi="Arial" w:cs="Arial"/>
          <w:color w:val="215E99" w:themeColor="text2" w:themeTint="BF"/>
        </w:rPr>
      </w:pPr>
      <w:r w:rsidRPr="00CF419E">
        <w:rPr>
          <w:rFonts w:ascii="Arial" w:hAnsi="Arial" w:cs="Arial"/>
          <w:color w:val="215E99" w:themeColor="text2" w:themeTint="BF"/>
        </w:rPr>
        <w:lastRenderedPageBreak/>
        <w:t>Please note that it is not a requirement for Academies to report school closures to the Council, so the numbers below are purely for those reported to the Council.</w:t>
      </w:r>
    </w:p>
    <w:p w14:paraId="2698BA44" w14:textId="77777777" w:rsidR="006E278B" w:rsidRPr="00CF419E" w:rsidRDefault="006E278B" w:rsidP="006E278B">
      <w:pPr>
        <w:numPr>
          <w:ilvl w:val="0"/>
          <w:numId w:val="7"/>
        </w:numPr>
        <w:rPr>
          <w:rFonts w:ascii="Arial" w:hAnsi="Arial" w:cs="Arial"/>
          <w:color w:val="215E99" w:themeColor="text2" w:themeTint="BF"/>
        </w:rPr>
      </w:pPr>
      <w:r w:rsidRPr="00CF419E">
        <w:rPr>
          <w:rFonts w:ascii="Arial" w:hAnsi="Arial" w:cs="Arial"/>
          <w:color w:val="215E99" w:themeColor="text2" w:themeTint="BF"/>
        </w:rPr>
        <w:t xml:space="preserve">that the number of school closures does relate to the timescales requested but the other information is for the period 1 November 2023 to 31 December 2025. The Council changed Facilities Management provider on 1 November 2023 and we no longer have access to the previous providers data. </w:t>
      </w:r>
    </w:p>
    <w:p w14:paraId="4C2E7A87" w14:textId="77777777" w:rsidR="006E278B" w:rsidRPr="00CF419E" w:rsidRDefault="006E278B" w:rsidP="006E278B">
      <w:pPr>
        <w:numPr>
          <w:ilvl w:val="0"/>
          <w:numId w:val="7"/>
        </w:numPr>
        <w:rPr>
          <w:rFonts w:ascii="Arial" w:hAnsi="Arial" w:cs="Arial"/>
          <w:color w:val="215E99" w:themeColor="text2" w:themeTint="BF"/>
        </w:rPr>
      </w:pPr>
      <w:r w:rsidRPr="00CF419E">
        <w:rPr>
          <w:rFonts w:ascii="Arial" w:hAnsi="Arial" w:cs="Arial"/>
          <w:color w:val="215E99" w:themeColor="text2" w:themeTint="BF"/>
        </w:rPr>
        <w:t>that not all instances of repairs have been invoiced yet, so the spend isn’t a full reflection for works completed.</w:t>
      </w:r>
    </w:p>
    <w:p w14:paraId="3B983501" w14:textId="77777777" w:rsidR="006E278B" w:rsidRPr="00CF419E" w:rsidRDefault="006E278B" w:rsidP="000266AD">
      <w:pPr>
        <w:rPr>
          <w:rFonts w:ascii="Arial" w:hAnsi="Arial" w:cs="Arial"/>
          <w:color w:val="215E99" w:themeColor="text2" w:themeTint="BF"/>
        </w:rPr>
      </w:pPr>
    </w:p>
    <w:p w14:paraId="79BD43DA" w14:textId="77777777" w:rsidR="00EA0D17" w:rsidRPr="00EA0D17" w:rsidRDefault="00EA0D17" w:rsidP="00EA0D17">
      <w:pPr>
        <w:rPr>
          <w:rFonts w:ascii="Arial" w:hAnsi="Arial" w:cs="Arial"/>
        </w:rPr>
      </w:pPr>
      <w:r w:rsidRPr="00EA0D17">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EA0D17">
          <w:rPr>
            <w:rStyle w:val="Hyperlink"/>
            <w:rFonts w:ascii="Arial" w:hAnsi="Arial" w:cs="Arial"/>
          </w:rPr>
          <w:t>freedomofinformation@wakefield.gov.uk</w:t>
        </w:r>
      </w:hyperlink>
      <w:r w:rsidRPr="00EA0D17">
        <w:rPr>
          <w:rFonts w:ascii="Arial" w:hAnsi="Arial" w:cs="Arial"/>
        </w:rPr>
        <w:t> and an internal review of your case will be arranged. </w:t>
      </w:r>
    </w:p>
    <w:p w14:paraId="6CE0F5BB" w14:textId="77777777" w:rsidR="00EA0D17" w:rsidRPr="00EA0D17" w:rsidRDefault="00EA0D17" w:rsidP="00EA0D17">
      <w:pPr>
        <w:rPr>
          <w:rFonts w:ascii="Arial" w:hAnsi="Arial" w:cs="Arial"/>
        </w:rPr>
      </w:pPr>
      <w:r w:rsidRPr="00EA0D17">
        <w:rPr>
          <w:rFonts w:ascii="Arial" w:hAnsi="Arial" w:cs="Arial"/>
        </w:rPr>
        <w:t> </w:t>
      </w:r>
    </w:p>
    <w:p w14:paraId="0D400ABC" w14:textId="77777777" w:rsidR="00EA0D17" w:rsidRPr="00EA0D17" w:rsidRDefault="00EA0D17" w:rsidP="00EA0D17">
      <w:pPr>
        <w:rPr>
          <w:rFonts w:ascii="Arial" w:hAnsi="Arial" w:cs="Arial"/>
        </w:rPr>
      </w:pPr>
      <w:r w:rsidRPr="00EA0D17">
        <w:rPr>
          <w:rFonts w:ascii="Arial" w:hAnsi="Arial" w:cs="Arial"/>
        </w:rPr>
        <w:t>Corporate Information Governance Team, </w:t>
      </w:r>
    </w:p>
    <w:p w14:paraId="6CE89540" w14:textId="77777777" w:rsidR="00EA0D17" w:rsidRPr="00EA0D17" w:rsidRDefault="00EA0D17" w:rsidP="00EA0D17">
      <w:pPr>
        <w:rPr>
          <w:rFonts w:ascii="Arial" w:hAnsi="Arial" w:cs="Arial"/>
        </w:rPr>
      </w:pPr>
      <w:r w:rsidRPr="00EA0D17">
        <w:rPr>
          <w:rFonts w:ascii="Arial" w:hAnsi="Arial" w:cs="Arial"/>
        </w:rPr>
        <w:t>Wakefield One, Wakefield,  </w:t>
      </w:r>
    </w:p>
    <w:p w14:paraId="31B2B8FA" w14:textId="77777777" w:rsidR="00EA0D17" w:rsidRPr="00EA0D17" w:rsidRDefault="00EA0D17" w:rsidP="00EA0D17">
      <w:pPr>
        <w:rPr>
          <w:rFonts w:ascii="Arial" w:hAnsi="Arial" w:cs="Arial"/>
        </w:rPr>
      </w:pPr>
      <w:r w:rsidRPr="00EA0D17">
        <w:rPr>
          <w:rFonts w:ascii="Arial" w:hAnsi="Arial" w:cs="Arial"/>
        </w:rPr>
        <w:t>West Yorkshire  </w:t>
      </w:r>
    </w:p>
    <w:p w14:paraId="306F2B0F" w14:textId="77777777" w:rsidR="00EA0D17" w:rsidRPr="00EA0D17" w:rsidRDefault="00EA0D17" w:rsidP="00EA0D17">
      <w:pPr>
        <w:rPr>
          <w:rFonts w:ascii="Arial" w:hAnsi="Arial" w:cs="Arial"/>
        </w:rPr>
      </w:pPr>
      <w:r w:rsidRPr="00EA0D17">
        <w:rPr>
          <w:rFonts w:ascii="Arial" w:hAnsi="Arial" w:cs="Arial"/>
        </w:rPr>
        <w:t>WF1 2EB </w:t>
      </w:r>
    </w:p>
    <w:p w14:paraId="33D3A8EE" w14:textId="77777777" w:rsidR="00EA0D17" w:rsidRPr="00EA0D17" w:rsidRDefault="00EA0D17" w:rsidP="00EA0D17">
      <w:pPr>
        <w:rPr>
          <w:rFonts w:ascii="Arial" w:hAnsi="Arial" w:cs="Arial"/>
        </w:rPr>
      </w:pPr>
      <w:r w:rsidRPr="00EA0D17">
        <w:rPr>
          <w:rFonts w:ascii="Arial" w:hAnsi="Arial" w:cs="Arial"/>
        </w:rPr>
        <w:t> </w:t>
      </w:r>
    </w:p>
    <w:p w14:paraId="5A047B11" w14:textId="77777777" w:rsidR="00EA0D17" w:rsidRPr="00EA0D17" w:rsidRDefault="00EA0D17" w:rsidP="00EA0D17">
      <w:pPr>
        <w:rPr>
          <w:rFonts w:ascii="Arial" w:hAnsi="Arial" w:cs="Arial"/>
        </w:rPr>
      </w:pPr>
      <w:r w:rsidRPr="00EA0D17">
        <w:rPr>
          <w:rFonts w:ascii="Arial" w:hAnsi="Arial" w:cs="Arial"/>
        </w:rPr>
        <w:t>Yours sincerely </w:t>
      </w:r>
    </w:p>
    <w:p w14:paraId="78F21563" w14:textId="77777777" w:rsidR="000266AD" w:rsidRPr="000266AD" w:rsidRDefault="000266AD" w:rsidP="000266AD">
      <w:pPr>
        <w:rPr>
          <w:rFonts w:ascii="Arial" w:hAnsi="Arial" w:cs="Arial"/>
        </w:rPr>
      </w:pPr>
    </w:p>
    <w:p w14:paraId="7A2B6B7A" w14:textId="77777777" w:rsidR="00AD0AB0" w:rsidRPr="00AD0AB0" w:rsidRDefault="00AD0AB0" w:rsidP="00AD0AB0">
      <w:pPr>
        <w:rPr>
          <w:rFonts w:ascii="Arial" w:hAnsi="Arial" w:cs="Arial"/>
        </w:rPr>
      </w:pPr>
      <w:r w:rsidRPr="00AD0AB0">
        <w:rPr>
          <w:rFonts w:ascii="Arial" w:hAnsi="Arial" w:cs="Arial"/>
        </w:rPr>
        <w:t>Senior Information Governance Officer  </w:t>
      </w:r>
    </w:p>
    <w:p w14:paraId="6EC7128A" w14:textId="77777777" w:rsidR="00AD0AB0" w:rsidRPr="00AD0AB0" w:rsidRDefault="00AD0AB0" w:rsidP="00AD0AB0">
      <w:pPr>
        <w:rPr>
          <w:rFonts w:ascii="Arial" w:hAnsi="Arial" w:cs="Arial"/>
        </w:rPr>
      </w:pPr>
      <w:r w:rsidRPr="00AD0AB0">
        <w:rPr>
          <w:rFonts w:ascii="Arial" w:hAnsi="Arial" w:cs="Arial"/>
        </w:rPr>
        <w:t>Information Governance Team, </w:t>
      </w:r>
    </w:p>
    <w:p w14:paraId="661F35A3" w14:textId="77777777" w:rsidR="00AD0AB0" w:rsidRPr="00AD0AB0" w:rsidRDefault="00AD0AB0" w:rsidP="00AD0AB0">
      <w:pPr>
        <w:rPr>
          <w:rFonts w:ascii="Arial" w:hAnsi="Arial" w:cs="Arial"/>
        </w:rPr>
      </w:pPr>
      <w:r w:rsidRPr="00AD0AB0">
        <w:rPr>
          <w:rFonts w:ascii="Arial" w:hAnsi="Arial" w:cs="Arial"/>
        </w:rPr>
        <w:t>Wakefield Council </w:t>
      </w:r>
    </w:p>
    <w:p w14:paraId="565991A5" w14:textId="77777777" w:rsidR="00AD0AB0" w:rsidRPr="00AD0AB0" w:rsidRDefault="00AD0AB0" w:rsidP="00AD0AB0">
      <w:pPr>
        <w:rPr>
          <w:rFonts w:ascii="Arial" w:hAnsi="Arial" w:cs="Arial"/>
        </w:rPr>
      </w:pPr>
      <w:r w:rsidRPr="00AD0AB0">
        <w:rPr>
          <w:rFonts w:ascii="Arial" w:hAnsi="Arial" w:cs="Arial"/>
        </w:rPr>
        <w:t>E-mail: </w:t>
      </w:r>
      <w:hyperlink r:id="rId15" w:history="1">
        <w:r w:rsidRPr="00AD0AB0">
          <w:rPr>
            <w:rStyle w:val="Hyperlink"/>
            <w:rFonts w:ascii="Arial" w:hAnsi="Arial" w:cs="Arial"/>
          </w:rPr>
          <w:t>freedomofInformation@wakefield.gov.uk</w:t>
        </w:r>
      </w:hyperlink>
      <w:r w:rsidRPr="00AD0AB0">
        <w:rPr>
          <w:rFonts w:ascii="Arial" w:hAnsi="Arial" w:cs="Arial"/>
        </w:rPr>
        <w:t> </w:t>
      </w:r>
    </w:p>
    <w:p w14:paraId="45354234" w14:textId="77777777" w:rsidR="00AD0AB0" w:rsidRPr="00AD0AB0" w:rsidRDefault="00AD0AB0" w:rsidP="00AD0AB0">
      <w:pPr>
        <w:rPr>
          <w:rFonts w:ascii="Arial" w:hAnsi="Arial" w:cs="Arial"/>
        </w:rPr>
      </w:pPr>
      <w:r w:rsidRPr="00AD0AB0">
        <w:rPr>
          <w:rFonts w:ascii="Arial" w:hAnsi="Arial" w:cs="Arial"/>
        </w:rPr>
        <w:t>Tel: 01924 306112 </w:t>
      </w:r>
    </w:p>
    <w:p w14:paraId="2739A7DF" w14:textId="77777777" w:rsidR="00EB10B0" w:rsidRPr="00D31651" w:rsidRDefault="00EB10B0" w:rsidP="00AD0A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9EE98" w14:textId="77777777" w:rsidR="00B143CC" w:rsidRDefault="00B143CC">
      <w:r>
        <w:separator/>
      </w:r>
    </w:p>
  </w:endnote>
  <w:endnote w:type="continuationSeparator" w:id="0">
    <w:p w14:paraId="2523A524" w14:textId="77777777" w:rsidR="00B143CC" w:rsidRDefault="00B1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3E"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362D" w14:textId="115D8B3B" w:rsidR="00DC5390" w:rsidRDefault="001627F3">
    <w:pPr>
      <w:pStyle w:val="Footer"/>
      <w:ind w:hanging="851"/>
    </w:pPr>
    <w:r>
      <w:rPr>
        <w:noProof/>
      </w:rPr>
      <w:drawing>
        <wp:inline distT="0" distB="0" distL="0" distR="0" wp14:anchorId="7AB5F758" wp14:editId="3F393971">
          <wp:extent cx="7591425" cy="1085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085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EDD4" w14:textId="182558F8" w:rsidR="00DC5390" w:rsidRDefault="001627F3">
    <w:pPr>
      <w:pStyle w:val="Footer"/>
      <w:ind w:hanging="851"/>
    </w:pPr>
    <w:r>
      <w:rPr>
        <w:noProof/>
      </w:rPr>
      <w:drawing>
        <wp:inline distT="0" distB="0" distL="0" distR="0" wp14:anchorId="4FC88A8B" wp14:editId="13860974">
          <wp:extent cx="7591425"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085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1C3C" w14:textId="77777777" w:rsidR="00B143CC" w:rsidRDefault="00B143CC">
      <w:r>
        <w:separator/>
      </w:r>
    </w:p>
  </w:footnote>
  <w:footnote w:type="continuationSeparator" w:id="0">
    <w:p w14:paraId="12674D80" w14:textId="77777777" w:rsidR="00B143CC" w:rsidRDefault="00B1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04F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B73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61D" w14:textId="656F7681" w:rsidR="00DC5390" w:rsidRDefault="001627F3">
    <w:pPr>
      <w:pStyle w:val="Header"/>
      <w:ind w:hanging="851"/>
    </w:pPr>
    <w:r>
      <w:rPr>
        <w:noProof/>
      </w:rPr>
      <w:drawing>
        <wp:anchor distT="0" distB="0" distL="114300" distR="114300" simplePos="0" relativeHeight="251657728" behindDoc="1" locked="0" layoutInCell="1" allowOverlap="1" wp14:anchorId="31DEEA20" wp14:editId="15A49186">
          <wp:simplePos x="0" y="0"/>
          <wp:positionH relativeFrom="page">
            <wp:posOffset>-41275</wp:posOffset>
          </wp:positionH>
          <wp:positionV relativeFrom="page">
            <wp:posOffset>-24765</wp:posOffset>
          </wp:positionV>
          <wp:extent cx="7575550" cy="107061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0" cy="10706100"/>
                  </a:xfrm>
                  <a:prstGeom prst="rect">
                    <a:avLst/>
                  </a:prstGeom>
                  <a:noFill/>
                </pic:spPr>
              </pic:pic>
            </a:graphicData>
          </a:graphic>
          <wp14:sizeRelH relativeFrom="margin">
            <wp14:pctWidth>0</wp14:pctWidth>
          </wp14:sizeRelH>
          <wp14:sizeRelV relativeFrom="margin">
            <wp14:pctHeight>0</wp14:pctHeight>
          </wp14:sizeRelV>
        </wp:anchor>
      </w:drawing>
    </w:r>
  </w:p>
  <w:p w14:paraId="1150B159" w14:textId="77777777" w:rsidR="00FB30EC" w:rsidRDefault="00FB30EC">
    <w:pPr>
      <w:pStyle w:val="Header"/>
      <w:ind w:hanging="851"/>
    </w:pPr>
  </w:p>
  <w:p w14:paraId="5FB04BB7" w14:textId="77777777" w:rsidR="00FB30EC" w:rsidRDefault="00FB30EC">
    <w:pPr>
      <w:pStyle w:val="Header"/>
      <w:ind w:hanging="851"/>
    </w:pPr>
  </w:p>
  <w:p w14:paraId="0955A804" w14:textId="77777777" w:rsidR="00FB30EC" w:rsidRDefault="00FB30EC">
    <w:pPr>
      <w:pStyle w:val="Header"/>
      <w:ind w:hanging="851"/>
    </w:pPr>
  </w:p>
  <w:p w14:paraId="361B5095" w14:textId="77777777" w:rsidR="00FB30EC" w:rsidRDefault="00FB30EC">
    <w:pPr>
      <w:pStyle w:val="Header"/>
      <w:ind w:hanging="851"/>
    </w:pPr>
  </w:p>
  <w:p w14:paraId="50EF47A2" w14:textId="77777777" w:rsidR="00FB30EC" w:rsidRDefault="00FB30EC">
    <w:pPr>
      <w:pStyle w:val="Header"/>
      <w:ind w:hanging="851"/>
    </w:pPr>
  </w:p>
  <w:p w14:paraId="069BF416" w14:textId="77777777" w:rsidR="00FB30EC" w:rsidRDefault="00FB30EC">
    <w:pPr>
      <w:pStyle w:val="Header"/>
      <w:ind w:hanging="851"/>
    </w:pPr>
  </w:p>
  <w:p w14:paraId="27EFA87D" w14:textId="77777777" w:rsidR="00FB30EC" w:rsidRDefault="00FB30EC">
    <w:pPr>
      <w:pStyle w:val="Header"/>
      <w:ind w:hanging="851"/>
    </w:pPr>
  </w:p>
  <w:p w14:paraId="301F9B9A" w14:textId="77777777" w:rsidR="00FB30EC" w:rsidRDefault="00FB30EC">
    <w:pPr>
      <w:pStyle w:val="Header"/>
      <w:ind w:hanging="851"/>
    </w:pPr>
  </w:p>
  <w:p w14:paraId="47A134C4" w14:textId="77777777" w:rsidR="00FB30EC" w:rsidRDefault="00FB30EC">
    <w:pPr>
      <w:pStyle w:val="Header"/>
      <w:ind w:hanging="851"/>
    </w:pPr>
  </w:p>
  <w:p w14:paraId="0E722A88"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25F8"/>
    <w:multiLevelType w:val="hybridMultilevel"/>
    <w:tmpl w:val="A7308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C1C2154"/>
    <w:multiLevelType w:val="hybridMultilevel"/>
    <w:tmpl w:val="A072D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499004">
    <w:abstractNumId w:val="2"/>
  </w:num>
  <w:num w:numId="2" w16cid:durableId="78450097">
    <w:abstractNumId w:val="4"/>
  </w:num>
  <w:num w:numId="3" w16cid:durableId="1642543280">
    <w:abstractNumId w:val="5"/>
  </w:num>
  <w:num w:numId="4" w16cid:durableId="1882744310">
    <w:abstractNumId w:val="7"/>
  </w:num>
  <w:num w:numId="5" w16cid:durableId="1843466584">
    <w:abstractNumId w:val="1"/>
  </w:num>
  <w:num w:numId="6" w16cid:durableId="592857901">
    <w:abstractNumId w:val="6"/>
  </w:num>
  <w:num w:numId="7" w16cid:durableId="2019651262">
    <w:abstractNumId w:val="3"/>
  </w:num>
  <w:num w:numId="8" w16cid:durableId="57575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F4"/>
    <w:rsid w:val="000039EF"/>
    <w:rsid w:val="000266AD"/>
    <w:rsid w:val="00043599"/>
    <w:rsid w:val="000464B8"/>
    <w:rsid w:val="00062BF9"/>
    <w:rsid w:val="000878E2"/>
    <w:rsid w:val="00090453"/>
    <w:rsid w:val="000928E7"/>
    <w:rsid w:val="000A09FE"/>
    <w:rsid w:val="000B2B04"/>
    <w:rsid w:val="000C0611"/>
    <w:rsid w:val="000D491A"/>
    <w:rsid w:val="000E5BD7"/>
    <w:rsid w:val="000F3BB1"/>
    <w:rsid w:val="000F71B3"/>
    <w:rsid w:val="00100336"/>
    <w:rsid w:val="001054C1"/>
    <w:rsid w:val="001061DC"/>
    <w:rsid w:val="00111442"/>
    <w:rsid w:val="001149C2"/>
    <w:rsid w:val="00117597"/>
    <w:rsid w:val="001201C0"/>
    <w:rsid w:val="00134FA3"/>
    <w:rsid w:val="00137EC2"/>
    <w:rsid w:val="0015715D"/>
    <w:rsid w:val="001627F3"/>
    <w:rsid w:val="00167699"/>
    <w:rsid w:val="00176DED"/>
    <w:rsid w:val="00177313"/>
    <w:rsid w:val="001902D6"/>
    <w:rsid w:val="001C198B"/>
    <w:rsid w:val="001C6B51"/>
    <w:rsid w:val="001D446F"/>
    <w:rsid w:val="001D63E4"/>
    <w:rsid w:val="001F19C3"/>
    <w:rsid w:val="001F4138"/>
    <w:rsid w:val="001F49F2"/>
    <w:rsid w:val="00200994"/>
    <w:rsid w:val="002165CC"/>
    <w:rsid w:val="00226169"/>
    <w:rsid w:val="00251F01"/>
    <w:rsid w:val="00256E92"/>
    <w:rsid w:val="002674FB"/>
    <w:rsid w:val="00270FA7"/>
    <w:rsid w:val="00285BF6"/>
    <w:rsid w:val="002A43DC"/>
    <w:rsid w:val="002A7EA6"/>
    <w:rsid w:val="002B6989"/>
    <w:rsid w:val="002C29EF"/>
    <w:rsid w:val="002C4C05"/>
    <w:rsid w:val="002D3F46"/>
    <w:rsid w:val="002D5C2E"/>
    <w:rsid w:val="002D7A4B"/>
    <w:rsid w:val="002E063D"/>
    <w:rsid w:val="002E2646"/>
    <w:rsid w:val="002E451C"/>
    <w:rsid w:val="00304702"/>
    <w:rsid w:val="00313D23"/>
    <w:rsid w:val="0032160F"/>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0B31"/>
    <w:rsid w:val="00411354"/>
    <w:rsid w:val="00427B33"/>
    <w:rsid w:val="0044091D"/>
    <w:rsid w:val="00440E9A"/>
    <w:rsid w:val="00445D34"/>
    <w:rsid w:val="004478D9"/>
    <w:rsid w:val="00460628"/>
    <w:rsid w:val="004661F2"/>
    <w:rsid w:val="0047118C"/>
    <w:rsid w:val="0047466C"/>
    <w:rsid w:val="00483ECC"/>
    <w:rsid w:val="00491483"/>
    <w:rsid w:val="00495A86"/>
    <w:rsid w:val="004B6133"/>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5F7A"/>
    <w:rsid w:val="00586F70"/>
    <w:rsid w:val="0059505F"/>
    <w:rsid w:val="0059527B"/>
    <w:rsid w:val="00597465"/>
    <w:rsid w:val="005C1E7E"/>
    <w:rsid w:val="005C41A7"/>
    <w:rsid w:val="005D5D31"/>
    <w:rsid w:val="005E6CB8"/>
    <w:rsid w:val="005E7EEF"/>
    <w:rsid w:val="005F1413"/>
    <w:rsid w:val="00626598"/>
    <w:rsid w:val="0063038E"/>
    <w:rsid w:val="00631860"/>
    <w:rsid w:val="00647AD3"/>
    <w:rsid w:val="0066165C"/>
    <w:rsid w:val="006662CA"/>
    <w:rsid w:val="00675BE2"/>
    <w:rsid w:val="00680017"/>
    <w:rsid w:val="006825EA"/>
    <w:rsid w:val="00691632"/>
    <w:rsid w:val="006A0CF4"/>
    <w:rsid w:val="006A22AC"/>
    <w:rsid w:val="006A3899"/>
    <w:rsid w:val="006B013D"/>
    <w:rsid w:val="006B6B77"/>
    <w:rsid w:val="006C04F0"/>
    <w:rsid w:val="006C74B3"/>
    <w:rsid w:val="006D7931"/>
    <w:rsid w:val="006E1E30"/>
    <w:rsid w:val="006E278B"/>
    <w:rsid w:val="006E4A35"/>
    <w:rsid w:val="006F337E"/>
    <w:rsid w:val="007014FE"/>
    <w:rsid w:val="007102D2"/>
    <w:rsid w:val="00710D89"/>
    <w:rsid w:val="00727824"/>
    <w:rsid w:val="0076199A"/>
    <w:rsid w:val="00767C48"/>
    <w:rsid w:val="00771BE5"/>
    <w:rsid w:val="007751B3"/>
    <w:rsid w:val="0078113B"/>
    <w:rsid w:val="00781629"/>
    <w:rsid w:val="007967B8"/>
    <w:rsid w:val="007A4963"/>
    <w:rsid w:val="007C7795"/>
    <w:rsid w:val="007F4E77"/>
    <w:rsid w:val="007F6B6C"/>
    <w:rsid w:val="0080189F"/>
    <w:rsid w:val="0084142B"/>
    <w:rsid w:val="00855D89"/>
    <w:rsid w:val="00864081"/>
    <w:rsid w:val="008730A2"/>
    <w:rsid w:val="008730ED"/>
    <w:rsid w:val="008759C2"/>
    <w:rsid w:val="00877DE4"/>
    <w:rsid w:val="00881702"/>
    <w:rsid w:val="008878F4"/>
    <w:rsid w:val="00897B24"/>
    <w:rsid w:val="008A071D"/>
    <w:rsid w:val="008A3F99"/>
    <w:rsid w:val="008B4509"/>
    <w:rsid w:val="008D1FA3"/>
    <w:rsid w:val="008E72E9"/>
    <w:rsid w:val="008F0734"/>
    <w:rsid w:val="008F57C9"/>
    <w:rsid w:val="00905DB6"/>
    <w:rsid w:val="00920B51"/>
    <w:rsid w:val="009308F9"/>
    <w:rsid w:val="009402AB"/>
    <w:rsid w:val="00957442"/>
    <w:rsid w:val="0096396C"/>
    <w:rsid w:val="00965427"/>
    <w:rsid w:val="00973EDC"/>
    <w:rsid w:val="0097580C"/>
    <w:rsid w:val="0098670F"/>
    <w:rsid w:val="009A14E3"/>
    <w:rsid w:val="009A4F21"/>
    <w:rsid w:val="009C0152"/>
    <w:rsid w:val="009C4A37"/>
    <w:rsid w:val="009D33DA"/>
    <w:rsid w:val="009E1EEB"/>
    <w:rsid w:val="009E484D"/>
    <w:rsid w:val="009E69A4"/>
    <w:rsid w:val="009F00B2"/>
    <w:rsid w:val="009F0C89"/>
    <w:rsid w:val="00A260ED"/>
    <w:rsid w:val="00A31254"/>
    <w:rsid w:val="00A359F6"/>
    <w:rsid w:val="00A462EE"/>
    <w:rsid w:val="00A66B74"/>
    <w:rsid w:val="00A76625"/>
    <w:rsid w:val="00A77D42"/>
    <w:rsid w:val="00A91375"/>
    <w:rsid w:val="00AB5FD8"/>
    <w:rsid w:val="00AC2678"/>
    <w:rsid w:val="00AC3204"/>
    <w:rsid w:val="00AC6195"/>
    <w:rsid w:val="00AD0AB0"/>
    <w:rsid w:val="00AD74C6"/>
    <w:rsid w:val="00AE0249"/>
    <w:rsid w:val="00AE45F9"/>
    <w:rsid w:val="00B01A4D"/>
    <w:rsid w:val="00B01F12"/>
    <w:rsid w:val="00B10B6B"/>
    <w:rsid w:val="00B143CC"/>
    <w:rsid w:val="00B222D9"/>
    <w:rsid w:val="00B5633F"/>
    <w:rsid w:val="00B567D3"/>
    <w:rsid w:val="00B60B06"/>
    <w:rsid w:val="00B64A02"/>
    <w:rsid w:val="00B705E9"/>
    <w:rsid w:val="00B74B0B"/>
    <w:rsid w:val="00B8631C"/>
    <w:rsid w:val="00B95F08"/>
    <w:rsid w:val="00BC0455"/>
    <w:rsid w:val="00BD7CA3"/>
    <w:rsid w:val="00BF6F0A"/>
    <w:rsid w:val="00BF7AE2"/>
    <w:rsid w:val="00C02EC8"/>
    <w:rsid w:val="00C030E5"/>
    <w:rsid w:val="00C34371"/>
    <w:rsid w:val="00C3489D"/>
    <w:rsid w:val="00C51CD4"/>
    <w:rsid w:val="00C53D16"/>
    <w:rsid w:val="00C60038"/>
    <w:rsid w:val="00C653B4"/>
    <w:rsid w:val="00C67250"/>
    <w:rsid w:val="00CA09F7"/>
    <w:rsid w:val="00CA247B"/>
    <w:rsid w:val="00CA6CC6"/>
    <w:rsid w:val="00CB5B11"/>
    <w:rsid w:val="00CE0781"/>
    <w:rsid w:val="00CE0DA2"/>
    <w:rsid w:val="00CE50E3"/>
    <w:rsid w:val="00CE78DA"/>
    <w:rsid w:val="00CF419E"/>
    <w:rsid w:val="00D04B22"/>
    <w:rsid w:val="00D057C6"/>
    <w:rsid w:val="00D24234"/>
    <w:rsid w:val="00D31651"/>
    <w:rsid w:val="00D34EC2"/>
    <w:rsid w:val="00D6738C"/>
    <w:rsid w:val="00D77CDA"/>
    <w:rsid w:val="00D82587"/>
    <w:rsid w:val="00D84BF8"/>
    <w:rsid w:val="00D93CE9"/>
    <w:rsid w:val="00DA18D9"/>
    <w:rsid w:val="00DA6A4A"/>
    <w:rsid w:val="00DC18F0"/>
    <w:rsid w:val="00DC2454"/>
    <w:rsid w:val="00DC3E38"/>
    <w:rsid w:val="00DC5390"/>
    <w:rsid w:val="00DC7091"/>
    <w:rsid w:val="00DD6967"/>
    <w:rsid w:val="00DE5151"/>
    <w:rsid w:val="00DF1787"/>
    <w:rsid w:val="00DF5171"/>
    <w:rsid w:val="00E03B30"/>
    <w:rsid w:val="00E13A79"/>
    <w:rsid w:val="00E226A7"/>
    <w:rsid w:val="00E2597C"/>
    <w:rsid w:val="00E4782F"/>
    <w:rsid w:val="00E741C6"/>
    <w:rsid w:val="00E76A41"/>
    <w:rsid w:val="00E86292"/>
    <w:rsid w:val="00E86B91"/>
    <w:rsid w:val="00E91E59"/>
    <w:rsid w:val="00E92FD6"/>
    <w:rsid w:val="00EA0D17"/>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76AF2"/>
    <w:rsid w:val="00F951D4"/>
    <w:rsid w:val="00FA521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03A84"/>
  <w15:chartTrackingRefBased/>
  <w15:docId w15:val="{D02196E7-2AED-4D5A-9242-3B7858C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02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B3CDFF1C-B3D5-420D-86E6-C449414E7634}">
  <ds:schemaRefs>
    <ds:schemaRef ds:uri="http://schemas.microsoft.com/office/2006/metadata/longProperties"/>
  </ds:schemaRefs>
</ds:datastoreItem>
</file>

<file path=customXml/itemProps2.xml><?xml version="1.0" encoding="utf-8"?>
<ds:datastoreItem xmlns:ds="http://schemas.openxmlformats.org/officeDocument/2006/customXml" ds:itemID="{813E3A1F-3C7A-431B-8DC1-59B789D62631}">
  <ds:schemaRefs>
    <ds:schemaRef ds:uri="http://schemas.openxmlformats.org/officeDocument/2006/bibliography"/>
  </ds:schemaRefs>
</ds:datastoreItem>
</file>

<file path=customXml/itemProps3.xml><?xml version="1.0" encoding="utf-8"?>
<ds:datastoreItem xmlns:ds="http://schemas.openxmlformats.org/officeDocument/2006/customXml" ds:itemID="{7DA4DCB9-FD70-4743-95B6-5C144360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021CE-7463-45DF-8F66-FA2808EC3662}">
  <ds:schemaRefs>
    <ds:schemaRef ds:uri="http://schemas.microsoft.com/sharepoint/v3/contenttype/forms"/>
  </ds:schemaRefs>
</ds:datastoreItem>
</file>

<file path=customXml/itemProps5.xml><?xml version="1.0" encoding="utf-8"?>
<ds:datastoreItem xmlns:ds="http://schemas.openxmlformats.org/officeDocument/2006/customXml" ds:itemID="{7F8CCCA4-A9CB-4160-8381-211D3C76EE0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6354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2</cp:revision>
  <dcterms:created xsi:type="dcterms:W3CDTF">2026-07-07T13:39:00Z</dcterms:created>
  <dcterms:modified xsi:type="dcterms:W3CDTF">2026-07-07T13:39:00Z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