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72DEF9D0"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9E4ADF">
              <w:rPr>
                <w:rFonts w:ascii="Arial" w:hAnsi="Arial" w:cs="Arial"/>
              </w:rPr>
              <w:t>1 June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r w:rsidRPr="007F4E77">
        <w:rPr>
          <w:b w:val="0"/>
        </w:rPr>
        <w:t>Typetalk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3511DE3F" w:rsidR="008A3C67" w:rsidRPr="00DE2950" w:rsidRDefault="008A3C67" w:rsidP="00B224D0">
      <w:pPr>
        <w:rPr>
          <w:rFonts w:ascii="Arial" w:hAnsi="Arial" w:cs="Arial"/>
          <w:b/>
          <w:bCs/>
        </w:rPr>
      </w:pPr>
      <w:r w:rsidRPr="00A35FCB">
        <w:rPr>
          <w:rFonts w:ascii="Arial" w:hAnsi="Arial" w:cs="Arial"/>
          <w:b/>
          <w:bCs/>
        </w:rPr>
        <w:t xml:space="preserve">REF: </w:t>
      </w:r>
      <w:r w:rsidR="0028612A">
        <w:rPr>
          <w:rFonts w:ascii="Arial" w:hAnsi="Arial" w:cs="Arial"/>
          <w:b/>
          <w:bCs/>
        </w:rPr>
        <w:t>EIR 397</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1ACD1D30" w14:textId="3B4CA2F8" w:rsidR="00D04A59" w:rsidRPr="00345233" w:rsidRDefault="00345233" w:rsidP="00D04A59">
      <w:pPr>
        <w:rPr>
          <w:rFonts w:ascii="Arial" w:hAnsi="Arial" w:cs="Arial"/>
          <w:i/>
          <w:iCs/>
        </w:rPr>
      </w:pPr>
      <w:r w:rsidRPr="00345233">
        <w:rPr>
          <w:rFonts w:ascii="Arial" w:hAnsi="Arial" w:cs="Arial"/>
          <w:i/>
          <w:iCs/>
        </w:rPr>
        <w:t>I</w:t>
      </w:r>
      <w:r w:rsidR="00D04A59" w:rsidRPr="00345233">
        <w:rPr>
          <w:rFonts w:ascii="Arial" w:hAnsi="Arial" w:cs="Arial"/>
          <w:i/>
          <w:iCs/>
        </w:rPr>
        <w:t> am writing to formally request information regarding the inspection, maintenance, and safety management of the trees located at Northfield primary school .</w:t>
      </w:r>
    </w:p>
    <w:p w14:paraId="49E56DD7" w14:textId="77777777" w:rsidR="00D04A59" w:rsidRPr="00345233" w:rsidRDefault="00D04A59" w:rsidP="00D04A59">
      <w:pPr>
        <w:rPr>
          <w:rFonts w:ascii="Arial" w:hAnsi="Arial" w:cs="Arial"/>
          <w:i/>
          <w:iCs/>
        </w:rPr>
      </w:pPr>
      <w:r w:rsidRPr="00345233">
        <w:rPr>
          <w:rFonts w:ascii="Arial" w:hAnsi="Arial" w:cs="Arial"/>
          <w:i/>
          <w:iCs/>
        </w:rPr>
        <w:t> </w:t>
      </w:r>
    </w:p>
    <w:p w14:paraId="01B39BD0" w14:textId="77777777" w:rsidR="00D04A59" w:rsidRPr="00345233" w:rsidRDefault="00D04A59" w:rsidP="00D04A59">
      <w:pPr>
        <w:rPr>
          <w:rFonts w:ascii="Arial" w:hAnsi="Arial" w:cs="Arial"/>
          <w:i/>
          <w:iCs/>
        </w:rPr>
      </w:pPr>
      <w:r w:rsidRPr="00345233">
        <w:rPr>
          <w:rFonts w:ascii="Arial" w:hAnsi="Arial" w:cs="Arial"/>
          <w:i/>
          <w:iCs/>
        </w:rPr>
        <w:t>As you will be aware, under UK law and established principles of occupiers’ liability and negligence, there is a duty of care to ensure that trees on land you own or manage are maintained in a safe condition and do not pose a foreseeable risk to persons or property.</w:t>
      </w:r>
    </w:p>
    <w:p w14:paraId="626D31B5" w14:textId="77777777" w:rsidR="00D04A59" w:rsidRPr="00345233" w:rsidRDefault="00D04A59" w:rsidP="00D04A59">
      <w:pPr>
        <w:rPr>
          <w:rFonts w:ascii="Arial" w:hAnsi="Arial" w:cs="Arial"/>
          <w:i/>
          <w:iCs/>
        </w:rPr>
      </w:pPr>
      <w:r w:rsidRPr="00345233">
        <w:rPr>
          <w:rFonts w:ascii="Arial" w:hAnsi="Arial" w:cs="Arial"/>
          <w:i/>
          <w:iCs/>
        </w:rPr>
        <w:t> </w:t>
      </w:r>
    </w:p>
    <w:p w14:paraId="1218E0F9" w14:textId="77777777" w:rsidR="00D04A59" w:rsidRPr="00345233" w:rsidRDefault="00D04A59" w:rsidP="00D04A59">
      <w:pPr>
        <w:rPr>
          <w:rFonts w:ascii="Arial" w:hAnsi="Arial" w:cs="Arial"/>
          <w:i/>
          <w:iCs/>
        </w:rPr>
      </w:pPr>
      <w:r w:rsidRPr="00345233">
        <w:rPr>
          <w:rFonts w:ascii="Arial" w:hAnsi="Arial" w:cs="Arial"/>
          <w:i/>
          <w:iCs/>
        </w:rPr>
        <w:t>In this context, I request that you provide the following:</w:t>
      </w:r>
    </w:p>
    <w:p w14:paraId="5F7B705F" w14:textId="77777777" w:rsidR="00D04A59" w:rsidRPr="00345233" w:rsidRDefault="00D04A59" w:rsidP="00D04A59">
      <w:pPr>
        <w:rPr>
          <w:rFonts w:ascii="Arial" w:hAnsi="Arial" w:cs="Arial"/>
          <w:i/>
          <w:iCs/>
        </w:rPr>
      </w:pPr>
      <w:r w:rsidRPr="00345233">
        <w:rPr>
          <w:rFonts w:ascii="Arial" w:hAnsi="Arial" w:cs="Arial"/>
          <w:i/>
          <w:iCs/>
        </w:rPr>
        <w:t> </w:t>
      </w:r>
    </w:p>
    <w:p w14:paraId="1D92C408" w14:textId="14850D66" w:rsidR="00D04A59" w:rsidRPr="00674B19" w:rsidRDefault="00D04A59" w:rsidP="00D04A59">
      <w:pPr>
        <w:rPr>
          <w:rFonts w:ascii="Arial" w:hAnsi="Arial" w:cs="Arial"/>
          <w:color w:val="215E99" w:themeColor="text2" w:themeTint="BF"/>
        </w:rPr>
      </w:pPr>
      <w:r w:rsidRPr="00345233">
        <w:rPr>
          <w:rFonts w:ascii="Arial" w:hAnsi="Arial" w:cs="Arial"/>
          <w:i/>
          <w:iCs/>
        </w:rPr>
        <w:t>- Details of the most recent tree inspections carried out at this location, including dates and findings</w:t>
      </w:r>
      <w:r w:rsidR="00674B19">
        <w:rPr>
          <w:rFonts w:ascii="Arial" w:hAnsi="Arial" w:cs="Arial"/>
          <w:i/>
          <w:iCs/>
        </w:rPr>
        <w:t xml:space="preserve">. </w:t>
      </w:r>
    </w:p>
    <w:p w14:paraId="22772061" w14:textId="4F5FB754" w:rsidR="00D04A59" w:rsidRPr="00674B19" w:rsidRDefault="00D04A59" w:rsidP="00D04A59">
      <w:pPr>
        <w:rPr>
          <w:rFonts w:ascii="Arial" w:hAnsi="Arial" w:cs="Arial"/>
          <w:color w:val="215E99" w:themeColor="text2" w:themeTint="BF"/>
        </w:rPr>
      </w:pPr>
      <w:r w:rsidRPr="00345233">
        <w:rPr>
          <w:rFonts w:ascii="Arial" w:hAnsi="Arial" w:cs="Arial"/>
          <w:i/>
          <w:iCs/>
        </w:rPr>
        <w:t>- Copies of any relevant tree risk assessments</w:t>
      </w:r>
      <w:r w:rsidR="00674B19">
        <w:rPr>
          <w:rFonts w:ascii="Arial" w:hAnsi="Arial" w:cs="Arial"/>
          <w:i/>
          <w:iCs/>
        </w:rPr>
        <w:t xml:space="preserve"> </w:t>
      </w:r>
    </w:p>
    <w:p w14:paraId="4F21E8ED" w14:textId="463CA327" w:rsidR="00D04A59" w:rsidRPr="00345233" w:rsidRDefault="00D04A59" w:rsidP="00D04A59">
      <w:pPr>
        <w:rPr>
          <w:rFonts w:ascii="Arial" w:hAnsi="Arial" w:cs="Arial"/>
          <w:i/>
          <w:iCs/>
        </w:rPr>
      </w:pPr>
      <w:r w:rsidRPr="00345233">
        <w:rPr>
          <w:rFonts w:ascii="Arial" w:hAnsi="Arial" w:cs="Arial"/>
          <w:i/>
          <w:iCs/>
        </w:rPr>
        <w:t>- The current tree maintenance policy and/or schedule  to this site</w:t>
      </w:r>
      <w:r w:rsidR="000509EF">
        <w:rPr>
          <w:rFonts w:ascii="Arial" w:hAnsi="Arial" w:cs="Arial"/>
          <w:i/>
          <w:iCs/>
        </w:rPr>
        <w:t xml:space="preserve">. </w:t>
      </w:r>
    </w:p>
    <w:p w14:paraId="62F1B512" w14:textId="345D3B31" w:rsidR="00D04A59" w:rsidRDefault="00D04A59" w:rsidP="00D04A59">
      <w:pPr>
        <w:rPr>
          <w:rFonts w:ascii="Arial" w:hAnsi="Arial" w:cs="Arial"/>
          <w:i/>
          <w:iCs/>
        </w:rPr>
      </w:pPr>
    </w:p>
    <w:p w14:paraId="6DBC5FBC" w14:textId="34879927" w:rsidR="00D04A59" w:rsidRPr="00C76CB4" w:rsidRDefault="00D04A59" w:rsidP="00D04A59">
      <w:pPr>
        <w:rPr>
          <w:rFonts w:ascii="Arial" w:hAnsi="Arial" w:cs="Arial"/>
        </w:rPr>
      </w:pPr>
      <w:r w:rsidRPr="00C76CB4">
        <w:rPr>
          <w:rFonts w:ascii="Arial" w:hAnsi="Arial" w:cs="Arial"/>
        </w:rPr>
        <w:lastRenderedPageBreak/>
        <w:t>-Confirmation of the inspection frequency and whether assessments are conducted by a qualified arborist</w:t>
      </w:r>
      <w:r w:rsidR="00C76CB4">
        <w:rPr>
          <w:rFonts w:ascii="Arial" w:hAnsi="Arial" w:cs="Arial"/>
        </w:rPr>
        <w:t xml:space="preserve"> </w:t>
      </w:r>
    </w:p>
    <w:p w14:paraId="614AB514" w14:textId="77777777" w:rsidR="00BA09DC" w:rsidRDefault="00BA09DC" w:rsidP="00B224D0">
      <w:pPr>
        <w:rPr>
          <w:rFonts w:ascii="Arial" w:hAnsi="Arial" w:cs="Arial"/>
          <w:lang w:val="en-US"/>
        </w:rPr>
      </w:pPr>
    </w:p>
    <w:p w14:paraId="53FEF5EF" w14:textId="564D29BD" w:rsidR="0028612A" w:rsidRPr="0028612A" w:rsidRDefault="00BA09DC" w:rsidP="0028612A">
      <w:pPr>
        <w:rPr>
          <w:rFonts w:ascii="Arial" w:hAnsi="Arial" w:cs="Arial"/>
          <w:color w:val="215E99" w:themeColor="text2" w:themeTint="BF"/>
        </w:rPr>
      </w:pPr>
      <w:r w:rsidRPr="00BA09DC">
        <w:rPr>
          <w:rFonts w:ascii="Arial" w:hAnsi="Arial" w:cs="Arial"/>
          <w:color w:val="215E99" w:themeColor="text2" w:themeTint="BF"/>
        </w:rPr>
        <w:t>The Council does not</w:t>
      </w:r>
      <w:r w:rsidR="00F76462">
        <w:rPr>
          <w:rFonts w:ascii="Arial" w:hAnsi="Arial" w:cs="Arial"/>
          <w:color w:val="215E99" w:themeColor="text2" w:themeTint="BF"/>
        </w:rPr>
        <w:t xml:space="preserve"> hold</w:t>
      </w:r>
      <w:r w:rsidRPr="00BA09DC">
        <w:rPr>
          <w:rFonts w:ascii="Arial" w:hAnsi="Arial" w:cs="Arial"/>
          <w:color w:val="215E99" w:themeColor="text2" w:themeTint="BF"/>
        </w:rPr>
        <w:t xml:space="preserve"> </w:t>
      </w:r>
      <w:r>
        <w:rPr>
          <w:rFonts w:ascii="Arial" w:hAnsi="Arial" w:cs="Arial"/>
          <w:color w:val="215E99" w:themeColor="text2" w:themeTint="BF"/>
        </w:rPr>
        <w:t>the</w:t>
      </w:r>
      <w:r w:rsidRPr="00BA09DC">
        <w:rPr>
          <w:rFonts w:ascii="Arial" w:hAnsi="Arial" w:cs="Arial"/>
          <w:color w:val="215E99" w:themeColor="text2" w:themeTint="BF"/>
        </w:rPr>
        <w:t xml:space="preserve"> information</w:t>
      </w:r>
      <w:r>
        <w:rPr>
          <w:rFonts w:ascii="Arial" w:hAnsi="Arial" w:cs="Arial"/>
          <w:color w:val="215E99" w:themeColor="text2" w:themeTint="BF"/>
        </w:rPr>
        <w:t xml:space="preserve"> requested</w:t>
      </w:r>
      <w:r w:rsidRPr="00BA09DC">
        <w:rPr>
          <w:rFonts w:ascii="Arial" w:hAnsi="Arial" w:cs="Arial"/>
          <w:color w:val="215E99" w:themeColor="text2" w:themeTint="BF"/>
        </w:rPr>
        <w:t>. The site is owned and managed by the school</w:t>
      </w:r>
      <w:r w:rsidR="003C3ABE">
        <w:rPr>
          <w:rFonts w:ascii="Arial" w:hAnsi="Arial" w:cs="Arial"/>
          <w:color w:val="215E99" w:themeColor="text2" w:themeTint="BF"/>
        </w:rPr>
        <w:t>.</w:t>
      </w:r>
      <w:r w:rsidRPr="00BA09DC">
        <w:rPr>
          <w:rFonts w:ascii="Arial" w:hAnsi="Arial" w:cs="Arial"/>
          <w:color w:val="215E99" w:themeColor="text2" w:themeTint="BF"/>
        </w:rPr>
        <w:t xml:space="preserve"> As such, any records relating to these matters would be held by the school.</w:t>
      </w:r>
      <w:r w:rsidR="0028612A">
        <w:rPr>
          <w:rFonts w:ascii="Arial" w:hAnsi="Arial" w:cs="Arial"/>
          <w:color w:val="215E99" w:themeColor="text2" w:themeTint="BF"/>
        </w:rPr>
        <w:t xml:space="preserve"> </w:t>
      </w:r>
      <w:r w:rsidR="0028612A" w:rsidRPr="0028612A">
        <w:rPr>
          <w:rFonts w:ascii="Arial" w:hAnsi="Arial" w:cs="Arial"/>
          <w:color w:val="215E99" w:themeColor="text2" w:themeTint="BF"/>
        </w:rPr>
        <w:t>You may wish to contact the school directly to obtain further details.</w:t>
      </w:r>
    </w:p>
    <w:p w14:paraId="6600C687" w14:textId="772DA1FF" w:rsidR="00BA09DC" w:rsidRPr="00BA09DC" w:rsidRDefault="00BA09DC" w:rsidP="00BA09DC">
      <w:pPr>
        <w:rPr>
          <w:rFonts w:ascii="Arial" w:hAnsi="Arial" w:cs="Arial"/>
          <w:color w:val="215E99" w:themeColor="text2" w:themeTint="BF"/>
        </w:rPr>
      </w:pPr>
    </w:p>
    <w:p w14:paraId="348F9216" w14:textId="77777777" w:rsidR="00BA09DC" w:rsidRDefault="00BA09DC" w:rsidP="00BA09DC">
      <w:pPr>
        <w:rPr>
          <w:rFonts w:ascii="Arial" w:hAnsi="Arial" w:cs="Arial"/>
        </w:rPr>
      </w:pPr>
    </w:p>
    <w:p w14:paraId="2D6B3ABE" w14:textId="77777777" w:rsidR="00BA09DC" w:rsidRDefault="00BA09DC" w:rsidP="00BA09DC">
      <w:pPr>
        <w:rPr>
          <w:rFonts w:ascii="Arial" w:hAnsi="Arial" w:cs="Arial"/>
          <w:i/>
          <w:iCs/>
        </w:rPr>
      </w:pPr>
      <w:r w:rsidRPr="00345233">
        <w:rPr>
          <w:rFonts w:ascii="Arial" w:hAnsi="Arial" w:cs="Arial"/>
          <w:i/>
          <w:iCs/>
        </w:rPr>
        <w:t>Records of any maintenance, pruning, or safety works undertaken within the past 5 years</w:t>
      </w:r>
    </w:p>
    <w:p w14:paraId="0327EAE6" w14:textId="77777777" w:rsidR="00BA09DC" w:rsidRPr="00BA09DC" w:rsidRDefault="00BA09DC" w:rsidP="00BA09DC">
      <w:pPr>
        <w:rPr>
          <w:rFonts w:ascii="Arial" w:hAnsi="Arial" w:cs="Arial"/>
        </w:rPr>
      </w:pPr>
    </w:p>
    <w:p w14:paraId="46CD24F9" w14:textId="19753D5B" w:rsidR="00BA09DC" w:rsidRPr="003C3ABE" w:rsidRDefault="00372E8A" w:rsidP="00BA09DC">
      <w:pPr>
        <w:rPr>
          <w:rFonts w:ascii="Arial" w:hAnsi="Arial" w:cs="Arial"/>
          <w:color w:val="215E99" w:themeColor="text2" w:themeTint="BF"/>
        </w:rPr>
      </w:pPr>
      <w:r>
        <w:rPr>
          <w:rFonts w:ascii="Arial" w:hAnsi="Arial" w:cs="Arial"/>
          <w:color w:val="215E99" w:themeColor="text2" w:themeTint="BF"/>
        </w:rPr>
        <w:t>T</w:t>
      </w:r>
      <w:r w:rsidR="00BA09DC" w:rsidRPr="003C3ABE">
        <w:rPr>
          <w:rFonts w:ascii="Arial" w:hAnsi="Arial" w:cs="Arial"/>
          <w:color w:val="215E99" w:themeColor="text2" w:themeTint="BF"/>
        </w:rPr>
        <w:t>he attached tree report was submitted by the school in support of Tree Work Application No. 24/01853/TPO and represents the only information held by the Council relevant to your request.</w:t>
      </w:r>
    </w:p>
    <w:p w14:paraId="04798DAC" w14:textId="77777777" w:rsidR="00BA09DC" w:rsidRPr="00BA09DC" w:rsidRDefault="00BA09DC" w:rsidP="00BA09DC">
      <w:pPr>
        <w:rPr>
          <w:rFonts w:ascii="Arial" w:hAnsi="Arial" w:cs="Arial"/>
        </w:rPr>
      </w:pPr>
    </w:p>
    <w:p w14:paraId="64DDFB1A" w14:textId="77777777" w:rsidR="00BA09DC" w:rsidRDefault="00BA09DC" w:rsidP="00B224D0">
      <w:pPr>
        <w:rPr>
          <w:rFonts w:ascii="Arial" w:hAnsi="Arial" w:cs="Arial"/>
          <w:lang w:val="en-US"/>
        </w:rPr>
      </w:pPr>
    </w:p>
    <w:p w14:paraId="387B9741" w14:textId="77777777" w:rsidR="00F76462" w:rsidRPr="00F76462" w:rsidRDefault="00F76462" w:rsidP="00F76462">
      <w:pPr>
        <w:rPr>
          <w:rFonts w:ascii="Arial" w:hAnsi="Arial" w:cs="Arial"/>
          <w:b/>
          <w:bCs/>
          <w:color w:val="215E99" w:themeColor="text2" w:themeTint="BF"/>
        </w:rPr>
      </w:pPr>
      <w:r w:rsidRPr="00F76462">
        <w:rPr>
          <w:rFonts w:ascii="Arial" w:hAnsi="Arial" w:cs="Arial"/>
          <w:b/>
          <w:bCs/>
          <w:color w:val="215E99" w:themeColor="text2" w:themeTint="BF"/>
        </w:rPr>
        <w:t>Redactions Applied – Regulation 12(3) and Regulation 13</w:t>
      </w:r>
    </w:p>
    <w:p w14:paraId="786676A5" w14:textId="77777777" w:rsidR="00F76462" w:rsidRPr="00F76462" w:rsidRDefault="00F76462" w:rsidP="00F76462">
      <w:pPr>
        <w:rPr>
          <w:rFonts w:ascii="Arial" w:hAnsi="Arial" w:cs="Arial"/>
          <w:b/>
          <w:bCs/>
          <w:color w:val="215E99" w:themeColor="text2" w:themeTint="BF"/>
        </w:rPr>
      </w:pPr>
    </w:p>
    <w:p w14:paraId="0DE29693" w14:textId="77777777" w:rsidR="00F76462" w:rsidRPr="00F76462" w:rsidRDefault="00F76462" w:rsidP="00F76462">
      <w:pPr>
        <w:rPr>
          <w:rFonts w:ascii="Arial" w:hAnsi="Arial" w:cs="Arial"/>
          <w:color w:val="215E99" w:themeColor="text2" w:themeTint="BF"/>
        </w:rPr>
      </w:pPr>
      <w:r w:rsidRPr="00F76462">
        <w:rPr>
          <w:rFonts w:ascii="Arial" w:hAnsi="Arial" w:cs="Arial"/>
          <w:color w:val="215E99" w:themeColor="text2" w:themeTint="BF"/>
        </w:rPr>
        <w:t xml:space="preserve">I would advise you that we have redacted any content which could serve to identify third parties. We believe that such information is exempt in line with Regulations </w:t>
      </w:r>
      <w:r w:rsidRPr="00F76462">
        <w:rPr>
          <w:rFonts w:ascii="Arial" w:hAnsi="Arial" w:cs="Arial"/>
          <w:b/>
          <w:bCs/>
          <w:color w:val="215E99" w:themeColor="text2" w:themeTint="BF"/>
        </w:rPr>
        <w:t>12(3)</w:t>
      </w:r>
      <w:r w:rsidRPr="00F76462">
        <w:rPr>
          <w:rFonts w:ascii="Arial" w:hAnsi="Arial" w:cs="Arial"/>
          <w:color w:val="215E99" w:themeColor="text2" w:themeTint="BF"/>
        </w:rPr>
        <w:t xml:space="preserve"> and </w:t>
      </w:r>
      <w:r w:rsidRPr="00F76462">
        <w:rPr>
          <w:rFonts w:ascii="Arial" w:hAnsi="Arial" w:cs="Arial"/>
          <w:b/>
          <w:bCs/>
          <w:color w:val="215E99" w:themeColor="text2" w:themeTint="BF"/>
        </w:rPr>
        <w:t>13</w:t>
      </w:r>
      <w:r w:rsidRPr="00F76462">
        <w:rPr>
          <w:rFonts w:ascii="Arial" w:hAnsi="Arial" w:cs="Arial"/>
          <w:color w:val="215E99" w:themeColor="text2" w:themeTint="BF"/>
        </w:rPr>
        <w:t xml:space="preserve"> of the EIR.</w:t>
      </w:r>
    </w:p>
    <w:p w14:paraId="48B737FB" w14:textId="77777777" w:rsidR="00F76462" w:rsidRPr="00F76462" w:rsidRDefault="00F76462" w:rsidP="00F76462">
      <w:pPr>
        <w:rPr>
          <w:rFonts w:ascii="Arial" w:hAnsi="Arial" w:cs="Arial"/>
          <w:color w:val="215E99" w:themeColor="text2" w:themeTint="BF"/>
        </w:rPr>
      </w:pPr>
    </w:p>
    <w:p w14:paraId="37EB62F6" w14:textId="77777777" w:rsidR="00F76462" w:rsidRPr="00F76462" w:rsidRDefault="00F76462" w:rsidP="00F76462">
      <w:pPr>
        <w:rPr>
          <w:rFonts w:ascii="Arial" w:hAnsi="Arial" w:cs="Arial"/>
          <w:color w:val="215E99" w:themeColor="text2" w:themeTint="BF"/>
        </w:rPr>
      </w:pPr>
      <w:r w:rsidRPr="00F76462">
        <w:rPr>
          <w:rFonts w:ascii="Arial" w:hAnsi="Arial" w:cs="Arial"/>
          <w:color w:val="215E99" w:themeColor="text2" w:themeTint="BF"/>
        </w:rPr>
        <w:t>Regulation 12(3) and Regulation 13 relate to the personal data of individuals other than the applicant. It is our view that some of the information you have requested constitutes personal data belonging to third parties, and disclosure would make those individuals identifiable.</w:t>
      </w:r>
    </w:p>
    <w:p w14:paraId="5C405BD8" w14:textId="77777777" w:rsidR="00F76462" w:rsidRPr="00F76462" w:rsidRDefault="00F76462" w:rsidP="00F76462">
      <w:pPr>
        <w:rPr>
          <w:rFonts w:ascii="Arial" w:hAnsi="Arial" w:cs="Arial"/>
          <w:color w:val="215E99" w:themeColor="text2" w:themeTint="BF"/>
        </w:rPr>
      </w:pPr>
    </w:p>
    <w:p w14:paraId="2C105D90" w14:textId="77777777" w:rsidR="00F76462" w:rsidRPr="00F76462" w:rsidRDefault="00F76462" w:rsidP="00F76462">
      <w:pPr>
        <w:rPr>
          <w:rFonts w:ascii="Arial" w:hAnsi="Arial" w:cs="Arial"/>
          <w:color w:val="215E99" w:themeColor="text2" w:themeTint="BF"/>
        </w:rPr>
      </w:pPr>
      <w:r w:rsidRPr="00F76462">
        <w:rPr>
          <w:rFonts w:ascii="Arial" w:hAnsi="Arial" w:cs="Arial"/>
          <w:color w:val="215E99" w:themeColor="text2" w:themeTint="BF"/>
        </w:rPr>
        <w:t xml:space="preserve">Regulation 12(3) requires us not to disclose that personal data except in accordance with Regulation 13. Regulation 13 prohibits us from disclosing third-party personal data where doing so would breach the Data Protection Act. In this instance, we believe that disclosure would breach the </w:t>
      </w:r>
      <w:r w:rsidRPr="00F76462">
        <w:rPr>
          <w:rFonts w:ascii="Arial" w:hAnsi="Arial" w:cs="Arial"/>
          <w:b/>
          <w:bCs/>
          <w:color w:val="215E99" w:themeColor="text2" w:themeTint="BF"/>
        </w:rPr>
        <w:t>first data protection principle</w:t>
      </w:r>
      <w:r w:rsidRPr="00F76462">
        <w:rPr>
          <w:rFonts w:ascii="Arial" w:hAnsi="Arial" w:cs="Arial"/>
          <w:color w:val="215E99" w:themeColor="text2" w:themeTint="BF"/>
        </w:rPr>
        <w:t>, which states that personal data must be processed fairly and lawfully.</w:t>
      </w:r>
    </w:p>
    <w:p w14:paraId="0AE22CF7" w14:textId="77777777" w:rsidR="00F76462" w:rsidRPr="00F76462" w:rsidRDefault="00F76462" w:rsidP="00F76462">
      <w:pPr>
        <w:rPr>
          <w:rFonts w:ascii="Arial" w:hAnsi="Arial" w:cs="Arial"/>
          <w:color w:val="215E99" w:themeColor="text2" w:themeTint="BF"/>
        </w:rPr>
      </w:pPr>
    </w:p>
    <w:p w14:paraId="21E3B66E" w14:textId="77777777" w:rsidR="00F76462" w:rsidRPr="00F76462" w:rsidRDefault="00F76462" w:rsidP="00F76462">
      <w:pPr>
        <w:rPr>
          <w:rFonts w:ascii="Arial" w:hAnsi="Arial" w:cs="Arial"/>
          <w:color w:val="215E99" w:themeColor="text2" w:themeTint="BF"/>
        </w:rPr>
      </w:pPr>
      <w:r w:rsidRPr="00F76462">
        <w:rPr>
          <w:rFonts w:ascii="Arial" w:hAnsi="Arial" w:cs="Arial"/>
          <w:color w:val="215E99" w:themeColor="text2" w:themeTint="BF"/>
        </w:rPr>
        <w:t xml:space="preserve">In line with guidance from the Information Commissioner’s Office, the Authority </w:t>
      </w:r>
      <w:r w:rsidRPr="00F76462">
        <w:rPr>
          <w:rFonts w:ascii="Arial" w:hAnsi="Arial" w:cs="Arial"/>
          <w:i/>
          <w:iCs/>
          <w:color w:val="215E99" w:themeColor="text2" w:themeTint="BF"/>
        </w:rPr>
        <w:t>“must not use such data in ways that have unjustified adverse effects on the individual(s) concerned, and must handle people’s personal data only in ways they would reasonably expect.”</w:t>
      </w:r>
    </w:p>
    <w:p w14:paraId="37DA645E" w14:textId="77777777" w:rsidR="00F76462" w:rsidRPr="00F76462" w:rsidRDefault="00F76462" w:rsidP="00F76462">
      <w:pPr>
        <w:rPr>
          <w:rFonts w:ascii="Arial" w:hAnsi="Arial" w:cs="Arial"/>
          <w:color w:val="215E99" w:themeColor="text2" w:themeTint="BF"/>
        </w:rPr>
      </w:pPr>
      <w:r w:rsidRPr="00F76462">
        <w:rPr>
          <w:rFonts w:ascii="Arial" w:hAnsi="Arial" w:cs="Arial"/>
          <w:color w:val="215E99" w:themeColor="text2" w:themeTint="BF"/>
        </w:rPr>
        <w:t>It is our view that disclosure could have a negative impact on those individuals, and they would not reasonably expect their data to be made publicly available, which would be the effect of disclosure under EIR.</w:t>
      </w:r>
    </w:p>
    <w:p w14:paraId="50492BC9" w14:textId="77777777" w:rsidR="00F76462" w:rsidRPr="00BE26D6" w:rsidRDefault="00F76462" w:rsidP="00F76462">
      <w:pPr>
        <w:rPr>
          <w:rFonts w:ascii="Arial" w:hAnsi="Arial" w:cs="Arial"/>
        </w:rPr>
      </w:pPr>
    </w:p>
    <w:p w14:paraId="46B21279" w14:textId="77777777" w:rsidR="00F76462" w:rsidRPr="00C76CB4" w:rsidRDefault="00F76462"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lastRenderedPageBreak/>
        <w:t>Yours Sincerely,</w:t>
      </w:r>
    </w:p>
    <w:p w14:paraId="2EE9428E" w14:textId="77777777" w:rsidR="00E04884" w:rsidRDefault="00E04884" w:rsidP="00B224D0">
      <w:pPr>
        <w:rPr>
          <w:rFonts w:ascii="Arial" w:hAnsi="Arial" w:cs="Arial"/>
        </w:rPr>
      </w:pPr>
    </w:p>
    <w:p w14:paraId="24ACB46E" w14:textId="77777777" w:rsidR="00A7739B" w:rsidRPr="00E04884" w:rsidRDefault="00A7739B"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D960C" w14:textId="77777777" w:rsidR="00286E43" w:rsidRDefault="00286E43">
      <w:r>
        <w:separator/>
      </w:r>
    </w:p>
  </w:endnote>
  <w:endnote w:type="continuationSeparator" w:id="0">
    <w:p w14:paraId="76F3AF8E" w14:textId="77777777" w:rsidR="00286E43" w:rsidRDefault="00286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286E43">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286E43">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D989" w14:textId="77777777" w:rsidR="00286E43" w:rsidRDefault="00286E43">
      <w:r>
        <w:separator/>
      </w:r>
    </w:p>
  </w:footnote>
  <w:footnote w:type="continuationSeparator" w:id="0">
    <w:p w14:paraId="65746187" w14:textId="77777777" w:rsidR="00286E43" w:rsidRDefault="00286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286E43">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509EF"/>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8612A"/>
    <w:rsid w:val="00286E43"/>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45233"/>
    <w:rsid w:val="00362091"/>
    <w:rsid w:val="00363FF3"/>
    <w:rsid w:val="00372E8A"/>
    <w:rsid w:val="00384BB8"/>
    <w:rsid w:val="003918A7"/>
    <w:rsid w:val="003921BE"/>
    <w:rsid w:val="003945FD"/>
    <w:rsid w:val="00396839"/>
    <w:rsid w:val="003A06E0"/>
    <w:rsid w:val="003A2529"/>
    <w:rsid w:val="003A7D97"/>
    <w:rsid w:val="003B3188"/>
    <w:rsid w:val="003B64DE"/>
    <w:rsid w:val="003C13EB"/>
    <w:rsid w:val="003C2DA1"/>
    <w:rsid w:val="003C3ABE"/>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4B19"/>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4ADF"/>
    <w:rsid w:val="009E69A4"/>
    <w:rsid w:val="009F00B2"/>
    <w:rsid w:val="00A260ED"/>
    <w:rsid w:val="00A31254"/>
    <w:rsid w:val="00A336FF"/>
    <w:rsid w:val="00A359F6"/>
    <w:rsid w:val="00A462EE"/>
    <w:rsid w:val="00A66B74"/>
    <w:rsid w:val="00A76625"/>
    <w:rsid w:val="00A7739B"/>
    <w:rsid w:val="00A77D42"/>
    <w:rsid w:val="00AB5FD8"/>
    <w:rsid w:val="00AC2678"/>
    <w:rsid w:val="00AC3204"/>
    <w:rsid w:val="00AC6195"/>
    <w:rsid w:val="00AD5CFC"/>
    <w:rsid w:val="00AE0249"/>
    <w:rsid w:val="00AE45F9"/>
    <w:rsid w:val="00B01A4D"/>
    <w:rsid w:val="00B01F12"/>
    <w:rsid w:val="00B15FD1"/>
    <w:rsid w:val="00B222D9"/>
    <w:rsid w:val="00B224D0"/>
    <w:rsid w:val="00B5633F"/>
    <w:rsid w:val="00B567D3"/>
    <w:rsid w:val="00B60B06"/>
    <w:rsid w:val="00B62E6D"/>
    <w:rsid w:val="00B64A02"/>
    <w:rsid w:val="00B705E9"/>
    <w:rsid w:val="00B74B0B"/>
    <w:rsid w:val="00B95F08"/>
    <w:rsid w:val="00BA09DC"/>
    <w:rsid w:val="00BC0455"/>
    <w:rsid w:val="00BD7CA3"/>
    <w:rsid w:val="00BF6F0A"/>
    <w:rsid w:val="00BF7AE2"/>
    <w:rsid w:val="00C030E5"/>
    <w:rsid w:val="00C34371"/>
    <w:rsid w:val="00C3489D"/>
    <w:rsid w:val="00C51CD4"/>
    <w:rsid w:val="00C53D16"/>
    <w:rsid w:val="00C60038"/>
    <w:rsid w:val="00C63F9B"/>
    <w:rsid w:val="00C653B4"/>
    <w:rsid w:val="00C67250"/>
    <w:rsid w:val="00C76CB4"/>
    <w:rsid w:val="00CA09F7"/>
    <w:rsid w:val="00CA247B"/>
    <w:rsid w:val="00CA6CC6"/>
    <w:rsid w:val="00CB5B11"/>
    <w:rsid w:val="00CE0DA2"/>
    <w:rsid w:val="00CE50E3"/>
    <w:rsid w:val="00CE78DA"/>
    <w:rsid w:val="00D04A59"/>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646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4955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14</cp:revision>
  <dcterms:created xsi:type="dcterms:W3CDTF">2026-04-30T13:56:00Z</dcterms:created>
  <dcterms:modified xsi:type="dcterms:W3CDTF">2026-06-01T10:19:00Z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