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E941657" w14:textId="77777777" w:rsidTr="00FB30EC">
        <w:tblPrEx>
          <w:tblCellMar>
            <w:top w:w="0" w:type="dxa"/>
            <w:bottom w:w="0" w:type="dxa"/>
          </w:tblCellMar>
        </w:tblPrEx>
        <w:tc>
          <w:tcPr>
            <w:tcW w:w="5637" w:type="dxa"/>
          </w:tcPr>
          <w:p w14:paraId="002034BE" w14:textId="77777777" w:rsidR="00FB30EC" w:rsidRPr="00D31651" w:rsidRDefault="00FB30EC" w:rsidP="00FB30EC">
            <w:pPr>
              <w:pStyle w:val="Header"/>
              <w:tabs>
                <w:tab w:val="left" w:pos="720"/>
              </w:tabs>
              <w:rPr>
                <w:rFonts w:ascii="Arial" w:hAnsi="Arial" w:cs="Arial"/>
              </w:rPr>
            </w:pPr>
          </w:p>
        </w:tc>
      </w:tr>
      <w:tr w:rsidR="00FB30EC" w:rsidRPr="00D31651" w14:paraId="6470617E" w14:textId="77777777" w:rsidTr="00FB30EC">
        <w:tblPrEx>
          <w:tblCellMar>
            <w:top w:w="0" w:type="dxa"/>
            <w:bottom w:w="0" w:type="dxa"/>
          </w:tblCellMar>
        </w:tblPrEx>
        <w:tc>
          <w:tcPr>
            <w:tcW w:w="5637" w:type="dxa"/>
          </w:tcPr>
          <w:p w14:paraId="422A061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138533B"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8DDE51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3AA50F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7F1C524" w14:textId="77777777" w:rsidR="00FB30EC" w:rsidRDefault="00FB30EC" w:rsidP="00FB30EC">
            <w:pPr>
              <w:pStyle w:val="Header"/>
              <w:tabs>
                <w:tab w:val="left" w:pos="720"/>
              </w:tabs>
              <w:rPr>
                <w:rFonts w:ascii="Arial" w:hAnsi="Arial" w:cs="Arial"/>
                <w:sz w:val="20"/>
                <w:szCs w:val="20"/>
              </w:rPr>
            </w:pPr>
          </w:p>
          <w:p w14:paraId="5124B7A4" w14:textId="77777777" w:rsidR="00FB30EC" w:rsidRPr="00D31651" w:rsidRDefault="00FB30EC" w:rsidP="00FB30EC">
            <w:pPr>
              <w:pStyle w:val="Header"/>
              <w:tabs>
                <w:tab w:val="left" w:pos="720"/>
              </w:tabs>
              <w:rPr>
                <w:rFonts w:ascii="Arial" w:hAnsi="Arial" w:cs="Arial"/>
                <w:sz w:val="20"/>
                <w:szCs w:val="20"/>
              </w:rPr>
            </w:pPr>
          </w:p>
          <w:p w14:paraId="08A5E5F3" w14:textId="26B2F9CF"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22E2B">
              <w:rPr>
                <w:rFonts w:ascii="Arial" w:hAnsi="Arial" w:cs="Arial"/>
              </w:rPr>
              <w:t>07/09/2026</w:t>
            </w:r>
          </w:p>
          <w:p w14:paraId="5F7346CF" w14:textId="77777777" w:rsidR="00FB30EC" w:rsidRPr="00D31651" w:rsidRDefault="00FB30EC" w:rsidP="00FB30EC">
            <w:pPr>
              <w:pStyle w:val="Header"/>
              <w:tabs>
                <w:tab w:val="left" w:pos="720"/>
              </w:tabs>
              <w:rPr>
                <w:rFonts w:ascii="Arial" w:hAnsi="Arial" w:cs="Arial"/>
              </w:rPr>
            </w:pPr>
          </w:p>
        </w:tc>
      </w:tr>
      <w:tr w:rsidR="00FB30EC" w:rsidRPr="00D31651" w14:paraId="606E57E0" w14:textId="77777777" w:rsidTr="00FB30EC">
        <w:tblPrEx>
          <w:tblCellMar>
            <w:top w:w="0" w:type="dxa"/>
            <w:bottom w:w="0" w:type="dxa"/>
          </w:tblCellMar>
        </w:tblPrEx>
        <w:tc>
          <w:tcPr>
            <w:tcW w:w="5637" w:type="dxa"/>
          </w:tcPr>
          <w:p w14:paraId="46590700" w14:textId="77777777" w:rsidR="00FB30EC" w:rsidRPr="00D31651" w:rsidRDefault="00FB30EC" w:rsidP="00FB30EC">
            <w:pPr>
              <w:tabs>
                <w:tab w:val="left" w:pos="1350"/>
              </w:tabs>
              <w:rPr>
                <w:rFonts w:ascii="Arial" w:hAnsi="Arial" w:cs="Arial"/>
                <w:szCs w:val="20"/>
              </w:rPr>
            </w:pPr>
          </w:p>
        </w:tc>
      </w:tr>
      <w:tr w:rsidR="00FB30EC" w:rsidRPr="00D31651" w14:paraId="76C7E598" w14:textId="77777777" w:rsidTr="00FB30EC">
        <w:tblPrEx>
          <w:tblCellMar>
            <w:top w:w="0" w:type="dxa"/>
            <w:bottom w:w="0" w:type="dxa"/>
          </w:tblCellMar>
        </w:tblPrEx>
        <w:tc>
          <w:tcPr>
            <w:tcW w:w="5637" w:type="dxa"/>
          </w:tcPr>
          <w:p w14:paraId="042E1428" w14:textId="77777777" w:rsidR="00FB30EC" w:rsidRPr="00D31651" w:rsidRDefault="00FB30EC" w:rsidP="00FB30EC">
            <w:pPr>
              <w:tabs>
                <w:tab w:val="left" w:pos="1350"/>
              </w:tabs>
              <w:rPr>
                <w:rFonts w:ascii="Arial" w:hAnsi="Arial" w:cs="Arial"/>
                <w:szCs w:val="20"/>
              </w:rPr>
            </w:pPr>
          </w:p>
        </w:tc>
      </w:tr>
      <w:tr w:rsidR="00FB30EC" w:rsidRPr="00D31651" w14:paraId="78B59876" w14:textId="77777777" w:rsidTr="00FB30EC">
        <w:tblPrEx>
          <w:tblCellMar>
            <w:top w:w="0" w:type="dxa"/>
            <w:bottom w:w="0" w:type="dxa"/>
          </w:tblCellMar>
        </w:tblPrEx>
        <w:tc>
          <w:tcPr>
            <w:tcW w:w="5637" w:type="dxa"/>
          </w:tcPr>
          <w:p w14:paraId="6DBFF8B8" w14:textId="77777777" w:rsidR="00FB30EC" w:rsidRPr="00D31651" w:rsidRDefault="00FB30EC" w:rsidP="00FB30EC">
            <w:pPr>
              <w:tabs>
                <w:tab w:val="left" w:pos="1350"/>
              </w:tabs>
              <w:rPr>
                <w:rFonts w:ascii="Arial" w:hAnsi="Arial" w:cs="Arial"/>
                <w:szCs w:val="20"/>
              </w:rPr>
            </w:pPr>
          </w:p>
        </w:tc>
      </w:tr>
      <w:tr w:rsidR="00FB30EC" w:rsidRPr="00D31651" w14:paraId="4180005B" w14:textId="77777777" w:rsidTr="00FB30EC">
        <w:tblPrEx>
          <w:tblCellMar>
            <w:top w:w="0" w:type="dxa"/>
            <w:bottom w:w="0" w:type="dxa"/>
          </w:tblCellMar>
        </w:tblPrEx>
        <w:tc>
          <w:tcPr>
            <w:tcW w:w="5637" w:type="dxa"/>
          </w:tcPr>
          <w:p w14:paraId="69A6DD2D" w14:textId="77777777" w:rsidR="00FB30EC" w:rsidRPr="00D31651" w:rsidRDefault="00FB30EC" w:rsidP="00FB30EC">
            <w:pPr>
              <w:tabs>
                <w:tab w:val="left" w:pos="1350"/>
              </w:tabs>
              <w:rPr>
                <w:rFonts w:ascii="Arial" w:hAnsi="Arial" w:cs="Arial"/>
                <w:szCs w:val="20"/>
              </w:rPr>
            </w:pPr>
          </w:p>
        </w:tc>
      </w:tr>
      <w:tr w:rsidR="00FB30EC" w:rsidRPr="00D31651" w14:paraId="51B8DE14" w14:textId="77777777" w:rsidTr="00FB30EC">
        <w:tblPrEx>
          <w:tblCellMar>
            <w:top w:w="0" w:type="dxa"/>
            <w:bottom w:w="0" w:type="dxa"/>
          </w:tblCellMar>
        </w:tblPrEx>
        <w:tc>
          <w:tcPr>
            <w:tcW w:w="5637" w:type="dxa"/>
          </w:tcPr>
          <w:p w14:paraId="669A8A4F" w14:textId="77777777" w:rsidR="00FB30EC" w:rsidRPr="00D31651" w:rsidRDefault="00FB30EC" w:rsidP="00FB30EC">
            <w:pPr>
              <w:tabs>
                <w:tab w:val="left" w:pos="1350"/>
              </w:tabs>
              <w:rPr>
                <w:rFonts w:ascii="Arial" w:hAnsi="Arial" w:cs="Arial"/>
                <w:szCs w:val="20"/>
              </w:rPr>
            </w:pPr>
          </w:p>
        </w:tc>
      </w:tr>
      <w:tr w:rsidR="00FB30EC" w:rsidRPr="00D31651" w14:paraId="10B37064" w14:textId="77777777" w:rsidTr="00FB30EC">
        <w:tblPrEx>
          <w:tblCellMar>
            <w:top w:w="0" w:type="dxa"/>
            <w:bottom w:w="0" w:type="dxa"/>
          </w:tblCellMar>
        </w:tblPrEx>
        <w:trPr>
          <w:trHeight w:val="80"/>
        </w:trPr>
        <w:tc>
          <w:tcPr>
            <w:tcW w:w="5637" w:type="dxa"/>
          </w:tcPr>
          <w:p w14:paraId="3C2C75E4" w14:textId="77777777" w:rsidR="00FB30EC" w:rsidRPr="00D31651" w:rsidRDefault="00FB30EC" w:rsidP="00FB30EC">
            <w:pPr>
              <w:tabs>
                <w:tab w:val="left" w:pos="1350"/>
              </w:tabs>
              <w:rPr>
                <w:rFonts w:ascii="Arial" w:hAnsi="Arial" w:cs="Arial"/>
                <w:szCs w:val="20"/>
              </w:rPr>
            </w:pPr>
          </w:p>
        </w:tc>
      </w:tr>
    </w:tbl>
    <w:p w14:paraId="4EEB678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7EF4630"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164765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61D4F8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D800EF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4CAB9F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04C7D2B"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16A7E97" w14:textId="77777777" w:rsidR="008E72E9" w:rsidRPr="007F4E77" w:rsidRDefault="008E72E9" w:rsidP="008E72E9">
      <w:pPr>
        <w:pStyle w:val="Heading1"/>
        <w:spacing w:after="0"/>
        <w:ind w:left="0"/>
        <w:rPr>
          <w:b w:val="0"/>
        </w:rPr>
      </w:pPr>
      <w:r w:rsidRPr="007F4E77">
        <w:rPr>
          <w:b w:val="0"/>
        </w:rPr>
        <w:t>Contact: Senior Information Governance Officer</w:t>
      </w:r>
    </w:p>
    <w:p w14:paraId="3D872187" w14:textId="77777777" w:rsidR="008E72E9" w:rsidRPr="007F4E77" w:rsidRDefault="008E72E9" w:rsidP="008E72E9">
      <w:pPr>
        <w:pStyle w:val="Heading1"/>
        <w:spacing w:after="0"/>
        <w:ind w:left="0"/>
        <w:rPr>
          <w:b w:val="0"/>
        </w:rPr>
      </w:pPr>
      <w:r w:rsidRPr="007F4E77">
        <w:rPr>
          <w:b w:val="0"/>
        </w:rPr>
        <w:t>T 01924 306112</w:t>
      </w:r>
    </w:p>
    <w:p w14:paraId="041E028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E52DF5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4EC33B"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4A471DF" w14:textId="77777777" w:rsidR="00C60038" w:rsidRDefault="00C60038" w:rsidP="0066165C">
      <w:pPr>
        <w:ind w:left="567"/>
        <w:rPr>
          <w:rFonts w:ascii="Arial" w:hAnsi="Arial" w:cs="Arial"/>
        </w:rPr>
      </w:pPr>
    </w:p>
    <w:p w14:paraId="03B13DC6" w14:textId="77777777" w:rsidR="00EB10B0" w:rsidRDefault="00EB10B0" w:rsidP="0066165C">
      <w:pPr>
        <w:ind w:left="567"/>
        <w:rPr>
          <w:rFonts w:ascii="Arial" w:hAnsi="Arial" w:cs="Arial"/>
        </w:rPr>
      </w:pPr>
    </w:p>
    <w:p w14:paraId="419B8C87" w14:textId="77777777" w:rsidR="00EB10B0" w:rsidRDefault="00EB10B0" w:rsidP="0066165C">
      <w:pPr>
        <w:ind w:left="567"/>
        <w:rPr>
          <w:rFonts w:ascii="Arial" w:hAnsi="Arial" w:cs="Arial"/>
        </w:rPr>
      </w:pPr>
    </w:p>
    <w:p w14:paraId="076AE858" w14:textId="77777777" w:rsidR="00EB10B0" w:rsidRDefault="00EB10B0" w:rsidP="0066165C">
      <w:pPr>
        <w:ind w:left="567"/>
        <w:rPr>
          <w:rFonts w:ascii="Arial" w:hAnsi="Arial" w:cs="Arial"/>
        </w:rPr>
      </w:pPr>
    </w:p>
    <w:p w14:paraId="2B602E85"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23E560C9" w14:textId="77777777" w:rsidR="00B224D0" w:rsidRPr="00B224D0" w:rsidRDefault="00B224D0" w:rsidP="00B224D0">
      <w:pPr>
        <w:rPr>
          <w:rFonts w:ascii="Arial" w:hAnsi="Arial" w:cs="Arial"/>
        </w:rPr>
      </w:pPr>
    </w:p>
    <w:p w14:paraId="31BEC8E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F2DFD23" w14:textId="1F0C7813" w:rsidR="008A3C67" w:rsidRPr="00B22E2B" w:rsidRDefault="008A3C67" w:rsidP="00B224D0">
      <w:pPr>
        <w:rPr>
          <w:rFonts w:ascii="Arial" w:hAnsi="Arial" w:cs="Arial"/>
          <w:b/>
          <w:bCs/>
        </w:rPr>
      </w:pPr>
      <w:r w:rsidRPr="00B22E2B">
        <w:rPr>
          <w:rFonts w:ascii="Arial" w:hAnsi="Arial" w:cs="Arial"/>
          <w:b/>
          <w:bCs/>
        </w:rPr>
        <w:t xml:space="preserve">REF: </w:t>
      </w:r>
      <w:r w:rsidR="00B22E2B" w:rsidRPr="00B22E2B">
        <w:rPr>
          <w:rFonts w:ascii="Arial" w:hAnsi="Arial" w:cs="Arial"/>
          <w:b/>
          <w:bCs/>
        </w:rPr>
        <w:t>EIR 954</w:t>
      </w:r>
    </w:p>
    <w:p w14:paraId="225522E6" w14:textId="77777777" w:rsidR="00B224D0" w:rsidRPr="00B224D0" w:rsidRDefault="00B224D0" w:rsidP="00B224D0">
      <w:pPr>
        <w:rPr>
          <w:rFonts w:ascii="Arial" w:hAnsi="Arial" w:cs="Arial"/>
          <w:b/>
          <w:bCs/>
        </w:rPr>
      </w:pPr>
    </w:p>
    <w:p w14:paraId="37289CB5"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C10ACB6" w14:textId="77777777" w:rsidR="00B224D0" w:rsidRPr="00B224D0" w:rsidRDefault="00B224D0" w:rsidP="00B224D0">
      <w:pPr>
        <w:rPr>
          <w:rFonts w:ascii="Arial" w:hAnsi="Arial" w:cs="Arial"/>
        </w:rPr>
      </w:pPr>
    </w:p>
    <w:p w14:paraId="16BE9D9C"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9B114D5" w14:textId="77777777" w:rsidR="00B224D0" w:rsidRPr="00B224D0" w:rsidRDefault="00B224D0" w:rsidP="00B224D0">
      <w:pPr>
        <w:rPr>
          <w:rFonts w:ascii="Arial" w:hAnsi="Arial" w:cs="Arial"/>
        </w:rPr>
      </w:pPr>
    </w:p>
    <w:p w14:paraId="57CD0E6B" w14:textId="0DE63394" w:rsidR="00B22E2B" w:rsidRPr="00B22E2B" w:rsidRDefault="00B22E2B" w:rsidP="00B224D0">
      <w:pPr>
        <w:rPr>
          <w:rFonts w:ascii="Arial" w:hAnsi="Arial" w:cs="Arial"/>
        </w:rPr>
      </w:pPr>
      <w:r w:rsidRPr="00B22E2B">
        <w:rPr>
          <w:rFonts w:ascii="Arial" w:hAnsi="Arial" w:cs="Arial"/>
        </w:rPr>
        <w:t>A machine-readable extract of the City of Wakefield Metropolitan District Council's planning application register, covering all applications recorded in the register from the earliest date held to the present, containing only the following fields:</w:t>
      </w:r>
      <w:r w:rsidRPr="00B22E2B">
        <w:rPr>
          <w:rFonts w:ascii="Arial" w:hAnsi="Arial" w:cs="Arial"/>
        </w:rPr>
        <w:br/>
      </w:r>
      <w:r w:rsidRPr="00B22E2B">
        <w:rPr>
          <w:rFonts w:ascii="Arial" w:hAnsi="Arial" w:cs="Arial"/>
        </w:rPr>
        <w:br/>
        <w:t>- application reference number</w:t>
      </w:r>
      <w:r w:rsidRPr="00B22E2B">
        <w:rPr>
          <w:rFonts w:ascii="Arial" w:hAnsi="Arial" w:cs="Arial"/>
        </w:rPr>
        <w:br/>
        <w:t>- site address, and UPRN where held</w:t>
      </w:r>
      <w:r w:rsidRPr="00B22E2B">
        <w:rPr>
          <w:rFonts w:ascii="Arial" w:hAnsi="Arial" w:cs="Arial"/>
        </w:rPr>
        <w:br/>
        <w:t>- proposal description</w:t>
      </w:r>
      <w:r w:rsidRPr="00B22E2B">
        <w:rPr>
          <w:rFonts w:ascii="Arial" w:hAnsi="Arial" w:cs="Arial"/>
        </w:rPr>
        <w:br/>
        <w:t>- application type</w:t>
      </w:r>
      <w:r w:rsidRPr="00B22E2B">
        <w:rPr>
          <w:rFonts w:ascii="Arial" w:hAnsi="Arial" w:cs="Arial"/>
        </w:rPr>
        <w:br/>
        <w:t>- date received / date valid</w:t>
      </w:r>
      <w:r w:rsidRPr="00B22E2B">
        <w:rPr>
          <w:rFonts w:ascii="Arial" w:hAnsi="Arial" w:cs="Arial"/>
        </w:rPr>
        <w:br/>
        <w:t>- decision</w:t>
      </w:r>
      <w:r w:rsidRPr="00B22E2B">
        <w:rPr>
          <w:rFonts w:ascii="Arial" w:hAnsi="Arial" w:cs="Arial"/>
        </w:rPr>
        <w:br/>
        <w:t>- decision date</w:t>
      </w:r>
      <w:r w:rsidRPr="00B22E2B">
        <w:rPr>
          <w:rFonts w:ascii="Arial" w:hAnsi="Arial" w:cs="Arial"/>
        </w:rPr>
        <w:br/>
        <w:t>- appeal status and appeal decision, where held</w:t>
      </w:r>
      <w:r w:rsidRPr="00B22E2B">
        <w:rPr>
          <w:rFonts w:ascii="Arial" w:hAnsi="Arial" w:cs="Arial"/>
        </w:rPr>
        <w:br/>
        <w:t>- ward or parish, where held</w:t>
      </w:r>
      <w:r w:rsidRPr="00B22E2B">
        <w:rPr>
          <w:rFonts w:ascii="Arial" w:hAnsi="Arial" w:cs="Arial"/>
        </w:rPr>
        <w:br/>
        <w:t>- easting/northing or latitude/longitude, where held</w:t>
      </w:r>
    </w:p>
    <w:p w14:paraId="051A9DB0" w14:textId="77777777" w:rsidR="00B22E2B" w:rsidRDefault="00B22E2B" w:rsidP="00B224D0">
      <w:pPr>
        <w:rPr>
          <w:rFonts w:ascii="Arial" w:hAnsi="Arial" w:cs="Arial"/>
          <w:color w:val="00B0F0"/>
        </w:rPr>
      </w:pPr>
    </w:p>
    <w:p w14:paraId="0978FAD6" w14:textId="70AF0333" w:rsidR="00B224D0" w:rsidRPr="00B22E2B" w:rsidRDefault="00B22E2B" w:rsidP="00B224D0">
      <w:pPr>
        <w:rPr>
          <w:rFonts w:ascii="Arial" w:hAnsi="Arial" w:cs="Arial"/>
          <w:color w:val="0070C0"/>
        </w:rPr>
      </w:pPr>
      <w:r w:rsidRPr="00B22E2B">
        <w:rPr>
          <w:rFonts w:ascii="Arial" w:hAnsi="Arial" w:cs="Arial"/>
          <w:color w:val="0070C0"/>
        </w:rPr>
        <w:t xml:space="preserve">Please see the 5 attached CSV documents in respect of the above matter. </w:t>
      </w:r>
    </w:p>
    <w:p w14:paraId="013B93DA" w14:textId="77777777" w:rsidR="00B224D0" w:rsidRDefault="00B224D0" w:rsidP="00B224D0">
      <w:pPr>
        <w:rPr>
          <w:rFonts w:ascii="Arial" w:hAnsi="Arial" w:cs="Arial"/>
          <w:lang w:val="en-US"/>
        </w:rPr>
      </w:pPr>
    </w:p>
    <w:p w14:paraId="2E093687" w14:textId="77777777" w:rsidR="00B22E2B" w:rsidRPr="002E5BF3" w:rsidRDefault="00B22E2B" w:rsidP="00B22E2B">
      <w:pPr>
        <w:rPr>
          <w:rFonts w:ascii="Arial" w:hAnsi="Arial" w:cs="Arial"/>
          <w:lang w:val="en-US"/>
        </w:rPr>
      </w:pPr>
      <w:r w:rsidRPr="002E5BF3">
        <w:rPr>
          <w:rFonts w:ascii="Arial" w:hAnsi="Arial" w:cs="Arial"/>
          <w:lang w:val="en-US"/>
        </w:rPr>
        <w:t xml:space="preserve">Please be advised that the document is being provided in Microsoft Excel Comma Separated Values File, rather than standard Excel file format, </w:t>
      </w:r>
      <w:r>
        <w:rPr>
          <w:rFonts w:ascii="Arial" w:hAnsi="Arial" w:cs="Arial"/>
          <w:lang w:val="en-US"/>
        </w:rPr>
        <w:t>following</w:t>
      </w:r>
      <w:r w:rsidRPr="002E5BF3">
        <w:rPr>
          <w:rFonts w:ascii="Arial" w:hAnsi="Arial" w:cs="Arial"/>
          <w:lang w:val="en-US"/>
        </w:rPr>
        <w:t xml:space="preserve"> guidance</w:t>
      </w:r>
      <w:r>
        <w:rPr>
          <w:rFonts w:ascii="Arial" w:hAnsi="Arial" w:cs="Arial"/>
          <w:lang w:val="en-US"/>
        </w:rPr>
        <w:t xml:space="preserve"> issued</w:t>
      </w:r>
      <w:r w:rsidRPr="002E5BF3">
        <w:rPr>
          <w:rFonts w:ascii="Arial" w:hAnsi="Arial" w:cs="Arial"/>
          <w:lang w:val="en-US"/>
        </w:rPr>
        <w:t xml:space="preserve"> from the Information Commissioner’s Office (ICO) concerning the disclosure of data onto shared platforms.</w:t>
      </w:r>
      <w:r>
        <w:rPr>
          <w:rFonts w:ascii="Arial" w:hAnsi="Arial" w:cs="Arial"/>
          <w:lang w:val="en-US"/>
        </w:rPr>
        <w:t xml:space="preserve"> </w:t>
      </w:r>
      <w:r w:rsidRPr="000266AD">
        <w:rPr>
          <w:rFonts w:ascii="Arial" w:hAnsi="Arial" w:cs="Arial"/>
          <w:lang w:val="en-US"/>
        </w:rPr>
        <w:t xml:space="preserve">To ensure that data can be </w:t>
      </w:r>
      <w:r>
        <w:rPr>
          <w:rFonts w:ascii="Arial" w:hAnsi="Arial" w:cs="Arial"/>
          <w:lang w:val="en-US"/>
        </w:rPr>
        <w:t>shared</w:t>
      </w:r>
      <w:r w:rsidRPr="000266AD">
        <w:rPr>
          <w:rFonts w:ascii="Arial" w:hAnsi="Arial" w:cs="Arial"/>
          <w:lang w:val="en-US"/>
        </w:rPr>
        <w:t xml:space="preserve"> in as secure a manner as possible, Wakefield Council has decided to use the CSV format for the disclosure of all spreadsheets</w:t>
      </w:r>
    </w:p>
    <w:p w14:paraId="327D9C41" w14:textId="77777777" w:rsidR="00B22E2B" w:rsidRPr="002E5BF3" w:rsidRDefault="00B22E2B" w:rsidP="00B22E2B">
      <w:pPr>
        <w:rPr>
          <w:rFonts w:ascii="Arial" w:hAnsi="Arial" w:cs="Arial"/>
          <w:lang w:val="en-US"/>
        </w:rPr>
      </w:pPr>
    </w:p>
    <w:p w14:paraId="17E040D5" w14:textId="77777777" w:rsidR="00B22E2B" w:rsidRPr="002E5BF3" w:rsidRDefault="00B22E2B" w:rsidP="00B22E2B">
      <w:pPr>
        <w:rPr>
          <w:rFonts w:ascii="Arial" w:hAnsi="Arial" w:cs="Arial"/>
          <w:lang w:val="en-US"/>
        </w:rPr>
      </w:pPr>
      <w:r w:rsidRPr="002E5BF3">
        <w:rPr>
          <w:rFonts w:ascii="Arial" w:hAnsi="Arial" w:cs="Arial"/>
          <w:lang w:val="en-US"/>
        </w:rPr>
        <w:t>A link to the ICO’s advisory note is provided below for reference:</w:t>
      </w:r>
    </w:p>
    <w:p w14:paraId="1123EF58" w14:textId="77777777" w:rsidR="00B22E2B" w:rsidRPr="002E5BF3" w:rsidRDefault="00B22E2B" w:rsidP="00B22E2B">
      <w:pPr>
        <w:rPr>
          <w:rFonts w:ascii="Arial" w:hAnsi="Arial" w:cs="Arial"/>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2AA1ACC8" w14:textId="77777777" w:rsidR="00B22E2B" w:rsidRPr="002E5BF3" w:rsidRDefault="00B22E2B" w:rsidP="00B22E2B">
      <w:pPr>
        <w:rPr>
          <w:rFonts w:ascii="Arial" w:hAnsi="Arial" w:cs="Arial"/>
          <w:b/>
          <w:bCs/>
        </w:rPr>
      </w:pPr>
    </w:p>
    <w:p w14:paraId="0B9A0046" w14:textId="77777777" w:rsidR="00B22E2B" w:rsidRPr="00B224D0" w:rsidRDefault="00B22E2B" w:rsidP="00B224D0">
      <w:pPr>
        <w:rPr>
          <w:rFonts w:ascii="Arial" w:hAnsi="Arial" w:cs="Arial"/>
          <w:lang w:val="en-US"/>
        </w:rPr>
      </w:pPr>
    </w:p>
    <w:p w14:paraId="65A3B6D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4AA02C3" w14:textId="77777777" w:rsidR="00C63F9B" w:rsidRDefault="00C63F9B" w:rsidP="00B224D0">
      <w:pPr>
        <w:rPr>
          <w:rFonts w:ascii="Arial" w:hAnsi="Arial" w:cs="Arial"/>
          <w:lang w:val="en-US"/>
        </w:rPr>
      </w:pPr>
    </w:p>
    <w:p w14:paraId="1938E209"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36443C07" w14:textId="77777777" w:rsidR="008A3C67" w:rsidRDefault="008A3C67" w:rsidP="00C63F9B">
      <w:pPr>
        <w:rPr>
          <w:rFonts w:ascii="Arial" w:hAnsi="Arial" w:cs="Arial"/>
          <w:lang w:val="en-US"/>
        </w:rPr>
      </w:pPr>
    </w:p>
    <w:p w14:paraId="72BF9A5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3B9074CA"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2FDD2EFE" w14:textId="77777777" w:rsidR="00B224D0" w:rsidRDefault="00B224D0" w:rsidP="00B224D0">
      <w:pPr>
        <w:rPr>
          <w:rFonts w:ascii="Arial" w:hAnsi="Arial" w:cs="Arial"/>
          <w:lang w:val="en-US"/>
        </w:rPr>
      </w:pPr>
    </w:p>
    <w:p w14:paraId="5360964C" w14:textId="77777777" w:rsidR="00E04884" w:rsidRDefault="00E04884" w:rsidP="00B224D0">
      <w:pPr>
        <w:rPr>
          <w:rFonts w:ascii="Arial" w:hAnsi="Arial" w:cs="Arial"/>
          <w:lang w:val="en-US"/>
        </w:rPr>
      </w:pPr>
      <w:r>
        <w:rPr>
          <w:rFonts w:ascii="Arial" w:hAnsi="Arial" w:cs="Arial"/>
          <w:lang w:val="en-US"/>
        </w:rPr>
        <w:t>Yours Sincerely,</w:t>
      </w:r>
    </w:p>
    <w:p w14:paraId="3B72BB26" w14:textId="77777777" w:rsidR="00E04884" w:rsidRPr="00E04884" w:rsidRDefault="00E04884" w:rsidP="00B224D0">
      <w:pPr>
        <w:rPr>
          <w:rFonts w:ascii="Arial" w:hAnsi="Arial" w:cs="Arial"/>
        </w:rPr>
      </w:pPr>
    </w:p>
    <w:p w14:paraId="3B827CF8" w14:textId="37882005" w:rsidR="00E04884" w:rsidRPr="00E04884" w:rsidRDefault="00E04884" w:rsidP="00E04884">
      <w:pPr>
        <w:rPr>
          <w:rFonts w:ascii="Arial" w:hAnsi="Arial" w:cs="Arial"/>
        </w:rPr>
      </w:pPr>
      <w:r w:rsidRPr="00E04884">
        <w:rPr>
          <w:rFonts w:ascii="Arial" w:hAnsi="Arial" w:cs="Arial"/>
        </w:rPr>
        <w:t>Information Governance Officer  </w:t>
      </w:r>
    </w:p>
    <w:p w14:paraId="1800F99B" w14:textId="77777777" w:rsidR="00E04884" w:rsidRPr="00E04884" w:rsidRDefault="00E04884" w:rsidP="00E04884">
      <w:pPr>
        <w:rPr>
          <w:rFonts w:ascii="Arial" w:hAnsi="Arial" w:cs="Arial"/>
        </w:rPr>
      </w:pPr>
      <w:r w:rsidRPr="00E04884">
        <w:rPr>
          <w:rFonts w:ascii="Arial" w:hAnsi="Arial" w:cs="Arial"/>
        </w:rPr>
        <w:t>Information Governance Team, </w:t>
      </w:r>
    </w:p>
    <w:p w14:paraId="78747C08" w14:textId="77777777" w:rsidR="00E04884" w:rsidRPr="00E04884" w:rsidRDefault="00E04884" w:rsidP="00E04884">
      <w:pPr>
        <w:rPr>
          <w:rFonts w:ascii="Arial" w:hAnsi="Arial" w:cs="Arial"/>
        </w:rPr>
      </w:pPr>
      <w:r w:rsidRPr="00E04884">
        <w:rPr>
          <w:rFonts w:ascii="Arial" w:hAnsi="Arial" w:cs="Arial"/>
        </w:rPr>
        <w:t>Wakefield Council </w:t>
      </w:r>
    </w:p>
    <w:p w14:paraId="27C73F1C"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21CCE6EC" w14:textId="77777777" w:rsidR="00E04884" w:rsidRPr="00E04884" w:rsidRDefault="00E04884" w:rsidP="00E04884">
      <w:pPr>
        <w:rPr>
          <w:rFonts w:ascii="Arial" w:hAnsi="Arial" w:cs="Arial"/>
        </w:rPr>
      </w:pPr>
      <w:r w:rsidRPr="00E04884">
        <w:rPr>
          <w:rFonts w:ascii="Arial" w:hAnsi="Arial" w:cs="Arial"/>
        </w:rPr>
        <w:t>Tel: 01924 306112 </w:t>
      </w:r>
    </w:p>
    <w:p w14:paraId="4CC3A5BA"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AEEC8" w14:textId="77777777" w:rsidR="00620797" w:rsidRDefault="00620797">
      <w:r>
        <w:separator/>
      </w:r>
    </w:p>
  </w:endnote>
  <w:endnote w:type="continuationSeparator" w:id="0">
    <w:p w14:paraId="3D73FCD3" w14:textId="77777777" w:rsidR="00620797" w:rsidRDefault="0062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9E43"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762E" w14:textId="77777777" w:rsidR="00DC5390" w:rsidRDefault="00DC5390">
    <w:pPr>
      <w:pStyle w:val="Footer"/>
      <w:ind w:hanging="851"/>
    </w:pPr>
    <w:r>
      <w:pict w14:anchorId="0ECF9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B71FA" w14:textId="77777777" w:rsidR="00DC5390" w:rsidRDefault="00DC5390">
    <w:pPr>
      <w:pStyle w:val="Footer"/>
      <w:ind w:hanging="851"/>
    </w:pPr>
    <w:r>
      <w:pict w14:anchorId="184ED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EFE0" w14:textId="77777777" w:rsidR="00620797" w:rsidRDefault="00620797">
      <w:r>
        <w:separator/>
      </w:r>
    </w:p>
  </w:footnote>
  <w:footnote w:type="continuationSeparator" w:id="0">
    <w:p w14:paraId="2062546B" w14:textId="77777777" w:rsidR="00620797" w:rsidRDefault="00620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199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873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F219" w14:textId="77777777" w:rsidR="00DC5390" w:rsidRDefault="00FE2FFC">
    <w:pPr>
      <w:pStyle w:val="Header"/>
      <w:ind w:hanging="851"/>
    </w:pPr>
    <w:r>
      <w:rPr>
        <w:noProof/>
      </w:rPr>
      <w:pict w14:anchorId="4D357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F926D58" w14:textId="77777777" w:rsidR="00FB30EC" w:rsidRDefault="00FB30EC">
    <w:pPr>
      <w:pStyle w:val="Header"/>
      <w:ind w:hanging="851"/>
    </w:pPr>
  </w:p>
  <w:p w14:paraId="4F798EA7" w14:textId="77777777" w:rsidR="00FB30EC" w:rsidRDefault="00FB30EC">
    <w:pPr>
      <w:pStyle w:val="Header"/>
      <w:ind w:hanging="851"/>
    </w:pPr>
  </w:p>
  <w:p w14:paraId="056273AA" w14:textId="77777777" w:rsidR="00FB30EC" w:rsidRDefault="00FB30EC">
    <w:pPr>
      <w:pStyle w:val="Header"/>
      <w:ind w:hanging="851"/>
    </w:pPr>
  </w:p>
  <w:p w14:paraId="2CFBEFD0" w14:textId="77777777" w:rsidR="00FB30EC" w:rsidRDefault="00FB30EC">
    <w:pPr>
      <w:pStyle w:val="Header"/>
      <w:ind w:hanging="851"/>
    </w:pPr>
  </w:p>
  <w:p w14:paraId="582BDB19" w14:textId="77777777" w:rsidR="00FB30EC" w:rsidRDefault="00FB30EC">
    <w:pPr>
      <w:pStyle w:val="Header"/>
      <w:ind w:hanging="851"/>
    </w:pPr>
  </w:p>
  <w:p w14:paraId="25813470" w14:textId="77777777" w:rsidR="00FB30EC" w:rsidRDefault="00FB30EC">
    <w:pPr>
      <w:pStyle w:val="Header"/>
      <w:ind w:hanging="851"/>
    </w:pPr>
  </w:p>
  <w:p w14:paraId="68C564CE" w14:textId="77777777" w:rsidR="00FB30EC" w:rsidRDefault="00FB30EC">
    <w:pPr>
      <w:pStyle w:val="Header"/>
      <w:ind w:hanging="851"/>
    </w:pPr>
  </w:p>
  <w:p w14:paraId="77B934E9" w14:textId="77777777" w:rsidR="00FB30EC" w:rsidRDefault="00FB30EC">
    <w:pPr>
      <w:pStyle w:val="Header"/>
      <w:ind w:hanging="851"/>
    </w:pPr>
  </w:p>
  <w:p w14:paraId="172FB513" w14:textId="77777777" w:rsidR="00FB30EC" w:rsidRDefault="00FB30EC">
    <w:pPr>
      <w:pStyle w:val="Header"/>
      <w:ind w:hanging="851"/>
    </w:pPr>
  </w:p>
  <w:p w14:paraId="1C425912"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3597769">
    <w:abstractNumId w:val="1"/>
  </w:num>
  <w:num w:numId="2" w16cid:durableId="348878629">
    <w:abstractNumId w:val="2"/>
  </w:num>
  <w:num w:numId="3" w16cid:durableId="522743635">
    <w:abstractNumId w:val="3"/>
  </w:num>
  <w:num w:numId="4" w16cid:durableId="210269035">
    <w:abstractNumId w:val="5"/>
  </w:num>
  <w:num w:numId="5" w16cid:durableId="432092795">
    <w:abstractNumId w:val="0"/>
  </w:num>
  <w:num w:numId="6" w16cid:durableId="13722668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6AB5"/>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0797"/>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22E2B"/>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EB2DD"/>
  <w15:chartTrackingRefBased/>
  <w15:docId w15:val="{E8CA7154-E0A3-4F0A-ABDB-7062CBB5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D050B2-37AF-47CD-8435-7056F00AECF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3619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2026-09-07T11:56:00Z</dcterms:created>
  <dcterms:modified xsi:type="dcterms:W3CDTF">2026-09-07T11:56:00Z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