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502"/>
        <w:tblW w:w="0" w:type="auto"/>
        <w:tblLook w:val="0000" w:firstRow="0" w:lastRow="0" w:firstColumn="0" w:lastColumn="0" w:noHBand="0" w:noVBand="0"/>
      </w:tblPr>
      <w:tblGrid>
        <w:gridCol w:w="5637"/>
      </w:tblGrid>
      <w:tr w:rsidR="00FB30EC" w:rsidRPr="00D31651" w14:paraId="67DDB038" w14:textId="77777777" w:rsidTr="00FB30EC">
        <w:tblPrEx>
          <w:tblCellMar>
            <w:top w:w="0" w:type="dxa"/>
            <w:bottom w:w="0" w:type="dxa"/>
          </w:tblCellMar>
        </w:tblPrEx>
        <w:tc>
          <w:tcPr>
            <w:tcW w:w="5637" w:type="dxa"/>
          </w:tcPr>
          <w:p w14:paraId="7DFCD754" w14:textId="77777777" w:rsidR="00FB30EC" w:rsidRPr="00D31651" w:rsidRDefault="00FB30EC" w:rsidP="00FB30EC">
            <w:pPr>
              <w:pStyle w:val="Header"/>
              <w:tabs>
                <w:tab w:val="left" w:pos="720"/>
              </w:tabs>
              <w:rPr>
                <w:rFonts w:ascii="Arial" w:hAnsi="Arial" w:cs="Arial"/>
              </w:rPr>
            </w:pPr>
          </w:p>
        </w:tc>
      </w:tr>
      <w:tr w:rsidR="00FB30EC" w:rsidRPr="00D31651" w14:paraId="3A489803" w14:textId="77777777" w:rsidTr="00FB30EC">
        <w:tblPrEx>
          <w:tblCellMar>
            <w:top w:w="0" w:type="dxa"/>
            <w:bottom w:w="0" w:type="dxa"/>
          </w:tblCellMar>
        </w:tblPrEx>
        <w:tc>
          <w:tcPr>
            <w:tcW w:w="5637" w:type="dxa"/>
          </w:tcPr>
          <w:p w14:paraId="3EBE342D" w14:textId="77777777" w:rsidR="00FB30EC" w:rsidRPr="00D31651" w:rsidRDefault="00FB30EC" w:rsidP="00FB30EC">
            <w:pPr>
              <w:pStyle w:val="Header"/>
              <w:tabs>
                <w:tab w:val="left" w:pos="1418"/>
              </w:tabs>
              <w:rPr>
                <w:rFonts w:ascii="Arial" w:hAnsi="Arial" w:cs="Arial"/>
                <w:sz w:val="20"/>
                <w:szCs w:val="20"/>
              </w:rPr>
            </w:pPr>
            <w:r w:rsidRPr="00D31651">
              <w:rPr>
                <w:rFonts w:ascii="Arial" w:hAnsi="Arial" w:cs="Arial"/>
                <w:sz w:val="20"/>
                <w:szCs w:val="20"/>
              </w:rPr>
              <w:t xml:space="preserve">Your ref: </w:t>
            </w:r>
            <w:r w:rsidRPr="00D31651">
              <w:rPr>
                <w:rFonts w:ascii="Arial" w:hAnsi="Arial" w:cs="Arial"/>
                <w:sz w:val="20"/>
                <w:szCs w:val="20"/>
              </w:rPr>
              <w:tab/>
            </w:r>
          </w:p>
          <w:p w14:paraId="21E48867" w14:textId="77777777" w:rsidR="00FB30EC" w:rsidRPr="00D31651" w:rsidRDefault="00FB30EC" w:rsidP="00FB30EC">
            <w:pPr>
              <w:pStyle w:val="Header"/>
              <w:tabs>
                <w:tab w:val="left" w:pos="1418"/>
              </w:tabs>
              <w:rPr>
                <w:rFonts w:ascii="Arial" w:hAnsi="Arial" w:cs="Arial"/>
                <w:b/>
                <w:color w:val="330099"/>
                <w:sz w:val="20"/>
                <w:szCs w:val="20"/>
              </w:rPr>
            </w:pPr>
            <w:r w:rsidRPr="00D31651">
              <w:rPr>
                <w:rFonts w:ascii="Arial" w:hAnsi="Arial" w:cs="Arial"/>
                <w:sz w:val="20"/>
                <w:szCs w:val="20"/>
              </w:rPr>
              <w:t>Please Reply To</w:t>
            </w:r>
            <w:r w:rsidR="00D04B22">
              <w:rPr>
                <w:rFonts w:ascii="Arial" w:hAnsi="Arial" w:cs="Arial"/>
                <w:sz w:val="20"/>
                <w:szCs w:val="20"/>
              </w:rPr>
              <w:t>:</w:t>
            </w:r>
            <w:r w:rsidRPr="00D31651">
              <w:rPr>
                <w:rFonts w:ascii="Arial" w:hAnsi="Arial" w:cs="Arial"/>
                <w:b/>
                <w:color w:val="330099"/>
                <w:sz w:val="20"/>
                <w:szCs w:val="20"/>
              </w:rPr>
              <w:t xml:space="preserve"> Senior Information Governance Officer</w:t>
            </w:r>
          </w:p>
          <w:p w14:paraId="57519A07"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color w:val="330099"/>
                <w:sz w:val="20"/>
                <w:szCs w:val="20"/>
              </w:rPr>
              <w:t>T</w:t>
            </w:r>
            <w:r w:rsidRPr="00D31651">
              <w:rPr>
                <w:rFonts w:ascii="Arial" w:hAnsi="Arial" w:cs="Arial"/>
                <w:color w:val="330099"/>
                <w:sz w:val="20"/>
                <w:szCs w:val="20"/>
              </w:rPr>
              <w:t xml:space="preserve"> 01924 306112</w:t>
            </w:r>
          </w:p>
          <w:p w14:paraId="708EEABD"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bCs/>
                <w:color w:val="330099"/>
                <w:sz w:val="20"/>
                <w:szCs w:val="20"/>
              </w:rPr>
              <w:t xml:space="preserve">E: </w:t>
            </w:r>
            <w:r w:rsidRPr="00D31651">
              <w:rPr>
                <w:rFonts w:ascii="Arial" w:hAnsi="Arial" w:cs="Arial"/>
                <w:sz w:val="20"/>
                <w:szCs w:val="20"/>
              </w:rPr>
              <w:t xml:space="preserve"> </w:t>
            </w:r>
            <w:hyperlink r:id="rId12" w:history="1">
              <w:r w:rsidR="00E21E8F" w:rsidRPr="00E21E8F">
                <w:rPr>
                  <w:rStyle w:val="Hyperlink"/>
                  <w:rFonts w:ascii="Arial" w:hAnsi="Arial" w:cs="Arial"/>
                  <w:sz w:val="20"/>
                  <w:szCs w:val="20"/>
                </w:rPr>
                <w:t>freedomofinformation@wakegield.gov.uk</w:t>
              </w:r>
            </w:hyperlink>
          </w:p>
          <w:p w14:paraId="35D03997" w14:textId="77777777" w:rsidR="00FB30EC" w:rsidRDefault="00FB30EC" w:rsidP="00FB30EC">
            <w:pPr>
              <w:pStyle w:val="Header"/>
              <w:tabs>
                <w:tab w:val="left" w:pos="720"/>
              </w:tabs>
              <w:rPr>
                <w:rFonts w:ascii="Arial" w:hAnsi="Arial" w:cs="Arial"/>
                <w:sz w:val="20"/>
                <w:szCs w:val="20"/>
              </w:rPr>
            </w:pPr>
          </w:p>
          <w:p w14:paraId="103E231C" w14:textId="77777777" w:rsidR="00FB30EC" w:rsidRPr="00D31651" w:rsidRDefault="00FB30EC" w:rsidP="00FB30EC">
            <w:pPr>
              <w:pStyle w:val="Header"/>
              <w:tabs>
                <w:tab w:val="left" w:pos="720"/>
              </w:tabs>
              <w:rPr>
                <w:rFonts w:ascii="Arial" w:hAnsi="Arial" w:cs="Arial"/>
                <w:sz w:val="20"/>
                <w:szCs w:val="20"/>
              </w:rPr>
            </w:pPr>
          </w:p>
          <w:p w14:paraId="3AD5A710" w14:textId="31EAC7E4" w:rsidR="00FB30EC" w:rsidRPr="00D31651" w:rsidRDefault="00FB30EC" w:rsidP="00FB30EC">
            <w:pPr>
              <w:pStyle w:val="Header"/>
              <w:tabs>
                <w:tab w:val="left" w:pos="720"/>
              </w:tabs>
              <w:rPr>
                <w:rFonts w:ascii="Arial" w:hAnsi="Arial" w:cs="Arial"/>
              </w:rPr>
            </w:pPr>
            <w:r w:rsidRPr="00D31651">
              <w:rPr>
                <w:rFonts w:ascii="Arial" w:hAnsi="Arial" w:cs="Arial"/>
              </w:rPr>
              <w:t xml:space="preserve">Date: </w:t>
            </w:r>
            <w:r w:rsidR="00AC1F9E">
              <w:rPr>
                <w:rFonts w:ascii="Arial" w:hAnsi="Arial" w:cs="Arial"/>
              </w:rPr>
              <w:t>23/06/2026</w:t>
            </w:r>
          </w:p>
          <w:p w14:paraId="3176EC00" w14:textId="77777777" w:rsidR="00FB30EC" w:rsidRPr="00D31651" w:rsidRDefault="00FB30EC" w:rsidP="00FB30EC">
            <w:pPr>
              <w:pStyle w:val="Header"/>
              <w:tabs>
                <w:tab w:val="left" w:pos="720"/>
              </w:tabs>
              <w:rPr>
                <w:rFonts w:ascii="Arial" w:hAnsi="Arial" w:cs="Arial"/>
              </w:rPr>
            </w:pPr>
          </w:p>
        </w:tc>
      </w:tr>
      <w:tr w:rsidR="00FB30EC" w:rsidRPr="00D31651" w14:paraId="2BD4EC83" w14:textId="77777777" w:rsidTr="00FB30EC">
        <w:tblPrEx>
          <w:tblCellMar>
            <w:top w:w="0" w:type="dxa"/>
            <w:bottom w:w="0" w:type="dxa"/>
          </w:tblCellMar>
        </w:tblPrEx>
        <w:tc>
          <w:tcPr>
            <w:tcW w:w="5637" w:type="dxa"/>
          </w:tcPr>
          <w:p w14:paraId="0DFC8708" w14:textId="77777777" w:rsidR="00FB30EC" w:rsidRPr="00D31651" w:rsidRDefault="00FB30EC" w:rsidP="00FB30EC">
            <w:pPr>
              <w:tabs>
                <w:tab w:val="left" w:pos="1350"/>
              </w:tabs>
              <w:rPr>
                <w:rFonts w:ascii="Arial" w:hAnsi="Arial" w:cs="Arial"/>
                <w:szCs w:val="20"/>
              </w:rPr>
            </w:pPr>
          </w:p>
        </w:tc>
      </w:tr>
      <w:tr w:rsidR="00FB30EC" w:rsidRPr="00D31651" w14:paraId="787889EC" w14:textId="77777777" w:rsidTr="00FB30EC">
        <w:tblPrEx>
          <w:tblCellMar>
            <w:top w:w="0" w:type="dxa"/>
            <w:bottom w:w="0" w:type="dxa"/>
          </w:tblCellMar>
        </w:tblPrEx>
        <w:tc>
          <w:tcPr>
            <w:tcW w:w="5637" w:type="dxa"/>
          </w:tcPr>
          <w:p w14:paraId="228236AF" w14:textId="77777777" w:rsidR="00FB30EC" w:rsidRPr="00D31651" w:rsidRDefault="00FB30EC" w:rsidP="00FB30EC">
            <w:pPr>
              <w:tabs>
                <w:tab w:val="left" w:pos="1350"/>
              </w:tabs>
              <w:rPr>
                <w:rFonts w:ascii="Arial" w:hAnsi="Arial" w:cs="Arial"/>
                <w:szCs w:val="20"/>
              </w:rPr>
            </w:pPr>
          </w:p>
        </w:tc>
      </w:tr>
      <w:tr w:rsidR="00FB30EC" w:rsidRPr="00D31651" w14:paraId="74B51ECB" w14:textId="77777777" w:rsidTr="00FB30EC">
        <w:tblPrEx>
          <w:tblCellMar>
            <w:top w:w="0" w:type="dxa"/>
            <w:bottom w:w="0" w:type="dxa"/>
          </w:tblCellMar>
        </w:tblPrEx>
        <w:tc>
          <w:tcPr>
            <w:tcW w:w="5637" w:type="dxa"/>
          </w:tcPr>
          <w:p w14:paraId="43502556" w14:textId="77777777" w:rsidR="00FB30EC" w:rsidRPr="00D31651" w:rsidRDefault="00FB30EC" w:rsidP="00FB30EC">
            <w:pPr>
              <w:tabs>
                <w:tab w:val="left" w:pos="1350"/>
              </w:tabs>
              <w:rPr>
                <w:rFonts w:ascii="Arial" w:hAnsi="Arial" w:cs="Arial"/>
                <w:szCs w:val="20"/>
              </w:rPr>
            </w:pPr>
          </w:p>
        </w:tc>
      </w:tr>
      <w:tr w:rsidR="00FB30EC" w:rsidRPr="00D31651" w14:paraId="25A9DAD2" w14:textId="77777777" w:rsidTr="00FB30EC">
        <w:tblPrEx>
          <w:tblCellMar>
            <w:top w:w="0" w:type="dxa"/>
            <w:bottom w:w="0" w:type="dxa"/>
          </w:tblCellMar>
        </w:tblPrEx>
        <w:tc>
          <w:tcPr>
            <w:tcW w:w="5637" w:type="dxa"/>
          </w:tcPr>
          <w:p w14:paraId="636B47AE" w14:textId="77777777" w:rsidR="00FB30EC" w:rsidRPr="00D31651" w:rsidRDefault="00FB30EC" w:rsidP="00FB30EC">
            <w:pPr>
              <w:tabs>
                <w:tab w:val="left" w:pos="1350"/>
              </w:tabs>
              <w:rPr>
                <w:rFonts w:ascii="Arial" w:hAnsi="Arial" w:cs="Arial"/>
                <w:szCs w:val="20"/>
              </w:rPr>
            </w:pPr>
          </w:p>
        </w:tc>
      </w:tr>
      <w:tr w:rsidR="00FB30EC" w:rsidRPr="00D31651" w14:paraId="274A955A" w14:textId="77777777" w:rsidTr="00FB30EC">
        <w:tblPrEx>
          <w:tblCellMar>
            <w:top w:w="0" w:type="dxa"/>
            <w:bottom w:w="0" w:type="dxa"/>
          </w:tblCellMar>
        </w:tblPrEx>
        <w:tc>
          <w:tcPr>
            <w:tcW w:w="5637" w:type="dxa"/>
          </w:tcPr>
          <w:p w14:paraId="003C6064" w14:textId="77777777" w:rsidR="00FB30EC" w:rsidRPr="00D31651" w:rsidRDefault="00FB30EC" w:rsidP="00FB30EC">
            <w:pPr>
              <w:tabs>
                <w:tab w:val="left" w:pos="1350"/>
              </w:tabs>
              <w:rPr>
                <w:rFonts w:ascii="Arial" w:hAnsi="Arial" w:cs="Arial"/>
                <w:szCs w:val="20"/>
              </w:rPr>
            </w:pPr>
          </w:p>
        </w:tc>
      </w:tr>
      <w:tr w:rsidR="00FB30EC" w:rsidRPr="00D31651" w14:paraId="6C9735E9" w14:textId="77777777" w:rsidTr="00FB30EC">
        <w:tblPrEx>
          <w:tblCellMar>
            <w:top w:w="0" w:type="dxa"/>
            <w:bottom w:w="0" w:type="dxa"/>
          </w:tblCellMar>
        </w:tblPrEx>
        <w:trPr>
          <w:trHeight w:val="80"/>
        </w:trPr>
        <w:tc>
          <w:tcPr>
            <w:tcW w:w="5637" w:type="dxa"/>
          </w:tcPr>
          <w:p w14:paraId="735059F0" w14:textId="77777777" w:rsidR="00FB30EC" w:rsidRPr="00D31651" w:rsidRDefault="00FB30EC" w:rsidP="00FB30EC">
            <w:pPr>
              <w:tabs>
                <w:tab w:val="left" w:pos="1350"/>
              </w:tabs>
              <w:rPr>
                <w:rFonts w:ascii="Arial" w:hAnsi="Arial" w:cs="Arial"/>
                <w:szCs w:val="20"/>
              </w:rPr>
            </w:pPr>
          </w:p>
        </w:tc>
      </w:tr>
    </w:tbl>
    <w:p w14:paraId="7FFC10DE" w14:textId="77777777" w:rsidR="008E72E9" w:rsidRPr="007F4E77" w:rsidRDefault="008E72E9" w:rsidP="008E72E9">
      <w:pPr>
        <w:ind w:left="851"/>
        <w:jc w:val="right"/>
        <w:rPr>
          <w:rFonts w:ascii="Arial Narrow" w:hAnsi="Arial Narrow" w:cs="Arial"/>
          <w:b/>
          <w:bCs/>
          <w:color w:val="4EA72E"/>
          <w:sz w:val="28"/>
          <w:szCs w:val="28"/>
        </w:rPr>
      </w:pPr>
      <w:r w:rsidRPr="007F4E77">
        <w:rPr>
          <w:rFonts w:ascii="Arial Narrow" w:hAnsi="Arial Narrow" w:cs="Arial"/>
          <w:b/>
          <w:bCs/>
          <w:color w:val="4EA72E"/>
          <w:sz w:val="28"/>
          <w:szCs w:val="28"/>
        </w:rPr>
        <w:t>Transformation Directorate</w:t>
      </w:r>
    </w:p>
    <w:p w14:paraId="04202424" w14:textId="77777777" w:rsidR="008E72E9" w:rsidRPr="007F4E77" w:rsidRDefault="008A3C67" w:rsidP="008E72E9">
      <w:pPr>
        <w:ind w:left="851"/>
        <w:jc w:val="right"/>
        <w:rPr>
          <w:rFonts w:ascii="Arial Narrow" w:hAnsi="Arial Narrow" w:cs="Arial"/>
          <w:b/>
          <w:color w:val="330099"/>
          <w:sz w:val="22"/>
          <w:szCs w:val="22"/>
        </w:rPr>
      </w:pPr>
      <w:r>
        <w:rPr>
          <w:rFonts w:ascii="Arial Narrow" w:hAnsi="Arial Narrow" w:cs="Arial"/>
          <w:b/>
          <w:color w:val="330099"/>
          <w:sz w:val="22"/>
          <w:szCs w:val="22"/>
        </w:rPr>
        <w:t>Service Director</w:t>
      </w:r>
      <w:r w:rsidR="008E72E9" w:rsidRPr="007F4E77">
        <w:rPr>
          <w:rFonts w:ascii="Arial Narrow" w:hAnsi="Arial Narrow" w:cs="Arial"/>
          <w:b/>
          <w:color w:val="330099"/>
          <w:sz w:val="22"/>
          <w:szCs w:val="22"/>
        </w:rPr>
        <w:t>:</w:t>
      </w:r>
      <w:r w:rsidR="00BF7AE2">
        <w:rPr>
          <w:rFonts w:ascii="Arial Narrow" w:hAnsi="Arial Narrow" w:cs="Arial"/>
          <w:b/>
          <w:color w:val="330099"/>
          <w:sz w:val="22"/>
          <w:szCs w:val="22"/>
        </w:rPr>
        <w:t xml:space="preserve"> Emma Marshall</w:t>
      </w:r>
    </w:p>
    <w:p w14:paraId="6017268F"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One </w:t>
      </w:r>
    </w:p>
    <w:p w14:paraId="732F1F9A"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Burton St </w:t>
      </w:r>
    </w:p>
    <w:p w14:paraId="71DC471C"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w:t>
      </w:r>
    </w:p>
    <w:p w14:paraId="2AA0FA3B"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WF1 3EB</w:t>
      </w:r>
    </w:p>
    <w:p w14:paraId="7CAC630D" w14:textId="77777777" w:rsidR="008E72E9" w:rsidRPr="007F4E77" w:rsidRDefault="008E72E9" w:rsidP="008E72E9">
      <w:pPr>
        <w:ind w:left="851"/>
        <w:jc w:val="right"/>
        <w:rPr>
          <w:rFonts w:ascii="Arial Narrow" w:hAnsi="Arial Narrow" w:cs="Arial"/>
          <w:color w:val="330099"/>
          <w:sz w:val="22"/>
          <w:szCs w:val="22"/>
        </w:rPr>
      </w:pPr>
      <w:proofErr w:type="spellStart"/>
      <w:r w:rsidRPr="007F4E77">
        <w:rPr>
          <w:rFonts w:ascii="Arial Narrow" w:hAnsi="Arial Narrow" w:cs="Arial"/>
          <w:color w:val="330099"/>
          <w:sz w:val="22"/>
          <w:szCs w:val="22"/>
        </w:rPr>
        <w:t>Typetalk</w:t>
      </w:r>
      <w:proofErr w:type="spellEnd"/>
      <w:r w:rsidRPr="007F4E77">
        <w:rPr>
          <w:rFonts w:ascii="Arial Narrow" w:hAnsi="Arial Narrow" w:cs="Arial"/>
          <w:color w:val="330099"/>
          <w:sz w:val="22"/>
          <w:szCs w:val="22"/>
        </w:rPr>
        <w:t xml:space="preserve"> calls welcome</w:t>
      </w:r>
    </w:p>
    <w:p w14:paraId="7C60DDB5" w14:textId="77777777" w:rsidR="008E72E9" w:rsidRPr="007F4E77" w:rsidRDefault="008E72E9" w:rsidP="008E72E9">
      <w:pPr>
        <w:pStyle w:val="Heading1"/>
        <w:spacing w:after="0"/>
        <w:ind w:left="0"/>
        <w:rPr>
          <w:b w:val="0"/>
        </w:rPr>
      </w:pPr>
      <w:r w:rsidRPr="007F4E77">
        <w:rPr>
          <w:b w:val="0"/>
        </w:rPr>
        <w:t>Contact: Senior Information Governance Officer</w:t>
      </w:r>
    </w:p>
    <w:p w14:paraId="2B266FDA" w14:textId="77777777" w:rsidR="008E72E9" w:rsidRPr="007F4E77" w:rsidRDefault="008E72E9" w:rsidP="008E72E9">
      <w:pPr>
        <w:pStyle w:val="Heading1"/>
        <w:spacing w:after="0"/>
        <w:ind w:left="0"/>
        <w:rPr>
          <w:b w:val="0"/>
        </w:rPr>
      </w:pPr>
      <w:r w:rsidRPr="007F4E77">
        <w:rPr>
          <w:b w:val="0"/>
        </w:rPr>
        <w:t>T 01924 306112</w:t>
      </w:r>
    </w:p>
    <w:p w14:paraId="7C9DC4D9" w14:textId="77777777" w:rsidR="008E72E9" w:rsidRPr="007F4E77" w:rsidRDefault="008E72E9" w:rsidP="008E72E9">
      <w:pPr>
        <w:pStyle w:val="Heading1"/>
        <w:spacing w:after="0"/>
        <w:ind w:left="0"/>
        <w:rPr>
          <w:b w:val="0"/>
        </w:rPr>
      </w:pPr>
      <w:r w:rsidRPr="007F4E77">
        <w:rPr>
          <w:b w:val="0"/>
        </w:rPr>
        <w:t>E:</w:t>
      </w:r>
      <w:r w:rsidR="00E21E8F" w:rsidRPr="00E21E8F">
        <w:rPr>
          <w:rFonts w:ascii="Arial" w:hAnsi="Arial"/>
          <w:b w:val="0"/>
          <w:color w:val="auto"/>
        </w:rPr>
        <w:t xml:space="preserve"> </w:t>
      </w:r>
      <w:hyperlink r:id="rId13" w:history="1">
        <w:r w:rsidR="00E21E8F" w:rsidRPr="00E21E8F">
          <w:rPr>
            <w:rStyle w:val="Hyperlink"/>
            <w:b w:val="0"/>
          </w:rPr>
          <w:t>freedomofinformation@wakegield.gov.uk</w:t>
        </w:r>
      </w:hyperlink>
      <w:r w:rsidRPr="007F4E77">
        <w:rPr>
          <w:b w:val="0"/>
        </w:rPr>
        <w:t>:</w:t>
      </w:r>
    </w:p>
    <w:p w14:paraId="4B95C40C" w14:textId="77777777" w:rsidR="008E72E9" w:rsidRPr="007F4E77" w:rsidRDefault="008E72E9" w:rsidP="008E72E9">
      <w:pPr>
        <w:pStyle w:val="Heading1"/>
        <w:spacing w:after="0"/>
        <w:ind w:left="0"/>
      </w:pPr>
      <w:proofErr w:type="spellStart"/>
      <w:r w:rsidRPr="007F4E77">
        <w:rPr>
          <w:b w:val="0"/>
        </w:rPr>
        <w:t>Typetalk</w:t>
      </w:r>
      <w:proofErr w:type="spellEnd"/>
      <w:r w:rsidRPr="007F4E77">
        <w:rPr>
          <w:b w:val="0"/>
        </w:rPr>
        <w:t xml:space="preserve"> calls welcome</w:t>
      </w:r>
    </w:p>
    <w:p w14:paraId="433BA22B" w14:textId="77777777" w:rsidR="00BE3E3B" w:rsidRDefault="008E72E9" w:rsidP="00BE3E3B">
      <w:pPr>
        <w:jc w:val="right"/>
        <w:rPr>
          <w:rFonts w:ascii="Arial Narrow" w:hAnsi="Arial Narrow" w:cs="Arial"/>
        </w:rPr>
      </w:pPr>
      <w:r w:rsidRPr="007F4E77">
        <w:rPr>
          <w:rFonts w:ascii="Arial Narrow" w:hAnsi="Arial Narrow" w:cs="Arial"/>
          <w:color w:val="330099"/>
          <w:sz w:val="20"/>
          <w:szCs w:val="20"/>
          <w:lang w:val="en"/>
        </w:rPr>
        <w:t>From a textphone dial: 18001 0345 8 503 503</w:t>
      </w:r>
      <w:r w:rsidRPr="007F4E77">
        <w:rPr>
          <w:rFonts w:ascii="Arial Narrow" w:hAnsi="Arial Narrow" w:cs="Arial"/>
          <w:color w:val="330099"/>
          <w:sz w:val="20"/>
          <w:szCs w:val="20"/>
          <w:lang w:val="en"/>
        </w:rPr>
        <w:br/>
        <w:t>From a telephone dial: 18002 0345 8 503 503</w:t>
      </w:r>
    </w:p>
    <w:p w14:paraId="3F2D46A5" w14:textId="3A82B3E1" w:rsidR="004D37DB" w:rsidRPr="00BE3E3B" w:rsidRDefault="00B224D0" w:rsidP="00BE3E3B">
      <w:pPr>
        <w:jc w:val="right"/>
        <w:rPr>
          <w:rFonts w:ascii="Arial Narrow" w:hAnsi="Arial Narrow" w:cs="Arial"/>
        </w:rPr>
      </w:pPr>
      <w:r w:rsidRPr="00B224D0">
        <w:rPr>
          <w:rFonts w:ascii="Arial" w:hAnsi="Arial" w:cs="Arial"/>
        </w:rPr>
        <w:t xml:space="preserve">                                                                                                                                                                                                                                                                                                                                                                                                                                                                                                     </w:t>
      </w:r>
      <w:r w:rsidR="004D37DB" w:rsidRPr="004D37DB">
        <w:rPr>
          <w:rFonts w:ascii="Arial" w:hAnsi="Arial" w:cs="Arial"/>
        </w:rPr>
        <w:t>Dear Requester,</w:t>
      </w:r>
    </w:p>
    <w:p w14:paraId="46FBEE4D" w14:textId="77777777" w:rsidR="00B224D0" w:rsidRPr="00B224D0" w:rsidRDefault="00B224D0" w:rsidP="00B224D0">
      <w:pPr>
        <w:rPr>
          <w:rFonts w:ascii="Arial" w:hAnsi="Arial" w:cs="Arial"/>
        </w:rPr>
      </w:pPr>
    </w:p>
    <w:p w14:paraId="49F1C8F4" w14:textId="77777777" w:rsidR="00B224D0" w:rsidRDefault="00B224D0" w:rsidP="00B224D0">
      <w:pPr>
        <w:rPr>
          <w:rFonts w:ascii="Arial" w:hAnsi="Arial" w:cs="Arial"/>
          <w:b/>
          <w:bCs/>
        </w:rPr>
      </w:pPr>
      <w:r w:rsidRPr="00B224D0">
        <w:rPr>
          <w:rFonts w:ascii="Arial" w:hAnsi="Arial" w:cs="Arial"/>
          <w:b/>
          <w:bCs/>
        </w:rPr>
        <w:t>Environmental Information Regulations 2004 - Request for Information</w:t>
      </w:r>
    </w:p>
    <w:p w14:paraId="5BB70F55" w14:textId="1583A98B" w:rsidR="008A3C67" w:rsidRPr="00BE3E3B" w:rsidRDefault="008A3C67" w:rsidP="00B224D0">
      <w:pPr>
        <w:rPr>
          <w:rFonts w:ascii="Arial" w:hAnsi="Arial" w:cs="Arial"/>
          <w:b/>
          <w:bCs/>
        </w:rPr>
      </w:pPr>
      <w:r w:rsidRPr="00BE3E3B">
        <w:rPr>
          <w:rFonts w:ascii="Arial" w:hAnsi="Arial" w:cs="Arial"/>
          <w:b/>
          <w:bCs/>
        </w:rPr>
        <w:t xml:space="preserve">REF: </w:t>
      </w:r>
      <w:r w:rsidR="00BE3E3B" w:rsidRPr="00BE3E3B">
        <w:rPr>
          <w:rFonts w:ascii="Arial" w:hAnsi="Arial" w:cs="Arial"/>
          <w:b/>
          <w:bCs/>
        </w:rPr>
        <w:t>EIR 524</w:t>
      </w:r>
    </w:p>
    <w:p w14:paraId="18D40FCA" w14:textId="77777777" w:rsidR="00B224D0" w:rsidRPr="00B224D0" w:rsidRDefault="00B224D0" w:rsidP="00B224D0">
      <w:pPr>
        <w:rPr>
          <w:rFonts w:ascii="Arial" w:hAnsi="Arial" w:cs="Arial"/>
          <w:b/>
          <w:bCs/>
        </w:rPr>
      </w:pPr>
    </w:p>
    <w:p w14:paraId="1A6E7F0B" w14:textId="71A6113A" w:rsidR="00B224D0" w:rsidRPr="00B224D0" w:rsidRDefault="00B224D0" w:rsidP="00B224D0">
      <w:pPr>
        <w:rPr>
          <w:rFonts w:ascii="Arial" w:hAnsi="Arial" w:cs="Arial"/>
        </w:rPr>
      </w:pPr>
      <w:r w:rsidRPr="00B224D0">
        <w:rPr>
          <w:rFonts w:ascii="Arial" w:hAnsi="Arial" w:cs="Arial"/>
        </w:rPr>
        <w:t>I am writing in respect of your enquiry for information held by the Authority, which has been processed under the provisions of the above Regulations. Please note that, the EIR legislation is relevant, as your request relates to issues which affect the environment.</w:t>
      </w:r>
    </w:p>
    <w:p w14:paraId="1C0C877D" w14:textId="77777777" w:rsidR="00B224D0" w:rsidRPr="00B224D0" w:rsidRDefault="00B224D0" w:rsidP="00B224D0">
      <w:pPr>
        <w:rPr>
          <w:rFonts w:ascii="Arial" w:hAnsi="Arial" w:cs="Arial"/>
        </w:rPr>
      </w:pPr>
    </w:p>
    <w:p w14:paraId="213D6ACF" w14:textId="3B970E24" w:rsidR="00B224D0" w:rsidRDefault="00B224D0" w:rsidP="00B224D0">
      <w:pPr>
        <w:rPr>
          <w:rFonts w:ascii="Arial" w:hAnsi="Arial" w:cs="Arial"/>
          <w:lang w:val="en-US"/>
        </w:rPr>
      </w:pPr>
      <w:r w:rsidRPr="00B224D0">
        <w:rPr>
          <w:rFonts w:ascii="Arial" w:hAnsi="Arial" w:cs="Arial"/>
          <w:lang w:val="en-US"/>
        </w:rPr>
        <w:t xml:space="preserve">Please find the response to your request below. </w:t>
      </w:r>
    </w:p>
    <w:p w14:paraId="639633D7" w14:textId="77777777" w:rsidR="00BE3E3B" w:rsidRPr="00BE3E3B" w:rsidRDefault="00BE3E3B" w:rsidP="00B224D0">
      <w:pPr>
        <w:rPr>
          <w:rFonts w:ascii="Arial" w:hAnsi="Arial" w:cs="Arial"/>
          <w:lang w:val="en-US"/>
        </w:rPr>
      </w:pPr>
    </w:p>
    <w:p w14:paraId="03FF45A1" w14:textId="77777777" w:rsidR="00BE3E3B" w:rsidRPr="00BE3E3B" w:rsidRDefault="00BE3E3B" w:rsidP="00BE3E3B">
      <w:pPr>
        <w:rPr>
          <w:rFonts w:ascii="Arial" w:hAnsi="Arial" w:cs="Arial"/>
          <w:b/>
          <w:bCs/>
          <w:u w:val="single"/>
        </w:rPr>
      </w:pPr>
      <w:r w:rsidRPr="00BE3E3B">
        <w:rPr>
          <w:rFonts w:ascii="Arial" w:hAnsi="Arial" w:cs="Arial"/>
          <w:b/>
          <w:bCs/>
          <w:u w:val="single"/>
        </w:rPr>
        <w:t xml:space="preserve">Highway Bond Provision </w:t>
      </w:r>
    </w:p>
    <w:p w14:paraId="731EEA22" w14:textId="77777777" w:rsidR="00BE3E3B" w:rsidRDefault="00BE3E3B" w:rsidP="00BE3E3B">
      <w:pPr>
        <w:numPr>
          <w:ilvl w:val="0"/>
          <w:numId w:val="7"/>
        </w:numPr>
        <w:rPr>
          <w:rFonts w:ascii="Arial" w:hAnsi="Arial" w:cs="Arial"/>
        </w:rPr>
      </w:pPr>
      <w:r w:rsidRPr="00BE3E3B">
        <w:rPr>
          <w:rFonts w:ascii="Arial" w:hAnsi="Arial" w:cs="Arial"/>
        </w:rPr>
        <w:t>What is the total bond value for S278 and S38 agreements for a) 2023-24, b) 2024-25 and c) 2025-26?</w:t>
      </w:r>
    </w:p>
    <w:p w14:paraId="50537891" w14:textId="77777777" w:rsidR="00BE3E3B" w:rsidRDefault="00BE3E3B" w:rsidP="00BE3E3B">
      <w:pPr>
        <w:ind w:left="720"/>
        <w:rPr>
          <w:rFonts w:ascii="Arial" w:hAnsi="Arial" w:cs="Arial"/>
        </w:rPr>
      </w:pPr>
    </w:p>
    <w:tbl>
      <w:tblPr>
        <w:tblW w:w="0" w:type="auto"/>
        <w:tblInd w:w="720" w:type="dxa"/>
        <w:tblCellMar>
          <w:left w:w="0" w:type="dxa"/>
          <w:right w:w="0" w:type="dxa"/>
        </w:tblCellMar>
        <w:tblLook w:val="04A0" w:firstRow="1" w:lastRow="0" w:firstColumn="1" w:lastColumn="0" w:noHBand="0" w:noVBand="1"/>
      </w:tblPr>
      <w:tblGrid>
        <w:gridCol w:w="3445"/>
        <w:gridCol w:w="4307"/>
      </w:tblGrid>
      <w:tr w:rsidR="00BE3E3B" w:rsidRPr="00BE3E3B" w14:paraId="3696DBC0" w14:textId="77777777" w:rsidTr="00A707A4">
        <w:trPr>
          <w:trHeight w:val="281"/>
        </w:trPr>
        <w:tc>
          <w:tcPr>
            <w:tcW w:w="34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62DB3E1C" w14:textId="77777777" w:rsidR="00BE3E3B" w:rsidRPr="00BE3E3B" w:rsidRDefault="00BE3E3B" w:rsidP="00BE3E3B">
            <w:pPr>
              <w:rPr>
                <w:rFonts w:ascii="Arial" w:hAnsi="Arial" w:cs="Arial"/>
                <w:b/>
                <w:bCs/>
                <w:color w:val="0070C0"/>
              </w:rPr>
            </w:pPr>
            <w:r w:rsidRPr="00BE3E3B">
              <w:rPr>
                <w:rFonts w:ascii="Arial" w:hAnsi="Arial" w:cs="Arial"/>
                <w:b/>
                <w:bCs/>
                <w:color w:val="0070C0"/>
              </w:rPr>
              <w:t>Bond Year</w:t>
            </w:r>
          </w:p>
        </w:tc>
        <w:tc>
          <w:tcPr>
            <w:tcW w:w="430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0FEA9D07" w14:textId="77777777" w:rsidR="00BE3E3B" w:rsidRPr="00BE3E3B" w:rsidRDefault="00BE3E3B" w:rsidP="00BE3E3B">
            <w:pPr>
              <w:rPr>
                <w:rFonts w:ascii="Arial" w:hAnsi="Arial" w:cs="Arial"/>
                <w:b/>
                <w:bCs/>
                <w:color w:val="0070C0"/>
              </w:rPr>
            </w:pPr>
            <w:r w:rsidRPr="00BE3E3B">
              <w:rPr>
                <w:rFonts w:ascii="Arial" w:hAnsi="Arial" w:cs="Arial"/>
                <w:b/>
                <w:bCs/>
                <w:color w:val="0070C0"/>
              </w:rPr>
              <w:t>Total</w:t>
            </w:r>
          </w:p>
        </w:tc>
      </w:tr>
      <w:tr w:rsidR="00BE3E3B" w:rsidRPr="00BE3E3B" w14:paraId="57D06363" w14:textId="77777777" w:rsidTr="00A707A4">
        <w:trPr>
          <w:trHeight w:val="269"/>
        </w:trPr>
        <w:tc>
          <w:tcPr>
            <w:tcW w:w="34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54793628" w14:textId="77777777" w:rsidR="00BE3E3B" w:rsidRPr="00BE3E3B" w:rsidRDefault="00BE3E3B" w:rsidP="00BE3E3B">
            <w:pPr>
              <w:rPr>
                <w:rFonts w:ascii="Arial" w:hAnsi="Arial" w:cs="Arial"/>
                <w:color w:val="0070C0"/>
              </w:rPr>
            </w:pPr>
            <w:r w:rsidRPr="00BE3E3B">
              <w:rPr>
                <w:rFonts w:ascii="Arial" w:hAnsi="Arial" w:cs="Arial"/>
                <w:color w:val="0070C0"/>
              </w:rPr>
              <w:t>2023-24</w:t>
            </w:r>
          </w:p>
        </w:tc>
        <w:tc>
          <w:tcPr>
            <w:tcW w:w="43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91F7B77" w14:textId="1703518B" w:rsidR="00BE3E3B" w:rsidRPr="00BE3E3B" w:rsidRDefault="00BE3E3B" w:rsidP="00BE3E3B">
            <w:pPr>
              <w:rPr>
                <w:rFonts w:ascii="Arial" w:hAnsi="Arial" w:cs="Arial"/>
                <w:color w:val="0070C0"/>
              </w:rPr>
            </w:pPr>
            <w:r w:rsidRPr="00BE3E3B">
              <w:rPr>
                <w:rFonts w:ascii="Arial" w:hAnsi="Arial" w:cs="Arial"/>
                <w:color w:val="0070C0"/>
              </w:rPr>
              <w:t xml:space="preserve">£ 2,974,311.00 </w:t>
            </w:r>
          </w:p>
        </w:tc>
      </w:tr>
      <w:tr w:rsidR="00BE3E3B" w:rsidRPr="00BE3E3B" w14:paraId="21BD605A" w14:textId="77777777" w:rsidTr="00A707A4">
        <w:trPr>
          <w:trHeight w:val="281"/>
        </w:trPr>
        <w:tc>
          <w:tcPr>
            <w:tcW w:w="34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081C107" w14:textId="77777777" w:rsidR="00BE3E3B" w:rsidRPr="00BE3E3B" w:rsidRDefault="00BE3E3B" w:rsidP="00BE3E3B">
            <w:pPr>
              <w:rPr>
                <w:rFonts w:ascii="Arial" w:hAnsi="Arial" w:cs="Arial"/>
                <w:color w:val="0070C0"/>
              </w:rPr>
            </w:pPr>
            <w:r w:rsidRPr="00BE3E3B">
              <w:rPr>
                <w:rFonts w:ascii="Arial" w:hAnsi="Arial" w:cs="Arial"/>
                <w:color w:val="0070C0"/>
              </w:rPr>
              <w:t>2024-25</w:t>
            </w:r>
          </w:p>
        </w:tc>
        <w:tc>
          <w:tcPr>
            <w:tcW w:w="43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CD7113F" w14:textId="755C018F" w:rsidR="00BE3E3B" w:rsidRPr="00BE3E3B" w:rsidRDefault="00BE3E3B" w:rsidP="00BE3E3B">
            <w:pPr>
              <w:rPr>
                <w:rFonts w:ascii="Arial" w:hAnsi="Arial" w:cs="Arial"/>
                <w:color w:val="0070C0"/>
              </w:rPr>
            </w:pPr>
            <w:r w:rsidRPr="00BE3E3B">
              <w:rPr>
                <w:rFonts w:ascii="Arial" w:hAnsi="Arial" w:cs="Arial"/>
                <w:color w:val="0070C0"/>
              </w:rPr>
              <w:t xml:space="preserve">£ 6,354,000.00 </w:t>
            </w:r>
          </w:p>
        </w:tc>
      </w:tr>
      <w:tr w:rsidR="00BE3E3B" w:rsidRPr="00BE3E3B" w14:paraId="65B6230B" w14:textId="77777777" w:rsidTr="00A707A4">
        <w:trPr>
          <w:trHeight w:val="269"/>
        </w:trPr>
        <w:tc>
          <w:tcPr>
            <w:tcW w:w="34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9261497" w14:textId="77777777" w:rsidR="00BE3E3B" w:rsidRPr="00BE3E3B" w:rsidRDefault="00BE3E3B" w:rsidP="00BE3E3B">
            <w:pPr>
              <w:rPr>
                <w:rFonts w:ascii="Arial" w:hAnsi="Arial" w:cs="Arial"/>
                <w:color w:val="0070C0"/>
              </w:rPr>
            </w:pPr>
            <w:r w:rsidRPr="00BE3E3B">
              <w:rPr>
                <w:rFonts w:ascii="Arial" w:hAnsi="Arial" w:cs="Arial"/>
                <w:color w:val="0070C0"/>
              </w:rPr>
              <w:t>2025-26</w:t>
            </w:r>
          </w:p>
        </w:tc>
        <w:tc>
          <w:tcPr>
            <w:tcW w:w="43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4F0D207" w14:textId="65B4B066" w:rsidR="00BE3E3B" w:rsidRPr="00BE3E3B" w:rsidRDefault="00BE3E3B" w:rsidP="00BE3E3B">
            <w:pPr>
              <w:rPr>
                <w:rFonts w:ascii="Arial" w:hAnsi="Arial" w:cs="Arial"/>
                <w:color w:val="0070C0"/>
              </w:rPr>
            </w:pPr>
            <w:r w:rsidRPr="00BE3E3B">
              <w:rPr>
                <w:rFonts w:ascii="Arial" w:hAnsi="Arial" w:cs="Arial"/>
                <w:color w:val="0070C0"/>
              </w:rPr>
              <w:t xml:space="preserve">£ 7,495,200.00 </w:t>
            </w:r>
          </w:p>
        </w:tc>
      </w:tr>
    </w:tbl>
    <w:p w14:paraId="79CD410D" w14:textId="77777777" w:rsidR="00BE3E3B" w:rsidRPr="00BE3E3B" w:rsidRDefault="00BE3E3B" w:rsidP="00BE3E3B">
      <w:pPr>
        <w:rPr>
          <w:rFonts w:ascii="Arial" w:hAnsi="Arial" w:cs="Arial"/>
        </w:rPr>
      </w:pPr>
    </w:p>
    <w:p w14:paraId="0409007C" w14:textId="77777777" w:rsidR="00BE3E3B" w:rsidRDefault="00BE3E3B" w:rsidP="00BE3E3B">
      <w:pPr>
        <w:numPr>
          <w:ilvl w:val="0"/>
          <w:numId w:val="7"/>
        </w:numPr>
        <w:rPr>
          <w:rFonts w:ascii="Arial" w:hAnsi="Arial" w:cs="Arial"/>
        </w:rPr>
      </w:pPr>
      <w:r w:rsidRPr="00BE3E3B">
        <w:rPr>
          <w:rFonts w:ascii="Arial" w:hAnsi="Arial" w:cs="Arial"/>
        </w:rPr>
        <w:t>What is the total number of bonds completed in a) 2023-24, b) 2024-25 and c) 2025-26?</w:t>
      </w:r>
    </w:p>
    <w:p w14:paraId="5C242A5E" w14:textId="77777777" w:rsidR="00BE3E3B" w:rsidRDefault="00BE3E3B" w:rsidP="00BE3E3B">
      <w:pPr>
        <w:ind w:left="720"/>
        <w:rPr>
          <w:rFonts w:ascii="Arial" w:hAnsi="Arial" w:cs="Arial"/>
        </w:rPr>
      </w:pPr>
    </w:p>
    <w:tbl>
      <w:tblPr>
        <w:tblW w:w="0" w:type="auto"/>
        <w:tblInd w:w="720" w:type="dxa"/>
        <w:tblCellMar>
          <w:left w:w="0" w:type="dxa"/>
          <w:right w:w="0" w:type="dxa"/>
        </w:tblCellMar>
        <w:tblLook w:val="04A0" w:firstRow="1" w:lastRow="0" w:firstColumn="1" w:lastColumn="0" w:noHBand="0" w:noVBand="1"/>
      </w:tblPr>
      <w:tblGrid>
        <w:gridCol w:w="3433"/>
        <w:gridCol w:w="4319"/>
      </w:tblGrid>
      <w:tr w:rsidR="00BE3E3B" w:rsidRPr="00BE3E3B" w14:paraId="3749B85A" w14:textId="77777777" w:rsidTr="00A707A4">
        <w:trPr>
          <w:trHeight w:val="287"/>
        </w:trPr>
        <w:tc>
          <w:tcPr>
            <w:tcW w:w="3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AF706E9" w14:textId="77777777" w:rsidR="00BE3E3B" w:rsidRPr="00BE3E3B" w:rsidRDefault="00BE3E3B" w:rsidP="00BE3E3B">
            <w:pPr>
              <w:rPr>
                <w:rFonts w:ascii="Arial" w:hAnsi="Arial" w:cs="Arial"/>
                <w:b/>
                <w:bCs/>
                <w:color w:val="0070C0"/>
              </w:rPr>
            </w:pPr>
            <w:r w:rsidRPr="00BE3E3B">
              <w:rPr>
                <w:rFonts w:ascii="Arial" w:hAnsi="Arial" w:cs="Arial"/>
                <w:b/>
                <w:bCs/>
                <w:color w:val="0070C0"/>
              </w:rPr>
              <w:t>Bond Year</w:t>
            </w:r>
          </w:p>
        </w:tc>
        <w:tc>
          <w:tcPr>
            <w:tcW w:w="43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D0EE10" w14:textId="77777777" w:rsidR="00BE3E3B" w:rsidRPr="00BE3E3B" w:rsidRDefault="00BE3E3B" w:rsidP="00BE3E3B">
            <w:pPr>
              <w:rPr>
                <w:rFonts w:ascii="Arial" w:hAnsi="Arial" w:cs="Arial"/>
                <w:b/>
                <w:bCs/>
                <w:color w:val="0070C0"/>
              </w:rPr>
            </w:pPr>
            <w:r w:rsidRPr="00BE3E3B">
              <w:rPr>
                <w:rFonts w:ascii="Arial" w:hAnsi="Arial" w:cs="Arial"/>
                <w:b/>
                <w:bCs/>
                <w:color w:val="0070C0"/>
              </w:rPr>
              <w:t>Total</w:t>
            </w:r>
          </w:p>
        </w:tc>
      </w:tr>
      <w:tr w:rsidR="00BE3E3B" w:rsidRPr="00BE3E3B" w14:paraId="03E8872A" w14:textId="77777777" w:rsidTr="00A707A4">
        <w:trPr>
          <w:trHeight w:val="274"/>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23214B0" w14:textId="77777777" w:rsidR="00BE3E3B" w:rsidRPr="00BE3E3B" w:rsidRDefault="00BE3E3B" w:rsidP="00BE3E3B">
            <w:pPr>
              <w:rPr>
                <w:rFonts w:ascii="Arial" w:hAnsi="Arial" w:cs="Arial"/>
                <w:color w:val="0070C0"/>
              </w:rPr>
            </w:pPr>
            <w:r w:rsidRPr="00BE3E3B">
              <w:rPr>
                <w:rFonts w:ascii="Arial" w:hAnsi="Arial" w:cs="Arial"/>
                <w:color w:val="0070C0"/>
              </w:rPr>
              <w:t>2023-24</w:t>
            </w:r>
          </w:p>
        </w:tc>
        <w:tc>
          <w:tcPr>
            <w:tcW w:w="4319" w:type="dxa"/>
            <w:tcBorders>
              <w:top w:val="nil"/>
              <w:left w:val="nil"/>
              <w:bottom w:val="single" w:sz="8" w:space="0" w:color="auto"/>
              <w:right w:val="single" w:sz="8" w:space="0" w:color="auto"/>
            </w:tcBorders>
            <w:tcMar>
              <w:top w:w="0" w:type="dxa"/>
              <w:left w:w="108" w:type="dxa"/>
              <w:bottom w:w="0" w:type="dxa"/>
              <w:right w:w="108" w:type="dxa"/>
            </w:tcMar>
            <w:hideMark/>
          </w:tcPr>
          <w:p w14:paraId="76505C0E" w14:textId="77777777" w:rsidR="00BE3E3B" w:rsidRPr="00BE3E3B" w:rsidRDefault="00BE3E3B" w:rsidP="00BE3E3B">
            <w:pPr>
              <w:rPr>
                <w:rFonts w:ascii="Arial" w:hAnsi="Arial" w:cs="Arial"/>
                <w:color w:val="0070C0"/>
              </w:rPr>
            </w:pPr>
            <w:r w:rsidRPr="00BE3E3B">
              <w:rPr>
                <w:rFonts w:ascii="Arial" w:hAnsi="Arial" w:cs="Arial"/>
                <w:color w:val="0070C0"/>
              </w:rPr>
              <w:t>26</w:t>
            </w:r>
          </w:p>
        </w:tc>
      </w:tr>
      <w:tr w:rsidR="00BE3E3B" w:rsidRPr="00BE3E3B" w14:paraId="384B7B1E" w14:textId="77777777" w:rsidTr="00A707A4">
        <w:trPr>
          <w:trHeight w:val="287"/>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A961653" w14:textId="77777777" w:rsidR="00BE3E3B" w:rsidRPr="00BE3E3B" w:rsidRDefault="00BE3E3B" w:rsidP="00BE3E3B">
            <w:pPr>
              <w:rPr>
                <w:rFonts w:ascii="Arial" w:hAnsi="Arial" w:cs="Arial"/>
                <w:color w:val="0070C0"/>
              </w:rPr>
            </w:pPr>
            <w:r w:rsidRPr="00BE3E3B">
              <w:rPr>
                <w:rFonts w:ascii="Arial" w:hAnsi="Arial" w:cs="Arial"/>
                <w:color w:val="0070C0"/>
              </w:rPr>
              <w:t>2024-25</w:t>
            </w:r>
          </w:p>
        </w:tc>
        <w:tc>
          <w:tcPr>
            <w:tcW w:w="4319" w:type="dxa"/>
            <w:tcBorders>
              <w:top w:val="nil"/>
              <w:left w:val="nil"/>
              <w:bottom w:val="single" w:sz="8" w:space="0" w:color="auto"/>
              <w:right w:val="single" w:sz="8" w:space="0" w:color="auto"/>
            </w:tcBorders>
            <w:tcMar>
              <w:top w:w="0" w:type="dxa"/>
              <w:left w:w="108" w:type="dxa"/>
              <w:bottom w:w="0" w:type="dxa"/>
              <w:right w:w="108" w:type="dxa"/>
            </w:tcMar>
            <w:hideMark/>
          </w:tcPr>
          <w:p w14:paraId="3AE32D3E" w14:textId="77777777" w:rsidR="00BE3E3B" w:rsidRPr="00BE3E3B" w:rsidRDefault="00BE3E3B" w:rsidP="00BE3E3B">
            <w:pPr>
              <w:rPr>
                <w:rFonts w:ascii="Arial" w:hAnsi="Arial" w:cs="Arial"/>
                <w:color w:val="0070C0"/>
              </w:rPr>
            </w:pPr>
            <w:r w:rsidRPr="00BE3E3B">
              <w:rPr>
                <w:rFonts w:ascii="Arial" w:hAnsi="Arial" w:cs="Arial"/>
                <w:color w:val="0070C0"/>
              </w:rPr>
              <w:t>17</w:t>
            </w:r>
          </w:p>
        </w:tc>
      </w:tr>
      <w:tr w:rsidR="00BE3E3B" w:rsidRPr="00BE3E3B" w14:paraId="364CF056" w14:textId="77777777" w:rsidTr="00A707A4">
        <w:trPr>
          <w:trHeight w:val="274"/>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2BEEE56" w14:textId="77777777" w:rsidR="00BE3E3B" w:rsidRPr="00BE3E3B" w:rsidRDefault="00BE3E3B" w:rsidP="00BE3E3B">
            <w:pPr>
              <w:rPr>
                <w:rFonts w:ascii="Arial" w:hAnsi="Arial" w:cs="Arial"/>
                <w:color w:val="0070C0"/>
              </w:rPr>
            </w:pPr>
            <w:r w:rsidRPr="00BE3E3B">
              <w:rPr>
                <w:rFonts w:ascii="Arial" w:hAnsi="Arial" w:cs="Arial"/>
                <w:color w:val="0070C0"/>
              </w:rPr>
              <w:t>2025-26</w:t>
            </w:r>
          </w:p>
        </w:tc>
        <w:tc>
          <w:tcPr>
            <w:tcW w:w="4319" w:type="dxa"/>
            <w:tcBorders>
              <w:top w:val="nil"/>
              <w:left w:val="nil"/>
              <w:bottom w:val="single" w:sz="8" w:space="0" w:color="auto"/>
              <w:right w:val="single" w:sz="8" w:space="0" w:color="auto"/>
            </w:tcBorders>
            <w:tcMar>
              <w:top w:w="0" w:type="dxa"/>
              <w:left w:w="108" w:type="dxa"/>
              <w:bottom w:w="0" w:type="dxa"/>
              <w:right w:w="108" w:type="dxa"/>
            </w:tcMar>
            <w:hideMark/>
          </w:tcPr>
          <w:p w14:paraId="31CA3B2D" w14:textId="77777777" w:rsidR="00BE3E3B" w:rsidRPr="00BE3E3B" w:rsidRDefault="00BE3E3B" w:rsidP="00BE3E3B">
            <w:pPr>
              <w:rPr>
                <w:rFonts w:ascii="Arial" w:hAnsi="Arial" w:cs="Arial"/>
                <w:color w:val="0070C0"/>
              </w:rPr>
            </w:pPr>
            <w:r w:rsidRPr="00BE3E3B">
              <w:rPr>
                <w:rFonts w:ascii="Arial" w:hAnsi="Arial" w:cs="Arial"/>
                <w:color w:val="0070C0"/>
              </w:rPr>
              <w:t>10</w:t>
            </w:r>
          </w:p>
        </w:tc>
      </w:tr>
    </w:tbl>
    <w:p w14:paraId="580CE3DA" w14:textId="77777777" w:rsidR="00BE3E3B" w:rsidRDefault="00BE3E3B" w:rsidP="00BE3E3B">
      <w:pPr>
        <w:ind w:left="720"/>
        <w:rPr>
          <w:rFonts w:ascii="Arial" w:hAnsi="Arial" w:cs="Arial"/>
        </w:rPr>
      </w:pPr>
    </w:p>
    <w:p w14:paraId="41D396DE" w14:textId="77777777" w:rsidR="00BE3E3B" w:rsidRDefault="00BE3E3B" w:rsidP="00BE3E3B">
      <w:pPr>
        <w:ind w:left="720"/>
        <w:rPr>
          <w:rFonts w:ascii="Arial" w:hAnsi="Arial" w:cs="Arial"/>
        </w:rPr>
      </w:pPr>
    </w:p>
    <w:p w14:paraId="2432ED87" w14:textId="77777777" w:rsidR="00BE3E3B" w:rsidRDefault="00BE3E3B" w:rsidP="00BE3E3B">
      <w:pPr>
        <w:ind w:left="720"/>
        <w:rPr>
          <w:rFonts w:ascii="Arial" w:hAnsi="Arial" w:cs="Arial"/>
        </w:rPr>
      </w:pPr>
    </w:p>
    <w:p w14:paraId="352BDF47" w14:textId="77777777" w:rsidR="00BE3E3B" w:rsidRPr="00BE3E3B" w:rsidRDefault="00BE3E3B" w:rsidP="00BE3E3B">
      <w:pPr>
        <w:ind w:left="720"/>
        <w:rPr>
          <w:rFonts w:ascii="Arial" w:hAnsi="Arial" w:cs="Arial"/>
        </w:rPr>
      </w:pPr>
    </w:p>
    <w:p w14:paraId="68643856" w14:textId="77777777" w:rsidR="00BE3E3B" w:rsidRDefault="00BE3E3B" w:rsidP="00BE3E3B">
      <w:pPr>
        <w:numPr>
          <w:ilvl w:val="0"/>
          <w:numId w:val="7"/>
        </w:numPr>
        <w:rPr>
          <w:rFonts w:ascii="Arial" w:hAnsi="Arial" w:cs="Arial"/>
        </w:rPr>
      </w:pPr>
      <w:r w:rsidRPr="00BE3E3B">
        <w:rPr>
          <w:rFonts w:ascii="Arial" w:hAnsi="Arial" w:cs="Arial"/>
        </w:rPr>
        <w:t>What is the total number of residential units associated with the planning applications linked to the S278 and S38 agreements referenced in Questions 1 and 2? Please give your answers for a) 2023-24, b) 2024-25 and c) 2025-26?</w:t>
      </w:r>
    </w:p>
    <w:p w14:paraId="21F2D6F2" w14:textId="77777777" w:rsidR="00727907" w:rsidRDefault="00727907" w:rsidP="00727907">
      <w:pPr>
        <w:rPr>
          <w:rFonts w:ascii="Arial" w:hAnsi="Arial" w:cs="Arial"/>
        </w:rPr>
      </w:pPr>
    </w:p>
    <w:p w14:paraId="6DC94638" w14:textId="436C04E0" w:rsidR="00727907" w:rsidRDefault="00727907" w:rsidP="00727907">
      <w:pPr>
        <w:ind w:left="720"/>
        <w:rPr>
          <w:rFonts w:ascii="Arial" w:hAnsi="Arial" w:cs="Arial"/>
        </w:rPr>
      </w:pPr>
      <w:r w:rsidRPr="00727907">
        <w:rPr>
          <w:rFonts w:ascii="Arial" w:hAnsi="Arial" w:cs="Arial"/>
          <w:color w:val="0070C0"/>
        </w:rPr>
        <w:t xml:space="preserve">This is not information that we hold as is it not relevant to the Section 38 once there are more than 5 dwellings. </w:t>
      </w:r>
    </w:p>
    <w:p w14:paraId="235B6348" w14:textId="77777777" w:rsidR="00727907" w:rsidRPr="00BE3E3B" w:rsidRDefault="00727907" w:rsidP="00727907">
      <w:pPr>
        <w:ind w:left="720"/>
        <w:rPr>
          <w:rFonts w:ascii="Arial" w:hAnsi="Arial" w:cs="Arial"/>
        </w:rPr>
      </w:pPr>
    </w:p>
    <w:p w14:paraId="67D22A49" w14:textId="77777777" w:rsidR="00BE3E3B" w:rsidRDefault="00BE3E3B" w:rsidP="00BE3E3B">
      <w:pPr>
        <w:numPr>
          <w:ilvl w:val="0"/>
          <w:numId w:val="7"/>
        </w:numPr>
        <w:rPr>
          <w:rFonts w:ascii="Arial" w:hAnsi="Arial" w:cs="Arial"/>
        </w:rPr>
      </w:pPr>
      <w:r w:rsidRPr="00BE3E3B">
        <w:rPr>
          <w:rFonts w:ascii="Arial" w:hAnsi="Arial" w:cs="Arial"/>
        </w:rPr>
        <w:t>What is your inspection fee or percentage applicable relevant to the bond provision for S278 and S38 agreements?</w:t>
      </w:r>
    </w:p>
    <w:p w14:paraId="06A60D3A" w14:textId="77777777" w:rsidR="00727907" w:rsidRDefault="00727907" w:rsidP="00727907">
      <w:pPr>
        <w:ind w:left="720"/>
        <w:rPr>
          <w:rFonts w:ascii="Arial" w:hAnsi="Arial" w:cs="Arial"/>
        </w:rPr>
      </w:pPr>
    </w:p>
    <w:p w14:paraId="696411E1" w14:textId="77777777" w:rsidR="00727907" w:rsidRPr="00A707A4" w:rsidRDefault="00727907" w:rsidP="00727907">
      <w:pPr>
        <w:ind w:left="720"/>
        <w:rPr>
          <w:rFonts w:ascii="Arial" w:hAnsi="Arial" w:cs="Arial"/>
          <w:color w:val="0070C0"/>
        </w:rPr>
      </w:pPr>
      <w:r w:rsidRPr="00A707A4">
        <w:rPr>
          <w:rFonts w:ascii="Arial" w:hAnsi="Arial" w:cs="Arial"/>
          <w:color w:val="0070C0"/>
        </w:rPr>
        <w:t xml:space="preserve">As per our website, fees are calculated depending on the extent of construction at the time of application. </w:t>
      </w:r>
    </w:p>
    <w:p w14:paraId="4FB25776" w14:textId="77777777" w:rsidR="00A707A4" w:rsidRPr="00727907" w:rsidRDefault="00A707A4" w:rsidP="00727907">
      <w:pPr>
        <w:ind w:left="720"/>
        <w:rPr>
          <w:rFonts w:ascii="Arial" w:hAnsi="Arial" w:cs="Arial"/>
        </w:rPr>
      </w:pPr>
    </w:p>
    <w:tbl>
      <w:tblPr>
        <w:tblW w:w="7655" w:type="dxa"/>
        <w:tblInd w:w="817" w:type="dxa"/>
        <w:tblCellMar>
          <w:left w:w="0" w:type="dxa"/>
          <w:right w:w="0" w:type="dxa"/>
        </w:tblCellMar>
        <w:tblLook w:val="04A0" w:firstRow="1" w:lastRow="0" w:firstColumn="1" w:lastColumn="0" w:noHBand="0" w:noVBand="1"/>
      </w:tblPr>
      <w:tblGrid>
        <w:gridCol w:w="3260"/>
        <w:gridCol w:w="4395"/>
      </w:tblGrid>
      <w:tr w:rsidR="00727907" w:rsidRPr="00A707A4" w14:paraId="3DAEBFDC" w14:textId="77777777" w:rsidTr="00A707A4">
        <w:tc>
          <w:tcPr>
            <w:tcW w:w="3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F0EC386" w14:textId="77777777" w:rsidR="00727907" w:rsidRPr="00A707A4" w:rsidRDefault="00727907" w:rsidP="00727907">
            <w:pPr>
              <w:rPr>
                <w:rFonts w:ascii="Arial" w:hAnsi="Arial" w:cs="Arial"/>
                <w:b/>
                <w:bCs/>
                <w:color w:val="0070C0"/>
              </w:rPr>
            </w:pPr>
            <w:r w:rsidRPr="00A707A4">
              <w:rPr>
                <w:rFonts w:ascii="Arial" w:hAnsi="Arial" w:cs="Arial"/>
                <w:b/>
                <w:bCs/>
                <w:color w:val="0070C0"/>
              </w:rPr>
              <w:t>Construction Stage when entering into the Agreement</w:t>
            </w:r>
          </w:p>
        </w:tc>
        <w:tc>
          <w:tcPr>
            <w:tcW w:w="43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6FBCE7" w14:textId="77777777" w:rsidR="00727907" w:rsidRPr="00A707A4" w:rsidRDefault="00727907" w:rsidP="00727907">
            <w:pPr>
              <w:rPr>
                <w:rFonts w:ascii="Arial" w:hAnsi="Arial" w:cs="Arial"/>
                <w:b/>
                <w:bCs/>
                <w:color w:val="0070C0"/>
              </w:rPr>
            </w:pPr>
            <w:r w:rsidRPr="00A707A4">
              <w:rPr>
                <w:rFonts w:ascii="Arial" w:hAnsi="Arial" w:cs="Arial"/>
                <w:b/>
                <w:bCs/>
                <w:color w:val="0070C0"/>
              </w:rPr>
              <w:t>Fee Payable</w:t>
            </w:r>
          </w:p>
        </w:tc>
      </w:tr>
      <w:tr w:rsidR="00727907" w:rsidRPr="00A707A4" w14:paraId="58EC53EB" w14:textId="77777777" w:rsidTr="00A707A4">
        <w:tc>
          <w:tcPr>
            <w:tcW w:w="32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0341DF" w14:textId="77777777" w:rsidR="00727907" w:rsidRPr="00A707A4" w:rsidRDefault="00727907" w:rsidP="00727907">
            <w:pPr>
              <w:rPr>
                <w:rFonts w:ascii="Arial" w:hAnsi="Arial" w:cs="Arial"/>
                <w:color w:val="0070C0"/>
              </w:rPr>
            </w:pPr>
            <w:r w:rsidRPr="00A707A4">
              <w:rPr>
                <w:rFonts w:ascii="Arial" w:hAnsi="Arial" w:cs="Arial"/>
                <w:color w:val="0070C0"/>
              </w:rPr>
              <w:t>Application Fee</w:t>
            </w:r>
          </w:p>
        </w:tc>
        <w:tc>
          <w:tcPr>
            <w:tcW w:w="4395" w:type="dxa"/>
            <w:tcBorders>
              <w:top w:val="nil"/>
              <w:left w:val="nil"/>
              <w:bottom w:val="single" w:sz="8" w:space="0" w:color="auto"/>
              <w:right w:val="single" w:sz="8" w:space="0" w:color="auto"/>
            </w:tcBorders>
            <w:tcMar>
              <w:top w:w="0" w:type="dxa"/>
              <w:left w:w="108" w:type="dxa"/>
              <w:bottom w:w="0" w:type="dxa"/>
              <w:right w:w="108" w:type="dxa"/>
            </w:tcMar>
            <w:hideMark/>
          </w:tcPr>
          <w:p w14:paraId="3C02F7E1" w14:textId="77777777" w:rsidR="00727907" w:rsidRPr="00A707A4" w:rsidRDefault="00727907" w:rsidP="00727907">
            <w:pPr>
              <w:rPr>
                <w:rFonts w:ascii="Arial" w:hAnsi="Arial" w:cs="Arial"/>
                <w:color w:val="0070C0"/>
              </w:rPr>
            </w:pPr>
            <w:r w:rsidRPr="00A707A4">
              <w:rPr>
                <w:rFonts w:ascii="Arial" w:hAnsi="Arial" w:cs="Arial"/>
                <w:color w:val="0070C0"/>
              </w:rPr>
              <w:t>£2,500.00</w:t>
            </w:r>
          </w:p>
        </w:tc>
      </w:tr>
      <w:tr w:rsidR="00727907" w:rsidRPr="00A707A4" w14:paraId="7FD10E6F" w14:textId="77777777" w:rsidTr="00A707A4">
        <w:tc>
          <w:tcPr>
            <w:tcW w:w="32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5C4EC3" w14:textId="77777777" w:rsidR="00727907" w:rsidRPr="00A707A4" w:rsidRDefault="00727907" w:rsidP="00727907">
            <w:pPr>
              <w:rPr>
                <w:rFonts w:ascii="Arial" w:hAnsi="Arial" w:cs="Arial"/>
                <w:color w:val="0070C0"/>
              </w:rPr>
            </w:pPr>
            <w:r w:rsidRPr="00A707A4">
              <w:rPr>
                <w:rFonts w:ascii="Arial" w:hAnsi="Arial" w:cs="Arial"/>
                <w:color w:val="0070C0"/>
              </w:rPr>
              <w:t>Pre Construction</w:t>
            </w:r>
          </w:p>
        </w:tc>
        <w:tc>
          <w:tcPr>
            <w:tcW w:w="4395" w:type="dxa"/>
            <w:tcBorders>
              <w:top w:val="nil"/>
              <w:left w:val="nil"/>
              <w:bottom w:val="single" w:sz="8" w:space="0" w:color="auto"/>
              <w:right w:val="single" w:sz="8" w:space="0" w:color="auto"/>
            </w:tcBorders>
            <w:tcMar>
              <w:top w:w="0" w:type="dxa"/>
              <w:left w:w="108" w:type="dxa"/>
              <w:bottom w:w="0" w:type="dxa"/>
              <w:right w:w="108" w:type="dxa"/>
            </w:tcMar>
            <w:hideMark/>
          </w:tcPr>
          <w:p w14:paraId="59467A5C" w14:textId="77777777" w:rsidR="00727907" w:rsidRPr="00A707A4" w:rsidRDefault="00727907" w:rsidP="00727907">
            <w:pPr>
              <w:rPr>
                <w:rFonts w:ascii="Arial" w:hAnsi="Arial" w:cs="Arial"/>
                <w:color w:val="0070C0"/>
              </w:rPr>
            </w:pPr>
            <w:r w:rsidRPr="00A707A4">
              <w:rPr>
                <w:rFonts w:ascii="Arial" w:hAnsi="Arial" w:cs="Arial"/>
                <w:color w:val="0070C0"/>
              </w:rPr>
              <w:t xml:space="preserve">10% of total estimated works value pre- construction. </w:t>
            </w:r>
          </w:p>
        </w:tc>
      </w:tr>
      <w:tr w:rsidR="00727907" w:rsidRPr="00A707A4" w14:paraId="334661C8" w14:textId="77777777" w:rsidTr="00A707A4">
        <w:tc>
          <w:tcPr>
            <w:tcW w:w="32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23B190" w14:textId="77777777" w:rsidR="00727907" w:rsidRPr="00A707A4" w:rsidRDefault="00727907" w:rsidP="00727907">
            <w:pPr>
              <w:rPr>
                <w:rFonts w:ascii="Arial" w:hAnsi="Arial" w:cs="Arial"/>
                <w:color w:val="0070C0"/>
              </w:rPr>
            </w:pPr>
            <w:r w:rsidRPr="00A707A4">
              <w:rPr>
                <w:rFonts w:ascii="Arial" w:hAnsi="Arial" w:cs="Arial"/>
                <w:color w:val="0070C0"/>
              </w:rPr>
              <w:t xml:space="preserve">Construction completed to Part 1 (Substantial Completion) </w:t>
            </w:r>
          </w:p>
        </w:tc>
        <w:tc>
          <w:tcPr>
            <w:tcW w:w="4395" w:type="dxa"/>
            <w:tcBorders>
              <w:top w:val="nil"/>
              <w:left w:val="nil"/>
              <w:bottom w:val="single" w:sz="8" w:space="0" w:color="auto"/>
              <w:right w:val="single" w:sz="8" w:space="0" w:color="auto"/>
            </w:tcBorders>
            <w:tcMar>
              <w:top w:w="0" w:type="dxa"/>
              <w:left w:w="108" w:type="dxa"/>
              <w:bottom w:w="0" w:type="dxa"/>
              <w:right w:w="108" w:type="dxa"/>
            </w:tcMar>
            <w:hideMark/>
          </w:tcPr>
          <w:p w14:paraId="7E5F90E3" w14:textId="77777777" w:rsidR="00727907" w:rsidRPr="00A707A4" w:rsidRDefault="00727907" w:rsidP="00727907">
            <w:pPr>
              <w:rPr>
                <w:rFonts w:ascii="Arial" w:hAnsi="Arial" w:cs="Arial"/>
                <w:color w:val="0070C0"/>
              </w:rPr>
            </w:pPr>
            <w:r w:rsidRPr="00A707A4">
              <w:rPr>
                <w:rFonts w:ascii="Arial" w:hAnsi="Arial" w:cs="Arial"/>
                <w:color w:val="0070C0"/>
              </w:rPr>
              <w:t>12.5% of total estimated works value pre- construction.</w:t>
            </w:r>
          </w:p>
        </w:tc>
      </w:tr>
      <w:tr w:rsidR="00727907" w:rsidRPr="00A707A4" w14:paraId="335B2235" w14:textId="77777777" w:rsidTr="00A707A4">
        <w:tc>
          <w:tcPr>
            <w:tcW w:w="32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21FF50" w14:textId="77777777" w:rsidR="00727907" w:rsidRPr="00A707A4" w:rsidRDefault="00727907" w:rsidP="00727907">
            <w:pPr>
              <w:rPr>
                <w:rFonts w:ascii="Arial" w:hAnsi="Arial" w:cs="Arial"/>
                <w:color w:val="0070C0"/>
              </w:rPr>
            </w:pPr>
            <w:r w:rsidRPr="00A707A4">
              <w:rPr>
                <w:rFonts w:ascii="Arial" w:hAnsi="Arial" w:cs="Arial"/>
                <w:color w:val="0070C0"/>
              </w:rPr>
              <w:t>Construction completed to Part 2 (Provisional Certificate)</w:t>
            </w:r>
          </w:p>
        </w:tc>
        <w:tc>
          <w:tcPr>
            <w:tcW w:w="4395" w:type="dxa"/>
            <w:tcBorders>
              <w:top w:val="nil"/>
              <w:left w:val="nil"/>
              <w:bottom w:val="single" w:sz="8" w:space="0" w:color="auto"/>
              <w:right w:val="single" w:sz="8" w:space="0" w:color="auto"/>
            </w:tcBorders>
            <w:tcMar>
              <w:top w:w="0" w:type="dxa"/>
              <w:left w:w="108" w:type="dxa"/>
              <w:bottom w:w="0" w:type="dxa"/>
              <w:right w:w="108" w:type="dxa"/>
            </w:tcMar>
            <w:hideMark/>
          </w:tcPr>
          <w:p w14:paraId="694C68BE" w14:textId="77777777" w:rsidR="00727907" w:rsidRPr="00A707A4" w:rsidRDefault="00727907" w:rsidP="00727907">
            <w:pPr>
              <w:rPr>
                <w:rFonts w:ascii="Arial" w:hAnsi="Arial" w:cs="Arial"/>
                <w:color w:val="0070C0"/>
              </w:rPr>
            </w:pPr>
            <w:r w:rsidRPr="00A707A4">
              <w:rPr>
                <w:rFonts w:ascii="Arial" w:hAnsi="Arial" w:cs="Arial"/>
                <w:color w:val="0070C0"/>
              </w:rPr>
              <w:t>15% of total estimated works value pre- construction.</w:t>
            </w:r>
          </w:p>
        </w:tc>
      </w:tr>
    </w:tbl>
    <w:p w14:paraId="234DAECC" w14:textId="77777777" w:rsidR="00727907" w:rsidRPr="00BE3E3B" w:rsidRDefault="00727907" w:rsidP="00727907">
      <w:pPr>
        <w:ind w:left="720"/>
        <w:rPr>
          <w:rFonts w:ascii="Arial" w:hAnsi="Arial" w:cs="Arial"/>
        </w:rPr>
      </w:pPr>
    </w:p>
    <w:p w14:paraId="04AD13B5" w14:textId="77777777" w:rsidR="00BE3E3B" w:rsidRDefault="00BE3E3B" w:rsidP="00BE3E3B">
      <w:pPr>
        <w:numPr>
          <w:ilvl w:val="0"/>
          <w:numId w:val="7"/>
        </w:numPr>
        <w:rPr>
          <w:rFonts w:ascii="Arial" w:hAnsi="Arial" w:cs="Arial"/>
        </w:rPr>
      </w:pPr>
      <w:r w:rsidRPr="00BE3E3B">
        <w:rPr>
          <w:rFonts w:ascii="Arial" w:hAnsi="Arial" w:cs="Arial"/>
        </w:rPr>
        <w:t xml:space="preserve">What items of adoptable highway infrastructure currently attract commuted sums, and what are the individual costs? </w:t>
      </w:r>
    </w:p>
    <w:p w14:paraId="5B60ED07" w14:textId="77777777" w:rsidR="00A707A4" w:rsidRDefault="00A707A4" w:rsidP="00A707A4">
      <w:pPr>
        <w:ind w:left="720"/>
        <w:rPr>
          <w:rFonts w:ascii="Arial" w:hAnsi="Arial" w:cs="Arial"/>
        </w:rPr>
      </w:pPr>
    </w:p>
    <w:p w14:paraId="0C65F5FD" w14:textId="3AF44C90" w:rsidR="00A707A4" w:rsidRPr="00A707A4" w:rsidRDefault="00A707A4" w:rsidP="00A707A4">
      <w:pPr>
        <w:ind w:left="720"/>
        <w:rPr>
          <w:rFonts w:ascii="Arial" w:hAnsi="Arial" w:cs="Arial"/>
          <w:color w:val="0070C0"/>
        </w:rPr>
      </w:pPr>
      <w:r w:rsidRPr="00A707A4">
        <w:rPr>
          <w:rFonts w:ascii="Arial" w:hAnsi="Arial" w:cs="Arial"/>
          <w:color w:val="0070C0"/>
        </w:rPr>
        <w:t xml:space="preserve">All items that are above and beyond the minimum requirement for road construction are considered for a commuted sum. These include bespoke design items or elements that are engineered above our standard details. </w:t>
      </w:r>
    </w:p>
    <w:p w14:paraId="6B4D5D6D" w14:textId="77777777" w:rsidR="00A707A4" w:rsidRPr="00A707A4" w:rsidRDefault="00A707A4" w:rsidP="00A707A4">
      <w:pPr>
        <w:ind w:left="720"/>
        <w:rPr>
          <w:rFonts w:ascii="Arial" w:hAnsi="Arial" w:cs="Arial"/>
          <w:color w:val="0070C0"/>
        </w:rPr>
      </w:pPr>
    </w:p>
    <w:p w14:paraId="3A177A60" w14:textId="12060F5E" w:rsidR="00A707A4" w:rsidRPr="00A707A4" w:rsidRDefault="00A707A4" w:rsidP="00A707A4">
      <w:pPr>
        <w:ind w:left="720"/>
        <w:rPr>
          <w:rFonts w:ascii="Arial" w:hAnsi="Arial" w:cs="Arial"/>
          <w:color w:val="0070C0"/>
        </w:rPr>
      </w:pPr>
      <w:r w:rsidRPr="00A707A4">
        <w:rPr>
          <w:rFonts w:ascii="Arial" w:hAnsi="Arial" w:cs="Arial"/>
          <w:color w:val="0070C0"/>
        </w:rPr>
        <w:t>Costing for these items is based on the costs that would be incurred for ongoing maintenance and replacement at the end of the design lives. These costs are variable based on the design and the asset being submitted</w:t>
      </w:r>
    </w:p>
    <w:p w14:paraId="758FDE7F" w14:textId="77777777" w:rsidR="00A707A4" w:rsidRPr="00BE3E3B" w:rsidRDefault="00A707A4" w:rsidP="00BE3E3B">
      <w:pPr>
        <w:rPr>
          <w:rFonts w:ascii="Arial" w:hAnsi="Arial" w:cs="Arial"/>
        </w:rPr>
      </w:pPr>
    </w:p>
    <w:p w14:paraId="7F6BB664" w14:textId="77777777" w:rsidR="00BE3E3B" w:rsidRPr="00BE3E3B" w:rsidRDefault="00BE3E3B" w:rsidP="00BE3E3B">
      <w:pPr>
        <w:rPr>
          <w:rFonts w:ascii="Arial" w:hAnsi="Arial" w:cs="Arial"/>
          <w:b/>
          <w:bCs/>
          <w:u w:val="single"/>
        </w:rPr>
      </w:pPr>
      <w:r w:rsidRPr="00BE3E3B">
        <w:rPr>
          <w:rFonts w:ascii="Arial" w:hAnsi="Arial" w:cs="Arial"/>
          <w:b/>
          <w:bCs/>
          <w:u w:val="single"/>
        </w:rPr>
        <w:t>S278 Timescales</w:t>
      </w:r>
    </w:p>
    <w:p w14:paraId="62410D57" w14:textId="77777777" w:rsidR="00BE3E3B" w:rsidRDefault="00BE3E3B" w:rsidP="00BE3E3B">
      <w:pPr>
        <w:numPr>
          <w:ilvl w:val="0"/>
          <w:numId w:val="7"/>
        </w:numPr>
        <w:rPr>
          <w:rFonts w:ascii="Arial" w:hAnsi="Arial" w:cs="Arial"/>
        </w:rPr>
      </w:pPr>
      <w:r w:rsidRPr="00BE3E3B">
        <w:rPr>
          <w:rFonts w:ascii="Arial" w:hAnsi="Arial" w:cs="Arial"/>
        </w:rPr>
        <w:t>What was the average time taken from technical submission to technical approval of a S278 agreement in for a) 2023-24, b) 2024-25 and c) 2025-26?</w:t>
      </w:r>
    </w:p>
    <w:p w14:paraId="0E54391E" w14:textId="77777777" w:rsidR="00A707A4" w:rsidRDefault="00A707A4" w:rsidP="00A707A4">
      <w:pPr>
        <w:ind w:left="720"/>
        <w:rPr>
          <w:rFonts w:ascii="Arial" w:hAnsi="Arial" w:cs="Arial"/>
        </w:rPr>
      </w:pPr>
    </w:p>
    <w:p w14:paraId="2656ECAB" w14:textId="77777777" w:rsidR="00A707A4" w:rsidRPr="00AC1F9E" w:rsidRDefault="00A707A4" w:rsidP="00A707A4">
      <w:pPr>
        <w:ind w:left="720"/>
        <w:rPr>
          <w:rFonts w:ascii="Arial" w:hAnsi="Arial" w:cs="Arial"/>
          <w:color w:val="0070C0"/>
        </w:rPr>
      </w:pPr>
      <w:r w:rsidRPr="00AC1F9E">
        <w:rPr>
          <w:rFonts w:ascii="Arial" w:hAnsi="Arial" w:cs="Arial"/>
          <w:color w:val="0070C0"/>
        </w:rPr>
        <w:t xml:space="preserve">Technical approval is only considered as granted at the time that the Section 278 is sealed, please see the answer to this in 7. below. </w:t>
      </w:r>
    </w:p>
    <w:p w14:paraId="40ACBF3A" w14:textId="77777777" w:rsidR="00A707A4" w:rsidRPr="00BE3E3B" w:rsidRDefault="00A707A4" w:rsidP="00A707A4">
      <w:pPr>
        <w:ind w:left="720"/>
        <w:rPr>
          <w:rFonts w:ascii="Arial" w:hAnsi="Arial" w:cs="Arial"/>
        </w:rPr>
      </w:pPr>
    </w:p>
    <w:p w14:paraId="74A9BBE9" w14:textId="77777777" w:rsidR="00BE3E3B" w:rsidRDefault="00BE3E3B" w:rsidP="00BE3E3B">
      <w:pPr>
        <w:numPr>
          <w:ilvl w:val="0"/>
          <w:numId w:val="7"/>
        </w:numPr>
        <w:rPr>
          <w:rFonts w:ascii="Arial" w:hAnsi="Arial" w:cs="Arial"/>
        </w:rPr>
      </w:pPr>
      <w:r w:rsidRPr="00BE3E3B">
        <w:rPr>
          <w:rFonts w:ascii="Arial" w:hAnsi="Arial" w:cs="Arial"/>
        </w:rPr>
        <w:t>What was the average time taken from technical approval to the completion of a Section 278 legal engrossment in for a) 2023-24, b) 2024-25 and c) 2025-26?</w:t>
      </w:r>
    </w:p>
    <w:p w14:paraId="558F0A56" w14:textId="77777777" w:rsidR="00AC1F9E" w:rsidRDefault="00AC1F9E" w:rsidP="00AC1F9E">
      <w:pPr>
        <w:ind w:left="720"/>
        <w:rPr>
          <w:rFonts w:ascii="Arial" w:hAnsi="Arial" w:cs="Arial"/>
        </w:rPr>
      </w:pPr>
    </w:p>
    <w:tbl>
      <w:tblPr>
        <w:tblW w:w="0" w:type="auto"/>
        <w:tblInd w:w="720" w:type="dxa"/>
        <w:tblCellMar>
          <w:left w:w="0" w:type="dxa"/>
          <w:right w:w="0" w:type="dxa"/>
        </w:tblCellMar>
        <w:tblLook w:val="04A0" w:firstRow="1" w:lastRow="0" w:firstColumn="1" w:lastColumn="0" w:noHBand="0" w:noVBand="1"/>
      </w:tblPr>
      <w:tblGrid>
        <w:gridCol w:w="3357"/>
        <w:gridCol w:w="4395"/>
      </w:tblGrid>
      <w:tr w:rsidR="00AC1F9E" w:rsidRPr="00AC1F9E" w14:paraId="32B6D48E" w14:textId="77777777" w:rsidTr="00AC1F9E">
        <w:tc>
          <w:tcPr>
            <w:tcW w:w="33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2D08BE0" w14:textId="77777777" w:rsidR="00AC1F9E" w:rsidRPr="00AC1F9E" w:rsidRDefault="00AC1F9E" w:rsidP="00AC1F9E">
            <w:pPr>
              <w:rPr>
                <w:rFonts w:ascii="Arial" w:hAnsi="Arial" w:cs="Arial"/>
                <w:b/>
                <w:bCs/>
                <w:color w:val="0070C0"/>
              </w:rPr>
            </w:pPr>
            <w:r w:rsidRPr="00AC1F9E">
              <w:rPr>
                <w:rFonts w:ascii="Arial" w:hAnsi="Arial" w:cs="Arial"/>
                <w:b/>
                <w:bCs/>
                <w:color w:val="0070C0"/>
              </w:rPr>
              <w:t>Bond Year</w:t>
            </w:r>
          </w:p>
        </w:tc>
        <w:tc>
          <w:tcPr>
            <w:tcW w:w="43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92FB13" w14:textId="77777777" w:rsidR="00AC1F9E" w:rsidRPr="00AC1F9E" w:rsidRDefault="00AC1F9E" w:rsidP="00AC1F9E">
            <w:pPr>
              <w:ind w:left="720"/>
              <w:rPr>
                <w:rFonts w:ascii="Arial" w:hAnsi="Arial" w:cs="Arial"/>
                <w:b/>
                <w:bCs/>
                <w:color w:val="0070C0"/>
              </w:rPr>
            </w:pPr>
            <w:r w:rsidRPr="00AC1F9E">
              <w:rPr>
                <w:rFonts w:ascii="Arial" w:hAnsi="Arial" w:cs="Arial"/>
                <w:b/>
                <w:bCs/>
                <w:color w:val="0070C0"/>
              </w:rPr>
              <w:t>Average Days</w:t>
            </w:r>
          </w:p>
        </w:tc>
      </w:tr>
      <w:tr w:rsidR="00AC1F9E" w:rsidRPr="00AC1F9E" w14:paraId="673EF09F" w14:textId="77777777" w:rsidTr="00AC1F9E">
        <w:tc>
          <w:tcPr>
            <w:tcW w:w="33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B051E75" w14:textId="77777777" w:rsidR="00AC1F9E" w:rsidRPr="00AC1F9E" w:rsidRDefault="00AC1F9E" w:rsidP="00AC1F9E">
            <w:pPr>
              <w:rPr>
                <w:rFonts w:ascii="Arial" w:hAnsi="Arial" w:cs="Arial"/>
                <w:color w:val="0070C0"/>
              </w:rPr>
            </w:pPr>
            <w:r w:rsidRPr="00AC1F9E">
              <w:rPr>
                <w:rFonts w:ascii="Arial" w:hAnsi="Arial" w:cs="Arial"/>
                <w:color w:val="0070C0"/>
              </w:rPr>
              <w:t>2023-24</w:t>
            </w:r>
          </w:p>
        </w:tc>
        <w:tc>
          <w:tcPr>
            <w:tcW w:w="4395" w:type="dxa"/>
            <w:tcBorders>
              <w:top w:val="nil"/>
              <w:left w:val="nil"/>
              <w:bottom w:val="single" w:sz="8" w:space="0" w:color="auto"/>
              <w:right w:val="single" w:sz="8" w:space="0" w:color="auto"/>
            </w:tcBorders>
            <w:tcMar>
              <w:top w:w="0" w:type="dxa"/>
              <w:left w:w="108" w:type="dxa"/>
              <w:bottom w:w="0" w:type="dxa"/>
              <w:right w:w="108" w:type="dxa"/>
            </w:tcMar>
            <w:hideMark/>
          </w:tcPr>
          <w:p w14:paraId="7E6E444B" w14:textId="77777777" w:rsidR="00AC1F9E" w:rsidRPr="00AC1F9E" w:rsidRDefault="00AC1F9E" w:rsidP="00AC1F9E">
            <w:pPr>
              <w:rPr>
                <w:rFonts w:ascii="Arial" w:hAnsi="Arial" w:cs="Arial"/>
                <w:color w:val="0070C0"/>
              </w:rPr>
            </w:pPr>
            <w:r w:rsidRPr="00AC1F9E">
              <w:rPr>
                <w:rFonts w:ascii="Arial" w:hAnsi="Arial" w:cs="Arial"/>
                <w:color w:val="0070C0"/>
              </w:rPr>
              <w:t>No data held (new processes introduced)</w:t>
            </w:r>
          </w:p>
        </w:tc>
      </w:tr>
      <w:tr w:rsidR="00AC1F9E" w:rsidRPr="00AC1F9E" w14:paraId="488B58C4" w14:textId="77777777" w:rsidTr="00AC1F9E">
        <w:tc>
          <w:tcPr>
            <w:tcW w:w="33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4A1FBDE" w14:textId="77777777" w:rsidR="00AC1F9E" w:rsidRPr="00AC1F9E" w:rsidRDefault="00AC1F9E" w:rsidP="00AC1F9E">
            <w:pPr>
              <w:rPr>
                <w:rFonts w:ascii="Arial" w:hAnsi="Arial" w:cs="Arial"/>
                <w:color w:val="0070C0"/>
              </w:rPr>
            </w:pPr>
            <w:r w:rsidRPr="00AC1F9E">
              <w:rPr>
                <w:rFonts w:ascii="Arial" w:hAnsi="Arial" w:cs="Arial"/>
                <w:color w:val="0070C0"/>
              </w:rPr>
              <w:lastRenderedPageBreak/>
              <w:t>2024-25</w:t>
            </w:r>
          </w:p>
        </w:tc>
        <w:tc>
          <w:tcPr>
            <w:tcW w:w="4395" w:type="dxa"/>
            <w:tcBorders>
              <w:top w:val="nil"/>
              <w:left w:val="nil"/>
              <w:bottom w:val="single" w:sz="8" w:space="0" w:color="auto"/>
              <w:right w:val="single" w:sz="8" w:space="0" w:color="auto"/>
            </w:tcBorders>
            <w:tcMar>
              <w:top w:w="0" w:type="dxa"/>
              <w:left w:w="108" w:type="dxa"/>
              <w:bottom w:w="0" w:type="dxa"/>
              <w:right w:w="108" w:type="dxa"/>
            </w:tcMar>
            <w:hideMark/>
          </w:tcPr>
          <w:p w14:paraId="05487A60" w14:textId="77777777" w:rsidR="00AC1F9E" w:rsidRPr="00AC1F9E" w:rsidRDefault="00AC1F9E" w:rsidP="00AC1F9E">
            <w:pPr>
              <w:rPr>
                <w:rFonts w:ascii="Arial" w:hAnsi="Arial" w:cs="Arial"/>
                <w:color w:val="0070C0"/>
              </w:rPr>
            </w:pPr>
            <w:r w:rsidRPr="00AC1F9E">
              <w:rPr>
                <w:rFonts w:ascii="Arial" w:hAnsi="Arial" w:cs="Arial"/>
                <w:color w:val="0070C0"/>
              </w:rPr>
              <w:t>181</w:t>
            </w:r>
          </w:p>
        </w:tc>
      </w:tr>
      <w:tr w:rsidR="00AC1F9E" w:rsidRPr="00AC1F9E" w14:paraId="36996B2F" w14:textId="77777777" w:rsidTr="00AC1F9E">
        <w:tc>
          <w:tcPr>
            <w:tcW w:w="33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4D93145" w14:textId="77777777" w:rsidR="00AC1F9E" w:rsidRPr="00AC1F9E" w:rsidRDefault="00AC1F9E" w:rsidP="00AC1F9E">
            <w:pPr>
              <w:rPr>
                <w:rFonts w:ascii="Arial" w:hAnsi="Arial" w:cs="Arial"/>
                <w:color w:val="0070C0"/>
              </w:rPr>
            </w:pPr>
            <w:r w:rsidRPr="00AC1F9E">
              <w:rPr>
                <w:rFonts w:ascii="Arial" w:hAnsi="Arial" w:cs="Arial"/>
                <w:color w:val="0070C0"/>
              </w:rPr>
              <w:t>2025-26</w:t>
            </w:r>
          </w:p>
        </w:tc>
        <w:tc>
          <w:tcPr>
            <w:tcW w:w="4395" w:type="dxa"/>
            <w:tcBorders>
              <w:top w:val="nil"/>
              <w:left w:val="nil"/>
              <w:bottom w:val="single" w:sz="8" w:space="0" w:color="auto"/>
              <w:right w:val="single" w:sz="8" w:space="0" w:color="auto"/>
            </w:tcBorders>
            <w:tcMar>
              <w:top w:w="0" w:type="dxa"/>
              <w:left w:w="108" w:type="dxa"/>
              <w:bottom w:w="0" w:type="dxa"/>
              <w:right w:w="108" w:type="dxa"/>
            </w:tcMar>
            <w:hideMark/>
          </w:tcPr>
          <w:p w14:paraId="3B43E448" w14:textId="77777777" w:rsidR="00AC1F9E" w:rsidRPr="00AC1F9E" w:rsidRDefault="00AC1F9E" w:rsidP="00AC1F9E">
            <w:pPr>
              <w:rPr>
                <w:rFonts w:ascii="Arial" w:hAnsi="Arial" w:cs="Arial"/>
                <w:color w:val="0070C0"/>
              </w:rPr>
            </w:pPr>
            <w:r w:rsidRPr="00AC1F9E">
              <w:rPr>
                <w:rFonts w:ascii="Arial" w:hAnsi="Arial" w:cs="Arial"/>
                <w:color w:val="0070C0"/>
              </w:rPr>
              <w:t>217</w:t>
            </w:r>
          </w:p>
        </w:tc>
      </w:tr>
    </w:tbl>
    <w:p w14:paraId="0367B776" w14:textId="77777777" w:rsidR="00AC1F9E" w:rsidRDefault="00AC1F9E" w:rsidP="00AC1F9E">
      <w:pPr>
        <w:ind w:left="720"/>
        <w:rPr>
          <w:rFonts w:ascii="Arial" w:hAnsi="Arial" w:cs="Arial"/>
        </w:rPr>
      </w:pPr>
    </w:p>
    <w:p w14:paraId="73B6F13F" w14:textId="77777777" w:rsidR="00A707A4" w:rsidRPr="00BE3E3B" w:rsidRDefault="00A707A4" w:rsidP="00A707A4">
      <w:pPr>
        <w:rPr>
          <w:rFonts w:ascii="Arial" w:hAnsi="Arial" w:cs="Arial"/>
        </w:rPr>
      </w:pPr>
    </w:p>
    <w:p w14:paraId="2E9ADCC5" w14:textId="77777777" w:rsidR="00BE3E3B" w:rsidRDefault="00BE3E3B" w:rsidP="00BE3E3B">
      <w:pPr>
        <w:numPr>
          <w:ilvl w:val="0"/>
          <w:numId w:val="7"/>
        </w:numPr>
        <w:rPr>
          <w:rFonts w:ascii="Arial" w:hAnsi="Arial" w:cs="Arial"/>
        </w:rPr>
      </w:pPr>
      <w:r w:rsidRPr="00BE3E3B">
        <w:rPr>
          <w:rFonts w:ascii="Arial" w:hAnsi="Arial" w:cs="Arial"/>
        </w:rPr>
        <w:t xml:space="preserve">What was the average time to grant a </w:t>
      </w:r>
      <w:proofErr w:type="spellStart"/>
      <w:r w:rsidRPr="00BE3E3B">
        <w:rPr>
          <w:rFonts w:ascii="Arial" w:hAnsi="Arial" w:cs="Arial"/>
        </w:rPr>
        <w:t>Streetworks</w:t>
      </w:r>
      <w:proofErr w:type="spellEnd"/>
      <w:r w:rsidRPr="00BE3E3B">
        <w:rPr>
          <w:rFonts w:ascii="Arial" w:hAnsi="Arial" w:cs="Arial"/>
        </w:rPr>
        <w:t xml:space="preserve"> Permit, post execution of Legal Engrossment for a) 2023-24, b) 2024-25 and c) 2025-26?</w:t>
      </w:r>
    </w:p>
    <w:p w14:paraId="42474651" w14:textId="77777777" w:rsidR="00AC1F9E" w:rsidRDefault="00AC1F9E" w:rsidP="00AC1F9E">
      <w:pPr>
        <w:ind w:left="720"/>
        <w:rPr>
          <w:rFonts w:ascii="Arial" w:hAnsi="Arial" w:cs="Arial"/>
        </w:rPr>
      </w:pPr>
    </w:p>
    <w:p w14:paraId="58DBFB3F" w14:textId="2AAC7648" w:rsidR="00AC1F9E" w:rsidRPr="00AC1F9E" w:rsidRDefault="00AC1F9E" w:rsidP="00AC1F9E">
      <w:pPr>
        <w:ind w:left="720"/>
        <w:rPr>
          <w:rFonts w:ascii="Arial" w:hAnsi="Arial" w:cs="Arial"/>
          <w:color w:val="0070C0"/>
        </w:rPr>
      </w:pPr>
      <w:r w:rsidRPr="00AC1F9E">
        <w:rPr>
          <w:rFonts w:ascii="Arial" w:hAnsi="Arial" w:cs="Arial"/>
          <w:color w:val="0070C0"/>
        </w:rPr>
        <w:t>Street works permits are assessed and responded to in accordance with the timelines as set out in the New Roads and Street Works Act 1991</w:t>
      </w:r>
      <w:r>
        <w:rPr>
          <w:rFonts w:ascii="Arial" w:hAnsi="Arial" w:cs="Arial"/>
          <w:color w:val="0070C0"/>
        </w:rPr>
        <w:t>.</w:t>
      </w:r>
    </w:p>
    <w:p w14:paraId="550C7FC5" w14:textId="77777777" w:rsidR="00A707A4" w:rsidRPr="00BE3E3B" w:rsidRDefault="00A707A4" w:rsidP="00A707A4">
      <w:pPr>
        <w:rPr>
          <w:rFonts w:ascii="Arial" w:hAnsi="Arial" w:cs="Arial"/>
        </w:rPr>
      </w:pPr>
    </w:p>
    <w:p w14:paraId="0614469D" w14:textId="77777777" w:rsidR="00BE3E3B" w:rsidRDefault="00BE3E3B" w:rsidP="00BE3E3B">
      <w:pPr>
        <w:numPr>
          <w:ilvl w:val="0"/>
          <w:numId w:val="7"/>
        </w:numPr>
        <w:rPr>
          <w:rFonts w:ascii="Arial" w:hAnsi="Arial" w:cs="Arial"/>
        </w:rPr>
      </w:pPr>
      <w:r w:rsidRPr="00BE3E3B">
        <w:rPr>
          <w:rFonts w:ascii="Arial" w:hAnsi="Arial" w:cs="Arial"/>
        </w:rPr>
        <w:t>What was the average total time taken from technical submission to formal adoption of a S278 agreement in a) 2023-24, b) 2024-25 and c) 2025-26?</w:t>
      </w:r>
    </w:p>
    <w:p w14:paraId="31302726" w14:textId="77777777" w:rsidR="00AC1F9E" w:rsidRDefault="00AC1F9E" w:rsidP="00AC1F9E">
      <w:pPr>
        <w:ind w:left="720"/>
        <w:rPr>
          <w:rFonts w:ascii="Arial" w:hAnsi="Arial" w:cs="Arial"/>
        </w:rPr>
      </w:pPr>
    </w:p>
    <w:p w14:paraId="59DD32B0" w14:textId="77777777" w:rsidR="00AC1F9E" w:rsidRPr="00AC1F9E" w:rsidRDefault="00AC1F9E" w:rsidP="00AC1F9E">
      <w:pPr>
        <w:ind w:left="720"/>
        <w:rPr>
          <w:rFonts w:ascii="Arial" w:hAnsi="Arial" w:cs="Arial"/>
          <w:color w:val="0070C0"/>
        </w:rPr>
      </w:pPr>
      <w:r w:rsidRPr="00AC1F9E">
        <w:rPr>
          <w:rFonts w:ascii="Arial" w:hAnsi="Arial" w:cs="Arial"/>
          <w:color w:val="0070C0"/>
        </w:rPr>
        <w:t xml:space="preserve">As this is a new process introduced in 2024, no final certificates were issued during these periods. </w:t>
      </w:r>
    </w:p>
    <w:p w14:paraId="52E5AEBB" w14:textId="77777777" w:rsidR="00BE3E3B" w:rsidRPr="00BE3E3B" w:rsidRDefault="00BE3E3B" w:rsidP="00BE3E3B">
      <w:pPr>
        <w:rPr>
          <w:rFonts w:ascii="Arial" w:hAnsi="Arial" w:cs="Arial"/>
        </w:rPr>
      </w:pPr>
    </w:p>
    <w:p w14:paraId="506D1087" w14:textId="77777777" w:rsidR="00BE3E3B" w:rsidRPr="00BE3E3B" w:rsidRDefault="00BE3E3B" w:rsidP="00BE3E3B">
      <w:pPr>
        <w:rPr>
          <w:rFonts w:ascii="Arial" w:hAnsi="Arial" w:cs="Arial"/>
        </w:rPr>
      </w:pPr>
      <w:r w:rsidRPr="00BE3E3B">
        <w:rPr>
          <w:rFonts w:ascii="Arial" w:hAnsi="Arial" w:cs="Arial"/>
          <w:b/>
          <w:bCs/>
          <w:u w:val="single"/>
        </w:rPr>
        <w:t xml:space="preserve">S38 Timescales </w:t>
      </w:r>
    </w:p>
    <w:p w14:paraId="031FE7A9" w14:textId="77777777" w:rsidR="00BE3E3B" w:rsidRDefault="00BE3E3B" w:rsidP="00BE3E3B">
      <w:pPr>
        <w:numPr>
          <w:ilvl w:val="0"/>
          <w:numId w:val="7"/>
        </w:numPr>
        <w:rPr>
          <w:rFonts w:ascii="Arial" w:hAnsi="Arial" w:cs="Arial"/>
        </w:rPr>
      </w:pPr>
      <w:r w:rsidRPr="00BE3E3B">
        <w:rPr>
          <w:rFonts w:ascii="Arial" w:hAnsi="Arial" w:cs="Arial"/>
        </w:rPr>
        <w:t>What was the average time taken from technical submission to technical approval of a S38 agreement in a) 2023-24, b) 2024-25 and c) 2025-26?</w:t>
      </w:r>
    </w:p>
    <w:p w14:paraId="6B0D1E30" w14:textId="77777777" w:rsidR="00AC1F9E" w:rsidRDefault="00AC1F9E" w:rsidP="00AC1F9E">
      <w:pPr>
        <w:ind w:left="720"/>
        <w:rPr>
          <w:rFonts w:ascii="Arial" w:hAnsi="Arial" w:cs="Arial"/>
        </w:rPr>
      </w:pPr>
    </w:p>
    <w:p w14:paraId="4C7711F7" w14:textId="77777777" w:rsidR="00AC1F9E" w:rsidRPr="00AC1F9E" w:rsidRDefault="00AC1F9E" w:rsidP="00AC1F9E">
      <w:pPr>
        <w:ind w:left="720"/>
        <w:rPr>
          <w:rFonts w:ascii="Arial" w:hAnsi="Arial" w:cs="Arial"/>
          <w:color w:val="0070C0"/>
        </w:rPr>
      </w:pPr>
      <w:r w:rsidRPr="00AC1F9E">
        <w:rPr>
          <w:rFonts w:ascii="Arial" w:hAnsi="Arial" w:cs="Arial"/>
          <w:color w:val="0070C0"/>
        </w:rPr>
        <w:t xml:space="preserve">Technical approval is only considered as granted at the time that the Section 278 is sealed, please see the answer to this in 11. below. </w:t>
      </w:r>
    </w:p>
    <w:p w14:paraId="1925DD28" w14:textId="77777777" w:rsidR="00A707A4" w:rsidRPr="00BE3E3B" w:rsidRDefault="00A707A4" w:rsidP="00A707A4">
      <w:pPr>
        <w:ind w:left="720"/>
        <w:rPr>
          <w:rFonts w:ascii="Arial" w:hAnsi="Arial" w:cs="Arial"/>
        </w:rPr>
      </w:pPr>
    </w:p>
    <w:p w14:paraId="7A06DEFC" w14:textId="77777777" w:rsidR="00BE3E3B" w:rsidRDefault="00BE3E3B" w:rsidP="00BE3E3B">
      <w:pPr>
        <w:numPr>
          <w:ilvl w:val="0"/>
          <w:numId w:val="7"/>
        </w:numPr>
        <w:rPr>
          <w:rFonts w:ascii="Arial" w:hAnsi="Arial" w:cs="Arial"/>
        </w:rPr>
      </w:pPr>
      <w:r w:rsidRPr="00BE3E3B">
        <w:rPr>
          <w:rFonts w:ascii="Arial" w:hAnsi="Arial" w:cs="Arial"/>
        </w:rPr>
        <w:t>What was the average time taken from technical approval to the completion of a Section 38 legal agreement in a) 2023-24, b) 2024-25 and c) 2025-26?</w:t>
      </w:r>
    </w:p>
    <w:p w14:paraId="39700DEB" w14:textId="77777777" w:rsidR="00AC1F9E" w:rsidRDefault="00AC1F9E" w:rsidP="00AC1F9E">
      <w:pPr>
        <w:ind w:left="720"/>
        <w:rPr>
          <w:rFonts w:ascii="Arial" w:hAnsi="Arial" w:cs="Arial"/>
        </w:rPr>
      </w:pPr>
    </w:p>
    <w:tbl>
      <w:tblPr>
        <w:tblW w:w="7610" w:type="dxa"/>
        <w:tblInd w:w="720" w:type="dxa"/>
        <w:tblCellMar>
          <w:left w:w="0" w:type="dxa"/>
          <w:right w:w="0" w:type="dxa"/>
        </w:tblCellMar>
        <w:tblLook w:val="04A0" w:firstRow="1" w:lastRow="0" w:firstColumn="1" w:lastColumn="0" w:noHBand="0" w:noVBand="1"/>
      </w:tblPr>
      <w:tblGrid>
        <w:gridCol w:w="3357"/>
        <w:gridCol w:w="4253"/>
      </w:tblGrid>
      <w:tr w:rsidR="00AC1F9E" w:rsidRPr="00AC1F9E" w14:paraId="78B588D7" w14:textId="77777777" w:rsidTr="00AC1F9E">
        <w:tc>
          <w:tcPr>
            <w:tcW w:w="33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E968106" w14:textId="77777777" w:rsidR="00AC1F9E" w:rsidRPr="00AC1F9E" w:rsidRDefault="00AC1F9E" w:rsidP="00AC1F9E">
            <w:pPr>
              <w:rPr>
                <w:rFonts w:ascii="Arial" w:hAnsi="Arial" w:cs="Arial"/>
                <w:color w:val="0070C0"/>
              </w:rPr>
            </w:pPr>
            <w:r w:rsidRPr="00AC1F9E">
              <w:rPr>
                <w:rFonts w:ascii="Arial" w:hAnsi="Arial" w:cs="Arial"/>
                <w:b/>
                <w:bCs/>
                <w:color w:val="0070C0"/>
              </w:rPr>
              <w:t>Year</w:t>
            </w:r>
          </w:p>
        </w:tc>
        <w:tc>
          <w:tcPr>
            <w:tcW w:w="42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E094B4" w14:textId="77777777" w:rsidR="00AC1F9E" w:rsidRPr="00AC1F9E" w:rsidRDefault="00AC1F9E" w:rsidP="00AC1F9E">
            <w:pPr>
              <w:rPr>
                <w:rFonts w:ascii="Arial" w:hAnsi="Arial" w:cs="Arial"/>
                <w:color w:val="0070C0"/>
              </w:rPr>
            </w:pPr>
            <w:r w:rsidRPr="00AC1F9E">
              <w:rPr>
                <w:rFonts w:ascii="Arial" w:hAnsi="Arial" w:cs="Arial"/>
                <w:b/>
                <w:bCs/>
                <w:color w:val="0070C0"/>
              </w:rPr>
              <w:t>Average Days</w:t>
            </w:r>
          </w:p>
        </w:tc>
      </w:tr>
      <w:tr w:rsidR="00AC1F9E" w:rsidRPr="00AC1F9E" w14:paraId="0049E091" w14:textId="77777777" w:rsidTr="00AC1F9E">
        <w:tc>
          <w:tcPr>
            <w:tcW w:w="33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674F9CEF" w14:textId="77777777" w:rsidR="00AC1F9E" w:rsidRPr="00AC1F9E" w:rsidRDefault="00AC1F9E" w:rsidP="00AC1F9E">
            <w:pPr>
              <w:rPr>
                <w:rFonts w:ascii="Arial" w:hAnsi="Arial" w:cs="Arial"/>
                <w:color w:val="0070C0"/>
              </w:rPr>
            </w:pPr>
            <w:r w:rsidRPr="00AC1F9E">
              <w:rPr>
                <w:rFonts w:ascii="Arial" w:hAnsi="Arial" w:cs="Arial"/>
                <w:color w:val="0070C0"/>
              </w:rPr>
              <w:t>2023-24</w:t>
            </w:r>
          </w:p>
        </w:tc>
        <w:tc>
          <w:tcPr>
            <w:tcW w:w="4253" w:type="dxa"/>
            <w:tcBorders>
              <w:top w:val="nil"/>
              <w:left w:val="nil"/>
              <w:bottom w:val="single" w:sz="8" w:space="0" w:color="auto"/>
              <w:right w:val="single" w:sz="8" w:space="0" w:color="auto"/>
            </w:tcBorders>
            <w:tcMar>
              <w:top w:w="0" w:type="dxa"/>
              <w:left w:w="108" w:type="dxa"/>
              <w:bottom w:w="0" w:type="dxa"/>
              <w:right w:w="108" w:type="dxa"/>
            </w:tcMar>
            <w:hideMark/>
          </w:tcPr>
          <w:p w14:paraId="74446E56" w14:textId="77777777" w:rsidR="00AC1F9E" w:rsidRPr="00AC1F9E" w:rsidRDefault="00AC1F9E" w:rsidP="00AC1F9E">
            <w:pPr>
              <w:rPr>
                <w:rFonts w:ascii="Arial" w:hAnsi="Arial" w:cs="Arial"/>
                <w:color w:val="0070C0"/>
              </w:rPr>
            </w:pPr>
            <w:r w:rsidRPr="00AC1F9E">
              <w:rPr>
                <w:rFonts w:ascii="Arial" w:hAnsi="Arial" w:cs="Arial"/>
                <w:color w:val="0070C0"/>
              </w:rPr>
              <w:t>1616</w:t>
            </w:r>
          </w:p>
        </w:tc>
      </w:tr>
      <w:tr w:rsidR="00AC1F9E" w:rsidRPr="00AC1F9E" w14:paraId="30543042" w14:textId="77777777" w:rsidTr="00AC1F9E">
        <w:tc>
          <w:tcPr>
            <w:tcW w:w="33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D38CFF4" w14:textId="77777777" w:rsidR="00AC1F9E" w:rsidRPr="00AC1F9E" w:rsidRDefault="00AC1F9E" w:rsidP="00AC1F9E">
            <w:pPr>
              <w:rPr>
                <w:rFonts w:ascii="Arial" w:hAnsi="Arial" w:cs="Arial"/>
                <w:color w:val="0070C0"/>
              </w:rPr>
            </w:pPr>
            <w:r w:rsidRPr="00AC1F9E">
              <w:rPr>
                <w:rFonts w:ascii="Arial" w:hAnsi="Arial" w:cs="Arial"/>
                <w:color w:val="0070C0"/>
              </w:rPr>
              <w:t>2024-25</w:t>
            </w:r>
          </w:p>
        </w:tc>
        <w:tc>
          <w:tcPr>
            <w:tcW w:w="4253" w:type="dxa"/>
            <w:tcBorders>
              <w:top w:val="nil"/>
              <w:left w:val="nil"/>
              <w:bottom w:val="single" w:sz="8" w:space="0" w:color="auto"/>
              <w:right w:val="single" w:sz="8" w:space="0" w:color="auto"/>
            </w:tcBorders>
            <w:tcMar>
              <w:top w:w="0" w:type="dxa"/>
              <w:left w:w="108" w:type="dxa"/>
              <w:bottom w:w="0" w:type="dxa"/>
              <w:right w:w="108" w:type="dxa"/>
            </w:tcMar>
            <w:hideMark/>
          </w:tcPr>
          <w:p w14:paraId="778E7CBC" w14:textId="77777777" w:rsidR="00AC1F9E" w:rsidRPr="00AC1F9E" w:rsidRDefault="00AC1F9E" w:rsidP="00AC1F9E">
            <w:pPr>
              <w:rPr>
                <w:rFonts w:ascii="Arial" w:hAnsi="Arial" w:cs="Arial"/>
                <w:color w:val="0070C0"/>
              </w:rPr>
            </w:pPr>
            <w:r w:rsidRPr="00AC1F9E">
              <w:rPr>
                <w:rFonts w:ascii="Arial" w:hAnsi="Arial" w:cs="Arial"/>
                <w:color w:val="0070C0"/>
              </w:rPr>
              <w:t>2260</w:t>
            </w:r>
          </w:p>
        </w:tc>
      </w:tr>
      <w:tr w:rsidR="00AC1F9E" w:rsidRPr="00AC1F9E" w14:paraId="28F249B0" w14:textId="77777777" w:rsidTr="00AC1F9E">
        <w:tc>
          <w:tcPr>
            <w:tcW w:w="3357" w:type="dxa"/>
            <w:tcBorders>
              <w:top w:val="nil"/>
              <w:left w:val="single" w:sz="8" w:space="0" w:color="auto"/>
              <w:bottom w:val="nil"/>
              <w:right w:val="single" w:sz="8" w:space="0" w:color="auto"/>
            </w:tcBorders>
            <w:tcMar>
              <w:top w:w="0" w:type="dxa"/>
              <w:left w:w="108" w:type="dxa"/>
              <w:bottom w:w="0" w:type="dxa"/>
              <w:right w:w="108" w:type="dxa"/>
            </w:tcMar>
            <w:vAlign w:val="bottom"/>
            <w:hideMark/>
          </w:tcPr>
          <w:p w14:paraId="28CC2679" w14:textId="77777777" w:rsidR="00AC1F9E" w:rsidRPr="00AC1F9E" w:rsidRDefault="00AC1F9E" w:rsidP="00AC1F9E">
            <w:pPr>
              <w:rPr>
                <w:rFonts w:ascii="Arial" w:hAnsi="Arial" w:cs="Arial"/>
                <w:color w:val="0070C0"/>
              </w:rPr>
            </w:pPr>
            <w:r w:rsidRPr="00AC1F9E">
              <w:rPr>
                <w:rFonts w:ascii="Arial" w:hAnsi="Arial" w:cs="Arial"/>
                <w:color w:val="0070C0"/>
              </w:rPr>
              <w:t>2025-26</w:t>
            </w:r>
          </w:p>
        </w:tc>
        <w:tc>
          <w:tcPr>
            <w:tcW w:w="4253" w:type="dxa"/>
            <w:tcBorders>
              <w:top w:val="nil"/>
              <w:left w:val="nil"/>
              <w:bottom w:val="nil"/>
              <w:right w:val="single" w:sz="8" w:space="0" w:color="auto"/>
            </w:tcBorders>
            <w:tcMar>
              <w:top w:w="0" w:type="dxa"/>
              <w:left w:w="108" w:type="dxa"/>
              <w:bottom w:w="0" w:type="dxa"/>
              <w:right w:w="108" w:type="dxa"/>
            </w:tcMar>
            <w:hideMark/>
          </w:tcPr>
          <w:p w14:paraId="3AECC946" w14:textId="77777777" w:rsidR="00AC1F9E" w:rsidRPr="00AC1F9E" w:rsidRDefault="00AC1F9E" w:rsidP="00AC1F9E">
            <w:pPr>
              <w:rPr>
                <w:rFonts w:ascii="Arial" w:hAnsi="Arial" w:cs="Arial"/>
                <w:color w:val="0070C0"/>
              </w:rPr>
            </w:pPr>
            <w:r w:rsidRPr="00AC1F9E">
              <w:rPr>
                <w:rFonts w:ascii="Arial" w:hAnsi="Arial" w:cs="Arial"/>
                <w:color w:val="0070C0"/>
              </w:rPr>
              <w:t>432</w:t>
            </w:r>
          </w:p>
        </w:tc>
      </w:tr>
    </w:tbl>
    <w:p w14:paraId="05DE796C" w14:textId="77777777" w:rsidR="00AC1F9E" w:rsidRDefault="00AC1F9E" w:rsidP="00AC1F9E">
      <w:pPr>
        <w:ind w:left="720"/>
        <w:rPr>
          <w:rFonts w:ascii="Arial" w:hAnsi="Arial" w:cs="Arial"/>
        </w:rPr>
      </w:pPr>
    </w:p>
    <w:p w14:paraId="7268B707" w14:textId="1247DE45" w:rsidR="00AC1F9E" w:rsidRPr="00AC1F9E" w:rsidRDefault="00AC1F9E" w:rsidP="00AC1F9E">
      <w:pPr>
        <w:ind w:left="720"/>
        <w:rPr>
          <w:rFonts w:ascii="Arial" w:hAnsi="Arial" w:cs="Arial"/>
          <w:color w:val="0070C0"/>
        </w:rPr>
      </w:pPr>
      <w:r w:rsidRPr="00AC1F9E">
        <w:rPr>
          <w:rFonts w:ascii="Arial" w:hAnsi="Arial" w:cs="Arial"/>
          <w:color w:val="0070C0"/>
        </w:rPr>
        <w:t xml:space="preserve">In 2025/26 the date that the application was validated started to be recorded, this allows for a more accurate record of timelines as previously an application would be submitted with extensive documentation missing. </w:t>
      </w:r>
    </w:p>
    <w:p w14:paraId="30224A5C" w14:textId="77777777" w:rsidR="00AC1F9E" w:rsidRPr="00BE3E3B" w:rsidRDefault="00AC1F9E" w:rsidP="00A707A4">
      <w:pPr>
        <w:rPr>
          <w:rFonts w:ascii="Arial" w:hAnsi="Arial" w:cs="Arial"/>
        </w:rPr>
      </w:pPr>
    </w:p>
    <w:p w14:paraId="74A56A46" w14:textId="77777777" w:rsidR="00BE3E3B" w:rsidRDefault="00BE3E3B" w:rsidP="00BE3E3B">
      <w:pPr>
        <w:numPr>
          <w:ilvl w:val="0"/>
          <w:numId w:val="7"/>
        </w:numPr>
        <w:rPr>
          <w:rFonts w:ascii="Arial" w:hAnsi="Arial" w:cs="Arial"/>
        </w:rPr>
      </w:pPr>
      <w:r w:rsidRPr="00BE3E3B">
        <w:rPr>
          <w:rFonts w:ascii="Arial" w:hAnsi="Arial" w:cs="Arial"/>
        </w:rPr>
        <w:t>What was the average total time taken from technical submission to formal adoption of a S38 agreement in a) 2023-24, b) 2024-25 and c) 2025-26?</w:t>
      </w:r>
    </w:p>
    <w:p w14:paraId="2A0C7E39" w14:textId="77777777" w:rsidR="00AC1F9E" w:rsidRDefault="00AC1F9E" w:rsidP="00AC1F9E">
      <w:pPr>
        <w:ind w:left="720"/>
        <w:rPr>
          <w:rFonts w:ascii="Arial" w:hAnsi="Arial" w:cs="Arial"/>
        </w:rPr>
      </w:pPr>
    </w:p>
    <w:tbl>
      <w:tblPr>
        <w:tblW w:w="7610" w:type="dxa"/>
        <w:tblInd w:w="720" w:type="dxa"/>
        <w:tblCellMar>
          <w:left w:w="0" w:type="dxa"/>
          <w:right w:w="0" w:type="dxa"/>
        </w:tblCellMar>
        <w:tblLook w:val="04A0" w:firstRow="1" w:lastRow="0" w:firstColumn="1" w:lastColumn="0" w:noHBand="0" w:noVBand="1"/>
      </w:tblPr>
      <w:tblGrid>
        <w:gridCol w:w="3357"/>
        <w:gridCol w:w="4253"/>
      </w:tblGrid>
      <w:tr w:rsidR="00AC1F9E" w:rsidRPr="00AC1F9E" w14:paraId="3CDF884D" w14:textId="77777777" w:rsidTr="00AC1F9E">
        <w:tc>
          <w:tcPr>
            <w:tcW w:w="33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6270C4A" w14:textId="77777777" w:rsidR="00AC1F9E" w:rsidRPr="00AC1F9E" w:rsidRDefault="00AC1F9E" w:rsidP="00AC1F9E">
            <w:pPr>
              <w:rPr>
                <w:rFonts w:ascii="Arial" w:hAnsi="Arial" w:cs="Arial"/>
                <w:color w:val="0070C0"/>
              </w:rPr>
            </w:pPr>
            <w:r w:rsidRPr="00AC1F9E">
              <w:rPr>
                <w:rFonts w:ascii="Arial" w:hAnsi="Arial" w:cs="Arial"/>
                <w:b/>
                <w:bCs/>
                <w:color w:val="0070C0"/>
              </w:rPr>
              <w:t>Year</w:t>
            </w:r>
          </w:p>
        </w:tc>
        <w:tc>
          <w:tcPr>
            <w:tcW w:w="42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0F4BE6" w14:textId="77777777" w:rsidR="00AC1F9E" w:rsidRPr="00AC1F9E" w:rsidRDefault="00AC1F9E" w:rsidP="00AC1F9E">
            <w:pPr>
              <w:rPr>
                <w:rFonts w:ascii="Arial" w:hAnsi="Arial" w:cs="Arial"/>
                <w:color w:val="0070C0"/>
              </w:rPr>
            </w:pPr>
            <w:r w:rsidRPr="00AC1F9E">
              <w:rPr>
                <w:rFonts w:ascii="Arial" w:hAnsi="Arial" w:cs="Arial"/>
                <w:b/>
                <w:bCs/>
                <w:color w:val="0070C0"/>
              </w:rPr>
              <w:t>Average Days</w:t>
            </w:r>
          </w:p>
        </w:tc>
      </w:tr>
      <w:tr w:rsidR="00AC1F9E" w:rsidRPr="00AC1F9E" w14:paraId="0A671FAD" w14:textId="77777777" w:rsidTr="00AC1F9E">
        <w:tc>
          <w:tcPr>
            <w:tcW w:w="33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667CD254" w14:textId="77777777" w:rsidR="00AC1F9E" w:rsidRPr="00AC1F9E" w:rsidRDefault="00AC1F9E" w:rsidP="00AC1F9E">
            <w:pPr>
              <w:rPr>
                <w:rFonts w:ascii="Arial" w:hAnsi="Arial" w:cs="Arial"/>
                <w:color w:val="0070C0"/>
              </w:rPr>
            </w:pPr>
            <w:r w:rsidRPr="00AC1F9E">
              <w:rPr>
                <w:rFonts w:ascii="Arial" w:hAnsi="Arial" w:cs="Arial"/>
                <w:color w:val="0070C0"/>
              </w:rPr>
              <w:t>2023-24</w:t>
            </w:r>
          </w:p>
        </w:tc>
        <w:tc>
          <w:tcPr>
            <w:tcW w:w="425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D9DD0FB" w14:textId="77777777" w:rsidR="00AC1F9E" w:rsidRPr="00AC1F9E" w:rsidRDefault="00AC1F9E" w:rsidP="00AC1F9E">
            <w:pPr>
              <w:rPr>
                <w:rFonts w:ascii="Arial" w:hAnsi="Arial" w:cs="Arial"/>
                <w:color w:val="0070C0"/>
              </w:rPr>
            </w:pPr>
            <w:r w:rsidRPr="00AC1F9E">
              <w:rPr>
                <w:rFonts w:ascii="Arial" w:hAnsi="Arial" w:cs="Arial"/>
                <w:color w:val="0070C0"/>
              </w:rPr>
              <w:t>2756</w:t>
            </w:r>
          </w:p>
        </w:tc>
      </w:tr>
      <w:tr w:rsidR="00AC1F9E" w:rsidRPr="00AC1F9E" w14:paraId="56B2216D" w14:textId="77777777" w:rsidTr="00AC1F9E">
        <w:tc>
          <w:tcPr>
            <w:tcW w:w="33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136F84E" w14:textId="77777777" w:rsidR="00AC1F9E" w:rsidRPr="00AC1F9E" w:rsidRDefault="00AC1F9E" w:rsidP="00AC1F9E">
            <w:pPr>
              <w:rPr>
                <w:rFonts w:ascii="Arial" w:hAnsi="Arial" w:cs="Arial"/>
                <w:color w:val="0070C0"/>
              </w:rPr>
            </w:pPr>
            <w:r w:rsidRPr="00AC1F9E">
              <w:rPr>
                <w:rFonts w:ascii="Arial" w:hAnsi="Arial" w:cs="Arial"/>
                <w:color w:val="0070C0"/>
              </w:rPr>
              <w:t>2024-25</w:t>
            </w:r>
          </w:p>
        </w:tc>
        <w:tc>
          <w:tcPr>
            <w:tcW w:w="425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4E0949D" w14:textId="77777777" w:rsidR="00AC1F9E" w:rsidRPr="00AC1F9E" w:rsidRDefault="00AC1F9E" w:rsidP="00AC1F9E">
            <w:pPr>
              <w:rPr>
                <w:rFonts w:ascii="Arial" w:hAnsi="Arial" w:cs="Arial"/>
                <w:color w:val="0070C0"/>
              </w:rPr>
            </w:pPr>
            <w:r w:rsidRPr="00AC1F9E">
              <w:rPr>
                <w:rFonts w:ascii="Arial" w:hAnsi="Arial" w:cs="Arial"/>
                <w:color w:val="0070C0"/>
              </w:rPr>
              <w:t>2978</w:t>
            </w:r>
          </w:p>
        </w:tc>
      </w:tr>
      <w:tr w:rsidR="00AC1F9E" w:rsidRPr="00AC1F9E" w14:paraId="01608AA7" w14:textId="77777777" w:rsidTr="00AC1F9E">
        <w:tc>
          <w:tcPr>
            <w:tcW w:w="33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AB93D00" w14:textId="77777777" w:rsidR="00AC1F9E" w:rsidRPr="00AC1F9E" w:rsidRDefault="00AC1F9E" w:rsidP="00AC1F9E">
            <w:pPr>
              <w:rPr>
                <w:rFonts w:ascii="Arial" w:hAnsi="Arial" w:cs="Arial"/>
                <w:color w:val="0070C0"/>
              </w:rPr>
            </w:pPr>
            <w:r w:rsidRPr="00AC1F9E">
              <w:rPr>
                <w:rFonts w:ascii="Arial" w:hAnsi="Arial" w:cs="Arial"/>
                <w:color w:val="0070C0"/>
              </w:rPr>
              <w:t>2025-26</w:t>
            </w:r>
          </w:p>
        </w:tc>
        <w:tc>
          <w:tcPr>
            <w:tcW w:w="425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F65D9C6" w14:textId="77777777" w:rsidR="00AC1F9E" w:rsidRPr="00AC1F9E" w:rsidRDefault="00AC1F9E" w:rsidP="00AC1F9E">
            <w:pPr>
              <w:rPr>
                <w:rFonts w:ascii="Arial" w:hAnsi="Arial" w:cs="Arial"/>
                <w:color w:val="0070C0"/>
              </w:rPr>
            </w:pPr>
            <w:r w:rsidRPr="00AC1F9E">
              <w:rPr>
                <w:rFonts w:ascii="Arial" w:hAnsi="Arial" w:cs="Arial"/>
                <w:color w:val="0070C0"/>
              </w:rPr>
              <w:t>1764</w:t>
            </w:r>
          </w:p>
        </w:tc>
      </w:tr>
    </w:tbl>
    <w:p w14:paraId="56D9BDEF" w14:textId="77777777" w:rsidR="00A707A4" w:rsidRDefault="00A707A4" w:rsidP="00B224D0">
      <w:pPr>
        <w:rPr>
          <w:rFonts w:ascii="Arial" w:hAnsi="Arial" w:cs="Arial"/>
          <w:lang w:val="en-US"/>
        </w:rPr>
      </w:pPr>
    </w:p>
    <w:p w14:paraId="5E430E6C" w14:textId="77777777" w:rsidR="00AC1F9E" w:rsidRPr="00B224D0" w:rsidRDefault="00AC1F9E" w:rsidP="00B224D0">
      <w:pPr>
        <w:rPr>
          <w:rFonts w:ascii="Arial" w:hAnsi="Arial" w:cs="Arial"/>
          <w:lang w:val="en-US"/>
        </w:rPr>
      </w:pPr>
    </w:p>
    <w:p w14:paraId="664A7845" w14:textId="77777777" w:rsidR="00B224D0" w:rsidRDefault="00B224D0" w:rsidP="00B224D0">
      <w:pPr>
        <w:rPr>
          <w:rFonts w:ascii="Arial" w:hAnsi="Arial" w:cs="Arial"/>
          <w:lang w:val="en-US"/>
        </w:rPr>
      </w:pPr>
      <w:r w:rsidRPr="00B224D0">
        <w:rPr>
          <w:rFonts w:ascii="Arial" w:hAnsi="Arial" w:cs="Arial"/>
          <w:lang w:val="en-US"/>
        </w:rPr>
        <w:t>I trust that this information is satisfactory for your purposes.</w:t>
      </w:r>
    </w:p>
    <w:p w14:paraId="51F4D6D7" w14:textId="77777777" w:rsidR="00C63F9B" w:rsidRDefault="00C63F9B" w:rsidP="00B224D0">
      <w:pPr>
        <w:rPr>
          <w:rFonts w:ascii="Arial" w:hAnsi="Arial" w:cs="Arial"/>
          <w:lang w:val="en-US"/>
        </w:rPr>
      </w:pPr>
    </w:p>
    <w:p w14:paraId="38E2E5E6" w14:textId="77777777" w:rsidR="008A3C67" w:rsidRDefault="00C63F9B" w:rsidP="00C63F9B">
      <w:pPr>
        <w:rPr>
          <w:rFonts w:ascii="Arial" w:hAnsi="Arial" w:cs="Arial"/>
          <w:lang w:val="en-US"/>
        </w:rPr>
      </w:pPr>
      <w:r w:rsidRPr="00C63F9B">
        <w:rPr>
          <w:rFonts w:ascii="Arial" w:hAnsi="Arial" w:cs="Arial"/>
          <w:lang w:val="en-US"/>
        </w:rPr>
        <w:t>If you are not satisfied with the way the Authority has handled your request, you may ask for an internal review. Please contact</w:t>
      </w:r>
      <w:r w:rsidR="008A3C67">
        <w:rPr>
          <w:rFonts w:ascii="Arial" w:hAnsi="Arial" w:cs="Arial"/>
          <w:lang w:val="en-US"/>
        </w:rPr>
        <w:t>:</w:t>
      </w:r>
    </w:p>
    <w:p w14:paraId="739A82B1" w14:textId="77777777" w:rsidR="008A3C67" w:rsidRDefault="008A3C67" w:rsidP="00C63F9B">
      <w:pPr>
        <w:rPr>
          <w:rFonts w:ascii="Arial" w:hAnsi="Arial" w:cs="Arial"/>
          <w:lang w:val="en-US"/>
        </w:rPr>
      </w:pPr>
    </w:p>
    <w:p w14:paraId="0994ADD9" w14:textId="77777777" w:rsidR="008A3C67" w:rsidRPr="007E3AAF" w:rsidRDefault="008A3C67" w:rsidP="008A3C67">
      <w:pPr>
        <w:spacing w:line="276" w:lineRule="auto"/>
        <w:rPr>
          <w:rFonts w:ascii="Arial" w:eastAsia="Calibri" w:hAnsi="Arial" w:cs="Arial"/>
        </w:rPr>
      </w:pPr>
      <w:r w:rsidRPr="007E3AAF">
        <w:rPr>
          <w:rFonts w:ascii="Arial" w:eastAsia="Calibri" w:hAnsi="Arial" w:cs="Arial"/>
          <w:b/>
          <w:bCs/>
        </w:rPr>
        <w:lastRenderedPageBreak/>
        <w:t>Senior Information Governance Officer</w:t>
      </w:r>
      <w:r w:rsidRPr="007E3AAF">
        <w:rPr>
          <w:rFonts w:ascii="Arial" w:eastAsia="Calibri" w:hAnsi="Arial" w:cs="Arial"/>
        </w:rPr>
        <w:br/>
        <w:t>Corporate Information Governance Team</w:t>
      </w:r>
      <w:r w:rsidRPr="007E3AAF">
        <w:rPr>
          <w:rFonts w:ascii="Arial" w:eastAsia="Calibri" w:hAnsi="Arial" w:cs="Arial"/>
        </w:rPr>
        <w:br/>
        <w:t>County Hall</w:t>
      </w:r>
      <w:r w:rsidRPr="007E3AAF">
        <w:rPr>
          <w:rFonts w:ascii="Arial" w:eastAsia="Calibri" w:hAnsi="Arial" w:cs="Arial"/>
        </w:rPr>
        <w:br/>
        <w:t>Wakefield</w:t>
      </w:r>
      <w:r w:rsidRPr="007E3AAF">
        <w:rPr>
          <w:rFonts w:ascii="Arial" w:eastAsia="Calibri" w:hAnsi="Arial" w:cs="Arial"/>
        </w:rPr>
        <w:br/>
        <w:t>West Yorkshire</w:t>
      </w:r>
      <w:r w:rsidRPr="007E3AAF">
        <w:rPr>
          <w:rFonts w:ascii="Arial" w:eastAsia="Calibri" w:hAnsi="Arial" w:cs="Arial"/>
        </w:rPr>
        <w:br/>
        <w:t>WF1 2QW</w:t>
      </w:r>
    </w:p>
    <w:p w14:paraId="27DE26E4" w14:textId="77777777" w:rsidR="008A3C67" w:rsidRDefault="008A3C67" w:rsidP="008A3C67">
      <w:pPr>
        <w:spacing w:line="276" w:lineRule="auto"/>
        <w:rPr>
          <w:rFonts w:ascii="Arial" w:eastAsia="Calibri" w:hAnsi="Arial" w:cs="Arial"/>
          <w:b/>
          <w:bCs/>
        </w:rPr>
      </w:pPr>
      <w:r w:rsidRPr="007E3AAF">
        <w:rPr>
          <w:rFonts w:ascii="Arial" w:eastAsia="Calibri" w:hAnsi="Arial" w:cs="Arial"/>
        </w:rPr>
        <w:t xml:space="preserve">Or email: </w:t>
      </w:r>
      <w:hyperlink r:id="rId14" w:history="1">
        <w:r w:rsidRPr="007E3AAF">
          <w:rPr>
            <w:rStyle w:val="Hyperlink"/>
            <w:rFonts w:ascii="Arial" w:eastAsia="Calibri" w:hAnsi="Arial" w:cs="Arial"/>
            <w:b/>
            <w:bCs/>
          </w:rPr>
          <w:t>freedomofinformation@wakefield.gov.uk</w:t>
        </w:r>
      </w:hyperlink>
    </w:p>
    <w:p w14:paraId="1086B021" w14:textId="77777777" w:rsidR="00B224D0" w:rsidRDefault="00B224D0" w:rsidP="00B224D0">
      <w:pPr>
        <w:rPr>
          <w:rFonts w:ascii="Arial" w:hAnsi="Arial" w:cs="Arial"/>
          <w:lang w:val="en-US"/>
        </w:rPr>
      </w:pPr>
    </w:p>
    <w:p w14:paraId="39D40EBD" w14:textId="77777777" w:rsidR="00AC1F9E" w:rsidRDefault="00AC1F9E" w:rsidP="00B224D0">
      <w:pPr>
        <w:rPr>
          <w:rFonts w:ascii="Arial" w:hAnsi="Arial" w:cs="Arial"/>
          <w:lang w:val="en-US"/>
        </w:rPr>
      </w:pPr>
    </w:p>
    <w:p w14:paraId="1A1F976A" w14:textId="4D8D1E66" w:rsidR="00E04884" w:rsidRDefault="00E04884" w:rsidP="00B224D0">
      <w:pPr>
        <w:rPr>
          <w:rFonts w:ascii="Arial" w:hAnsi="Arial" w:cs="Arial"/>
          <w:lang w:val="en-US"/>
        </w:rPr>
      </w:pPr>
      <w:r>
        <w:rPr>
          <w:rFonts w:ascii="Arial" w:hAnsi="Arial" w:cs="Arial"/>
          <w:lang w:val="en-US"/>
        </w:rPr>
        <w:t>Yours Sincerely,</w:t>
      </w:r>
    </w:p>
    <w:p w14:paraId="4900848A" w14:textId="77777777" w:rsidR="00E04884" w:rsidRPr="00E04884" w:rsidRDefault="00E04884" w:rsidP="00B224D0">
      <w:pPr>
        <w:rPr>
          <w:rFonts w:ascii="Arial" w:hAnsi="Arial" w:cs="Arial"/>
        </w:rPr>
      </w:pPr>
    </w:p>
    <w:p w14:paraId="33E98377" w14:textId="174640C7" w:rsidR="00E04884" w:rsidRPr="00E04884" w:rsidRDefault="00E04884" w:rsidP="00E04884">
      <w:pPr>
        <w:rPr>
          <w:rFonts w:ascii="Arial" w:hAnsi="Arial" w:cs="Arial"/>
        </w:rPr>
      </w:pPr>
      <w:r w:rsidRPr="00E04884">
        <w:rPr>
          <w:rFonts w:ascii="Arial" w:hAnsi="Arial" w:cs="Arial"/>
        </w:rPr>
        <w:t>Information Governance Officer  </w:t>
      </w:r>
    </w:p>
    <w:p w14:paraId="20654433" w14:textId="77777777" w:rsidR="00E04884" w:rsidRPr="00E04884" w:rsidRDefault="00E04884" w:rsidP="00E04884">
      <w:pPr>
        <w:rPr>
          <w:rFonts w:ascii="Arial" w:hAnsi="Arial" w:cs="Arial"/>
        </w:rPr>
      </w:pPr>
      <w:r w:rsidRPr="00E04884">
        <w:rPr>
          <w:rFonts w:ascii="Arial" w:hAnsi="Arial" w:cs="Arial"/>
        </w:rPr>
        <w:t>Information Governance Team, </w:t>
      </w:r>
    </w:p>
    <w:p w14:paraId="67F61571" w14:textId="77777777" w:rsidR="00E04884" w:rsidRPr="00E04884" w:rsidRDefault="00E04884" w:rsidP="00E04884">
      <w:pPr>
        <w:rPr>
          <w:rFonts w:ascii="Arial" w:hAnsi="Arial" w:cs="Arial"/>
        </w:rPr>
      </w:pPr>
      <w:r w:rsidRPr="00E04884">
        <w:rPr>
          <w:rFonts w:ascii="Arial" w:hAnsi="Arial" w:cs="Arial"/>
        </w:rPr>
        <w:t>Wakefield Council </w:t>
      </w:r>
    </w:p>
    <w:p w14:paraId="66A183BD" w14:textId="77777777" w:rsidR="00E04884" w:rsidRPr="00E04884" w:rsidRDefault="00E04884" w:rsidP="00E04884">
      <w:pPr>
        <w:rPr>
          <w:rFonts w:ascii="Arial" w:hAnsi="Arial" w:cs="Arial"/>
        </w:rPr>
      </w:pPr>
      <w:r w:rsidRPr="00E04884">
        <w:rPr>
          <w:rFonts w:ascii="Arial" w:hAnsi="Arial" w:cs="Arial"/>
        </w:rPr>
        <w:t>E-mail: </w:t>
      </w:r>
      <w:hyperlink r:id="rId15" w:history="1">
        <w:r w:rsidRPr="00E04884">
          <w:rPr>
            <w:rStyle w:val="Hyperlink"/>
            <w:rFonts w:ascii="Arial" w:hAnsi="Arial" w:cs="Arial"/>
          </w:rPr>
          <w:t>freedomofInformation@wakefield.gov.uk</w:t>
        </w:r>
      </w:hyperlink>
      <w:r w:rsidRPr="00E04884">
        <w:rPr>
          <w:rFonts w:ascii="Arial" w:hAnsi="Arial" w:cs="Arial"/>
        </w:rPr>
        <w:t> </w:t>
      </w:r>
    </w:p>
    <w:p w14:paraId="5D47D4E2" w14:textId="77777777" w:rsidR="00E04884" w:rsidRPr="00E04884" w:rsidRDefault="00E04884" w:rsidP="00E04884">
      <w:pPr>
        <w:rPr>
          <w:rFonts w:ascii="Arial" w:hAnsi="Arial" w:cs="Arial"/>
        </w:rPr>
      </w:pPr>
      <w:r w:rsidRPr="00E04884">
        <w:rPr>
          <w:rFonts w:ascii="Arial" w:hAnsi="Arial" w:cs="Arial"/>
        </w:rPr>
        <w:t>Tel: 01924 306112 </w:t>
      </w:r>
    </w:p>
    <w:p w14:paraId="27BEB92C" w14:textId="77777777" w:rsidR="00EB10B0" w:rsidRPr="00D31651" w:rsidRDefault="00EB10B0" w:rsidP="00EB10B0">
      <w:pPr>
        <w:rPr>
          <w:rFonts w:ascii="Arial" w:hAnsi="Arial" w:cs="Arial"/>
        </w:rPr>
      </w:pPr>
    </w:p>
    <w:sectPr w:rsidR="00EB10B0" w:rsidRPr="00D31651" w:rsidSect="00FE2FFC">
      <w:headerReference w:type="even" r:id="rId16"/>
      <w:headerReference w:type="default" r:id="rId17"/>
      <w:footerReference w:type="even" r:id="rId18"/>
      <w:footerReference w:type="default" r:id="rId19"/>
      <w:headerReference w:type="first" r:id="rId20"/>
      <w:footerReference w:type="first" r:id="rId21"/>
      <w:pgSz w:w="11899" w:h="16838" w:code="9"/>
      <w:pgMar w:top="709" w:right="856" w:bottom="1440" w:left="851" w:header="0" w:footer="108" w:gutter="0"/>
      <w:paperSrc w:first="259" w:other="25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8CA13" w14:textId="77777777" w:rsidR="00480384" w:rsidRDefault="00480384">
      <w:r>
        <w:separator/>
      </w:r>
    </w:p>
  </w:endnote>
  <w:endnote w:type="continuationSeparator" w:id="0">
    <w:p w14:paraId="3EAFF273" w14:textId="77777777" w:rsidR="00480384" w:rsidRDefault="00480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60B0B" w14:textId="77777777" w:rsidR="008E72E9" w:rsidRDefault="008E7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E3965" w14:textId="77777777" w:rsidR="00DC5390" w:rsidRDefault="00DC5390">
    <w:pPr>
      <w:pStyle w:val="Footer"/>
      <w:ind w:hanging="851"/>
    </w:pPr>
    <w:r>
      <w:pict w14:anchorId="13FF60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7.6pt;height:85.2pt">
          <v:imagedata r:id="rId1"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148FA" w14:textId="77777777" w:rsidR="00DC5390" w:rsidRDefault="00DC5390">
    <w:pPr>
      <w:pStyle w:val="Footer"/>
      <w:ind w:hanging="851"/>
    </w:pPr>
    <w:r>
      <w:pict w14:anchorId="63A1BF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7.6pt;height:85.2pt">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F36C5" w14:textId="77777777" w:rsidR="00480384" w:rsidRDefault="00480384">
      <w:r>
        <w:separator/>
      </w:r>
    </w:p>
  </w:footnote>
  <w:footnote w:type="continuationSeparator" w:id="0">
    <w:p w14:paraId="2A4BA662" w14:textId="77777777" w:rsidR="00480384" w:rsidRDefault="004803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6B059" w14:textId="77777777" w:rsidR="008E72E9" w:rsidRDefault="008E7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2EA90" w14:textId="77777777" w:rsidR="008E72E9" w:rsidRDefault="008E7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AAA8F" w14:textId="77777777" w:rsidR="00DC5390" w:rsidRDefault="00FE2FFC">
    <w:pPr>
      <w:pStyle w:val="Header"/>
      <w:ind w:hanging="851"/>
    </w:pPr>
    <w:r>
      <w:rPr>
        <w:noProof/>
      </w:rPr>
      <w:pict w14:anchorId="4713F4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margin-left:-3.25pt;margin-top:-1.95pt;width:596.5pt;height:843pt;z-index:-251658752;visibility:visible;mso-position-horizontal-relative:page;mso-position-vertical-relative:page;mso-width-relative:margin;mso-height-relative:margin">
          <v:imagedata r:id="rId1" o:title=""/>
          <w10:wrap anchorx="page" anchory="page"/>
        </v:shape>
      </w:pict>
    </w:r>
  </w:p>
  <w:p w14:paraId="161DD797" w14:textId="77777777" w:rsidR="00FB30EC" w:rsidRDefault="00FB30EC">
    <w:pPr>
      <w:pStyle w:val="Header"/>
      <w:ind w:hanging="851"/>
    </w:pPr>
  </w:p>
  <w:p w14:paraId="11E472B5" w14:textId="77777777" w:rsidR="00FB30EC" w:rsidRDefault="00FB30EC">
    <w:pPr>
      <w:pStyle w:val="Header"/>
      <w:ind w:hanging="851"/>
    </w:pPr>
  </w:p>
  <w:p w14:paraId="04113BBC" w14:textId="77777777" w:rsidR="00FB30EC" w:rsidRDefault="00FB30EC">
    <w:pPr>
      <w:pStyle w:val="Header"/>
      <w:ind w:hanging="851"/>
    </w:pPr>
  </w:p>
  <w:p w14:paraId="242D54B2" w14:textId="77777777" w:rsidR="00FB30EC" w:rsidRDefault="00FB30EC">
    <w:pPr>
      <w:pStyle w:val="Header"/>
      <w:ind w:hanging="851"/>
    </w:pPr>
  </w:p>
  <w:p w14:paraId="7A16E962" w14:textId="77777777" w:rsidR="00FB30EC" w:rsidRDefault="00FB30EC">
    <w:pPr>
      <w:pStyle w:val="Header"/>
      <w:ind w:hanging="851"/>
    </w:pPr>
  </w:p>
  <w:p w14:paraId="5C0441B2" w14:textId="77777777" w:rsidR="00FB30EC" w:rsidRDefault="00FB30EC">
    <w:pPr>
      <w:pStyle w:val="Header"/>
      <w:ind w:hanging="851"/>
    </w:pPr>
  </w:p>
  <w:p w14:paraId="2A59357D" w14:textId="77777777" w:rsidR="00FB30EC" w:rsidRDefault="00FB30EC">
    <w:pPr>
      <w:pStyle w:val="Header"/>
      <w:ind w:hanging="851"/>
    </w:pPr>
  </w:p>
  <w:p w14:paraId="3B65BE7F" w14:textId="77777777" w:rsidR="00FB30EC" w:rsidRDefault="00FB30EC">
    <w:pPr>
      <w:pStyle w:val="Header"/>
      <w:ind w:hanging="851"/>
    </w:pPr>
  </w:p>
  <w:p w14:paraId="4949EFEB" w14:textId="77777777" w:rsidR="00FB30EC" w:rsidRDefault="00FB30EC">
    <w:pPr>
      <w:pStyle w:val="Header"/>
      <w:ind w:hanging="851"/>
    </w:pPr>
  </w:p>
  <w:p w14:paraId="3485E5C9" w14:textId="77777777" w:rsidR="00FB30EC" w:rsidRDefault="00FB30EC">
    <w:pPr>
      <w:pStyle w:val="Header"/>
      <w:ind w:hanging="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16CFD"/>
    <w:multiLevelType w:val="hybridMultilevel"/>
    <w:tmpl w:val="37CA9080"/>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23330185"/>
    <w:multiLevelType w:val="hybridMultilevel"/>
    <w:tmpl w:val="187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980205"/>
    <w:multiLevelType w:val="hybridMultilevel"/>
    <w:tmpl w:val="769CC44A"/>
    <w:lvl w:ilvl="0" w:tplc="114E2A8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4D947E34"/>
    <w:multiLevelType w:val="hybridMultilevel"/>
    <w:tmpl w:val="C2467E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57D96B0E"/>
    <w:multiLevelType w:val="hybridMultilevel"/>
    <w:tmpl w:val="D6E24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1C75AD1"/>
    <w:multiLevelType w:val="hybridMultilevel"/>
    <w:tmpl w:val="A5E6E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F77B4C"/>
    <w:multiLevelType w:val="hybridMultilevel"/>
    <w:tmpl w:val="BBBA8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3624792">
    <w:abstractNumId w:val="2"/>
  </w:num>
  <w:num w:numId="2" w16cid:durableId="1725521353">
    <w:abstractNumId w:val="3"/>
  </w:num>
  <w:num w:numId="3" w16cid:durableId="671758466">
    <w:abstractNumId w:val="4"/>
  </w:num>
  <w:num w:numId="4" w16cid:durableId="305135902">
    <w:abstractNumId w:val="6"/>
  </w:num>
  <w:num w:numId="5" w16cid:durableId="166680102">
    <w:abstractNumId w:val="1"/>
  </w:num>
  <w:num w:numId="6" w16cid:durableId="969553406">
    <w:abstractNumId w:val="5"/>
  </w:num>
  <w:num w:numId="7" w16cid:durableId="1530336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0CF4"/>
    <w:rsid w:val="000039EF"/>
    <w:rsid w:val="00043599"/>
    <w:rsid w:val="000464B8"/>
    <w:rsid w:val="00062BF9"/>
    <w:rsid w:val="0006614A"/>
    <w:rsid w:val="000878E2"/>
    <w:rsid w:val="00090453"/>
    <w:rsid w:val="000928E7"/>
    <w:rsid w:val="000A09FE"/>
    <w:rsid w:val="000B2B04"/>
    <w:rsid w:val="000C0611"/>
    <w:rsid w:val="000D491A"/>
    <w:rsid w:val="000E5BD7"/>
    <w:rsid w:val="000F3BB1"/>
    <w:rsid w:val="000F71B3"/>
    <w:rsid w:val="00100336"/>
    <w:rsid w:val="00111442"/>
    <w:rsid w:val="001149C2"/>
    <w:rsid w:val="00117597"/>
    <w:rsid w:val="001201C0"/>
    <w:rsid w:val="001333DF"/>
    <w:rsid w:val="00134FA3"/>
    <w:rsid w:val="00136065"/>
    <w:rsid w:val="0013652E"/>
    <w:rsid w:val="00137EC2"/>
    <w:rsid w:val="0015715D"/>
    <w:rsid w:val="00167699"/>
    <w:rsid w:val="00176DED"/>
    <w:rsid w:val="00177313"/>
    <w:rsid w:val="001902D6"/>
    <w:rsid w:val="001C198B"/>
    <w:rsid w:val="001C6B51"/>
    <w:rsid w:val="001D446F"/>
    <w:rsid w:val="001D63E4"/>
    <w:rsid w:val="001F4138"/>
    <w:rsid w:val="001F49F2"/>
    <w:rsid w:val="00200994"/>
    <w:rsid w:val="00211EE2"/>
    <w:rsid w:val="002165CC"/>
    <w:rsid w:val="00226169"/>
    <w:rsid w:val="00251F01"/>
    <w:rsid w:val="00256E92"/>
    <w:rsid w:val="00270FA7"/>
    <w:rsid w:val="0028139F"/>
    <w:rsid w:val="00285BF6"/>
    <w:rsid w:val="002A43DC"/>
    <w:rsid w:val="002A7EA6"/>
    <w:rsid w:val="002B6989"/>
    <w:rsid w:val="002C2664"/>
    <w:rsid w:val="002C29EF"/>
    <w:rsid w:val="002C4C05"/>
    <w:rsid w:val="002D3F46"/>
    <w:rsid w:val="002D5C2E"/>
    <w:rsid w:val="002E063D"/>
    <w:rsid w:val="002E2646"/>
    <w:rsid w:val="002E451C"/>
    <w:rsid w:val="00304702"/>
    <w:rsid w:val="00313D23"/>
    <w:rsid w:val="00324115"/>
    <w:rsid w:val="00327355"/>
    <w:rsid w:val="00362091"/>
    <w:rsid w:val="00363FF3"/>
    <w:rsid w:val="00384BB8"/>
    <w:rsid w:val="003918A7"/>
    <w:rsid w:val="003921BE"/>
    <w:rsid w:val="003945FD"/>
    <w:rsid w:val="00396839"/>
    <w:rsid w:val="003A06E0"/>
    <w:rsid w:val="003A2529"/>
    <w:rsid w:val="003A7D97"/>
    <w:rsid w:val="003B3188"/>
    <w:rsid w:val="003B64DE"/>
    <w:rsid w:val="003C13EB"/>
    <w:rsid w:val="003C2DA1"/>
    <w:rsid w:val="003E5792"/>
    <w:rsid w:val="003F7D0D"/>
    <w:rsid w:val="003F7D8E"/>
    <w:rsid w:val="0040622E"/>
    <w:rsid w:val="00411354"/>
    <w:rsid w:val="00427B33"/>
    <w:rsid w:val="0044091D"/>
    <w:rsid w:val="00440E9A"/>
    <w:rsid w:val="00445D34"/>
    <w:rsid w:val="004478D9"/>
    <w:rsid w:val="0047118C"/>
    <w:rsid w:val="0047466C"/>
    <w:rsid w:val="00480384"/>
    <w:rsid w:val="00483ECC"/>
    <w:rsid w:val="00491483"/>
    <w:rsid w:val="00495A86"/>
    <w:rsid w:val="004B64A6"/>
    <w:rsid w:val="004C63FE"/>
    <w:rsid w:val="004D0578"/>
    <w:rsid w:val="004D0FA2"/>
    <w:rsid w:val="004D37DB"/>
    <w:rsid w:val="004E280E"/>
    <w:rsid w:val="004E2B25"/>
    <w:rsid w:val="004F1398"/>
    <w:rsid w:val="004F534B"/>
    <w:rsid w:val="005015E0"/>
    <w:rsid w:val="00512D28"/>
    <w:rsid w:val="00522DF9"/>
    <w:rsid w:val="00525F83"/>
    <w:rsid w:val="0053460B"/>
    <w:rsid w:val="00541B15"/>
    <w:rsid w:val="00553E3A"/>
    <w:rsid w:val="005551F0"/>
    <w:rsid w:val="00561939"/>
    <w:rsid w:val="00566A3A"/>
    <w:rsid w:val="00576E81"/>
    <w:rsid w:val="00576F4E"/>
    <w:rsid w:val="00586F70"/>
    <w:rsid w:val="0059505F"/>
    <w:rsid w:val="0059527B"/>
    <w:rsid w:val="00597465"/>
    <w:rsid w:val="005C1E7E"/>
    <w:rsid w:val="005C41A7"/>
    <w:rsid w:val="005D5D31"/>
    <w:rsid w:val="005E6CB8"/>
    <w:rsid w:val="005E7EEF"/>
    <w:rsid w:val="005F1413"/>
    <w:rsid w:val="00626598"/>
    <w:rsid w:val="00631860"/>
    <w:rsid w:val="00647AD3"/>
    <w:rsid w:val="0066165C"/>
    <w:rsid w:val="006662CA"/>
    <w:rsid w:val="00675BE2"/>
    <w:rsid w:val="00680017"/>
    <w:rsid w:val="006825EA"/>
    <w:rsid w:val="00691632"/>
    <w:rsid w:val="006A22AC"/>
    <w:rsid w:val="006A3899"/>
    <w:rsid w:val="006B013D"/>
    <w:rsid w:val="006B6B77"/>
    <w:rsid w:val="006C74B3"/>
    <w:rsid w:val="006D7931"/>
    <w:rsid w:val="006E1E30"/>
    <w:rsid w:val="006E4A35"/>
    <w:rsid w:val="006F337E"/>
    <w:rsid w:val="007014FE"/>
    <w:rsid w:val="007102D2"/>
    <w:rsid w:val="00727907"/>
    <w:rsid w:val="0076199A"/>
    <w:rsid w:val="00767C48"/>
    <w:rsid w:val="00771BE5"/>
    <w:rsid w:val="00781629"/>
    <w:rsid w:val="0078218D"/>
    <w:rsid w:val="00795E09"/>
    <w:rsid w:val="007C7795"/>
    <w:rsid w:val="007F4E77"/>
    <w:rsid w:val="007F6B6C"/>
    <w:rsid w:val="0080189F"/>
    <w:rsid w:val="008550CC"/>
    <w:rsid w:val="00855D89"/>
    <w:rsid w:val="00856E4C"/>
    <w:rsid w:val="008730ED"/>
    <w:rsid w:val="00877DE4"/>
    <w:rsid w:val="00881702"/>
    <w:rsid w:val="008878F4"/>
    <w:rsid w:val="00897B24"/>
    <w:rsid w:val="008A071D"/>
    <w:rsid w:val="008A3C67"/>
    <w:rsid w:val="008A3F99"/>
    <w:rsid w:val="008B4509"/>
    <w:rsid w:val="008D1FA3"/>
    <w:rsid w:val="008E72E9"/>
    <w:rsid w:val="008F0734"/>
    <w:rsid w:val="008F57C9"/>
    <w:rsid w:val="00905DB6"/>
    <w:rsid w:val="00920B51"/>
    <w:rsid w:val="009308F9"/>
    <w:rsid w:val="009402AB"/>
    <w:rsid w:val="0096396C"/>
    <w:rsid w:val="00965427"/>
    <w:rsid w:val="00973EDC"/>
    <w:rsid w:val="0097580C"/>
    <w:rsid w:val="0098670F"/>
    <w:rsid w:val="009A14E3"/>
    <w:rsid w:val="009C0152"/>
    <w:rsid w:val="009C4A37"/>
    <w:rsid w:val="009D33DA"/>
    <w:rsid w:val="009E1EEB"/>
    <w:rsid w:val="009E484D"/>
    <w:rsid w:val="009E69A4"/>
    <w:rsid w:val="009F00B2"/>
    <w:rsid w:val="00A260ED"/>
    <w:rsid w:val="00A31254"/>
    <w:rsid w:val="00A359F6"/>
    <w:rsid w:val="00A462EE"/>
    <w:rsid w:val="00A66B74"/>
    <w:rsid w:val="00A707A4"/>
    <w:rsid w:val="00A76625"/>
    <w:rsid w:val="00A77D42"/>
    <w:rsid w:val="00AB5FD8"/>
    <w:rsid w:val="00AC1F9E"/>
    <w:rsid w:val="00AC2678"/>
    <w:rsid w:val="00AC3204"/>
    <w:rsid w:val="00AC6195"/>
    <w:rsid w:val="00AD5CFC"/>
    <w:rsid w:val="00AE0249"/>
    <w:rsid w:val="00AE45F9"/>
    <w:rsid w:val="00B01A4D"/>
    <w:rsid w:val="00B01F12"/>
    <w:rsid w:val="00B222D9"/>
    <w:rsid w:val="00B224D0"/>
    <w:rsid w:val="00B5633F"/>
    <w:rsid w:val="00B567D3"/>
    <w:rsid w:val="00B60B06"/>
    <w:rsid w:val="00B62E6D"/>
    <w:rsid w:val="00B64A02"/>
    <w:rsid w:val="00B705E9"/>
    <w:rsid w:val="00B74B0B"/>
    <w:rsid w:val="00B95F08"/>
    <w:rsid w:val="00BC0455"/>
    <w:rsid w:val="00BD7CA3"/>
    <w:rsid w:val="00BE3E3B"/>
    <w:rsid w:val="00BF6F0A"/>
    <w:rsid w:val="00BF761E"/>
    <w:rsid w:val="00BF7AE2"/>
    <w:rsid w:val="00C030E5"/>
    <w:rsid w:val="00C34371"/>
    <w:rsid w:val="00C3489D"/>
    <w:rsid w:val="00C51CD4"/>
    <w:rsid w:val="00C53D16"/>
    <w:rsid w:val="00C60038"/>
    <w:rsid w:val="00C63F9B"/>
    <w:rsid w:val="00C653B4"/>
    <w:rsid w:val="00C67250"/>
    <w:rsid w:val="00CA09F7"/>
    <w:rsid w:val="00CA247B"/>
    <w:rsid w:val="00CA6CC6"/>
    <w:rsid w:val="00CB5B11"/>
    <w:rsid w:val="00CE0DA2"/>
    <w:rsid w:val="00CE50E3"/>
    <w:rsid w:val="00CE78DA"/>
    <w:rsid w:val="00D04B22"/>
    <w:rsid w:val="00D057C6"/>
    <w:rsid w:val="00D24234"/>
    <w:rsid w:val="00D31651"/>
    <w:rsid w:val="00D34EC2"/>
    <w:rsid w:val="00D6738C"/>
    <w:rsid w:val="00D77CDA"/>
    <w:rsid w:val="00D84BF8"/>
    <w:rsid w:val="00D93CE9"/>
    <w:rsid w:val="00DA18D9"/>
    <w:rsid w:val="00DC2454"/>
    <w:rsid w:val="00DC3E38"/>
    <w:rsid w:val="00DC5390"/>
    <w:rsid w:val="00DC7091"/>
    <w:rsid w:val="00DD6967"/>
    <w:rsid w:val="00DE5151"/>
    <w:rsid w:val="00DF1787"/>
    <w:rsid w:val="00E03B30"/>
    <w:rsid w:val="00E04884"/>
    <w:rsid w:val="00E13A79"/>
    <w:rsid w:val="00E21E8F"/>
    <w:rsid w:val="00E226A7"/>
    <w:rsid w:val="00E2597C"/>
    <w:rsid w:val="00E4782F"/>
    <w:rsid w:val="00E741C6"/>
    <w:rsid w:val="00E76A41"/>
    <w:rsid w:val="00E86292"/>
    <w:rsid w:val="00E86B91"/>
    <w:rsid w:val="00E91E59"/>
    <w:rsid w:val="00E92FD6"/>
    <w:rsid w:val="00EA1B9B"/>
    <w:rsid w:val="00EB10B0"/>
    <w:rsid w:val="00EC3EB1"/>
    <w:rsid w:val="00ED58A1"/>
    <w:rsid w:val="00EE43FC"/>
    <w:rsid w:val="00EF0A57"/>
    <w:rsid w:val="00F0113E"/>
    <w:rsid w:val="00F12060"/>
    <w:rsid w:val="00F139AD"/>
    <w:rsid w:val="00F341A5"/>
    <w:rsid w:val="00F611AD"/>
    <w:rsid w:val="00F63B31"/>
    <w:rsid w:val="00F652F4"/>
    <w:rsid w:val="00F7201F"/>
    <w:rsid w:val="00F951D4"/>
    <w:rsid w:val="00FB30EC"/>
    <w:rsid w:val="00FE2FFC"/>
    <w:rsid w:val="00FE3DEE"/>
    <w:rsid w:val="00FF7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D89907"/>
  <w15:chartTrackingRefBased/>
  <w15:docId w15:val="{53D7CBBB-241F-4934-8B46-0B12F003B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after="120"/>
      <w:ind w:left="851"/>
      <w:jc w:val="right"/>
      <w:outlineLvl w:val="0"/>
    </w:pPr>
    <w:rPr>
      <w:rFonts w:ascii="Arial Narrow" w:hAnsi="Arial Narrow" w:cs="Arial"/>
      <w:b/>
      <w:color w:val="330099"/>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Pr>
      <w:rFonts w:ascii="Lucida Grande" w:hAnsi="Lucida Grande"/>
      <w:sz w:val="18"/>
      <w:szCs w:val="1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uiPriority w:val="99"/>
    <w:qFormat/>
    <w:pPr>
      <w:ind w:left="851"/>
      <w:jc w:val="right"/>
    </w:pPr>
    <w:rPr>
      <w:rFonts w:ascii="Arial Narrow" w:hAnsi="Arial Narrow" w:cs="Arial"/>
      <w:b/>
      <w:bCs/>
      <w:color w:val="330099"/>
      <w:sz w:val="20"/>
      <w:szCs w:val="20"/>
    </w:rPr>
  </w:style>
  <w:style w:type="paragraph" w:styleId="BodyText">
    <w:name w:val="Body Text"/>
    <w:basedOn w:val="Normal"/>
    <w:rsid w:val="00137EC2"/>
    <w:pPr>
      <w:ind w:right="540"/>
      <w:jc w:val="both"/>
    </w:pPr>
    <w:rPr>
      <w:rFonts w:ascii="Arial" w:hAnsi="Arial" w:cs="Arial"/>
      <w:lang w:val="en-US"/>
    </w:rPr>
  </w:style>
  <w:style w:type="paragraph" w:styleId="PlainText">
    <w:name w:val="Plain Text"/>
    <w:basedOn w:val="Normal"/>
    <w:rsid w:val="001D63E4"/>
    <w:rPr>
      <w:rFonts w:ascii="Courier New" w:hAnsi="Courier New" w:cs="Courier New"/>
      <w:sz w:val="20"/>
      <w:szCs w:val="20"/>
      <w:lang w:eastAsia="en-GB"/>
    </w:rPr>
  </w:style>
  <w:style w:type="character" w:styleId="Hyperlink">
    <w:name w:val="Hyperlink"/>
    <w:rsid w:val="00B5633F"/>
    <w:rPr>
      <w:color w:val="0000FF"/>
      <w:u w:val="single"/>
    </w:rPr>
  </w:style>
  <w:style w:type="character" w:customStyle="1" w:styleId="HeaderChar">
    <w:name w:val="Header Char"/>
    <w:link w:val="Header"/>
    <w:rsid w:val="00DD6967"/>
    <w:rPr>
      <w:sz w:val="24"/>
      <w:szCs w:val="24"/>
      <w:lang w:eastAsia="en-US"/>
    </w:rPr>
  </w:style>
  <w:style w:type="character" w:customStyle="1" w:styleId="Heading1Char">
    <w:name w:val="Heading 1 Char"/>
    <w:link w:val="Heading1"/>
    <w:rsid w:val="00C67250"/>
    <w:rPr>
      <w:rFonts w:ascii="Arial Narrow" w:hAnsi="Arial Narrow" w:cs="Arial"/>
      <w:b/>
      <w:color w:val="330099"/>
      <w:lang w:eastAsia="en-US"/>
    </w:rPr>
  </w:style>
  <w:style w:type="paragraph" w:styleId="ListParagraph">
    <w:name w:val="List Paragraph"/>
    <w:basedOn w:val="Normal"/>
    <w:uiPriority w:val="34"/>
    <w:qFormat/>
    <w:rsid w:val="00DF1787"/>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384BB8"/>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5A86"/>
    <w:rPr>
      <w:sz w:val="24"/>
      <w:szCs w:val="24"/>
      <w:lang w:eastAsia="en-US"/>
    </w:rPr>
  </w:style>
  <w:style w:type="character" w:styleId="CommentReference">
    <w:name w:val="annotation reference"/>
    <w:rsid w:val="00495A86"/>
    <w:rPr>
      <w:sz w:val="16"/>
      <w:szCs w:val="16"/>
    </w:rPr>
  </w:style>
  <w:style w:type="paragraph" w:styleId="CommentText">
    <w:name w:val="annotation text"/>
    <w:basedOn w:val="Normal"/>
    <w:link w:val="CommentTextChar"/>
    <w:rsid w:val="00495A86"/>
    <w:rPr>
      <w:sz w:val="20"/>
      <w:szCs w:val="20"/>
    </w:rPr>
  </w:style>
  <w:style w:type="character" w:customStyle="1" w:styleId="CommentTextChar">
    <w:name w:val="Comment Text Char"/>
    <w:link w:val="CommentText"/>
    <w:rsid w:val="00495A86"/>
    <w:rPr>
      <w:lang w:eastAsia="en-US"/>
    </w:rPr>
  </w:style>
  <w:style w:type="paragraph" w:styleId="CommentSubject">
    <w:name w:val="annotation subject"/>
    <w:basedOn w:val="CommentText"/>
    <w:next w:val="CommentText"/>
    <w:link w:val="CommentSubjectChar"/>
    <w:rsid w:val="00495A86"/>
    <w:rPr>
      <w:b/>
      <w:bCs/>
    </w:rPr>
  </w:style>
  <w:style w:type="character" w:customStyle="1" w:styleId="CommentSubjectChar">
    <w:name w:val="Comment Subject Char"/>
    <w:link w:val="CommentSubject"/>
    <w:rsid w:val="00495A86"/>
    <w:rPr>
      <w:b/>
      <w:bCs/>
      <w:lang w:eastAsia="en-US"/>
    </w:rPr>
  </w:style>
  <w:style w:type="character" w:styleId="UnresolvedMention">
    <w:name w:val="Unresolved Mention"/>
    <w:uiPriority w:val="99"/>
    <w:semiHidden/>
    <w:unhideWhenUsed/>
    <w:rsid w:val="00B224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639">
      <w:bodyDiv w:val="1"/>
      <w:marLeft w:val="0"/>
      <w:marRight w:val="0"/>
      <w:marTop w:val="0"/>
      <w:marBottom w:val="0"/>
      <w:divBdr>
        <w:top w:val="none" w:sz="0" w:space="0" w:color="auto"/>
        <w:left w:val="none" w:sz="0" w:space="0" w:color="auto"/>
        <w:bottom w:val="none" w:sz="0" w:space="0" w:color="auto"/>
        <w:right w:val="none" w:sz="0" w:space="0" w:color="auto"/>
      </w:divBdr>
    </w:div>
    <w:div w:id="132135843">
      <w:bodyDiv w:val="1"/>
      <w:marLeft w:val="0"/>
      <w:marRight w:val="0"/>
      <w:marTop w:val="0"/>
      <w:marBottom w:val="0"/>
      <w:divBdr>
        <w:top w:val="none" w:sz="0" w:space="0" w:color="auto"/>
        <w:left w:val="none" w:sz="0" w:space="0" w:color="auto"/>
        <w:bottom w:val="none" w:sz="0" w:space="0" w:color="auto"/>
        <w:right w:val="none" w:sz="0" w:space="0" w:color="auto"/>
      </w:divBdr>
    </w:div>
    <w:div w:id="520507007">
      <w:bodyDiv w:val="1"/>
      <w:marLeft w:val="0"/>
      <w:marRight w:val="0"/>
      <w:marTop w:val="0"/>
      <w:marBottom w:val="0"/>
      <w:divBdr>
        <w:top w:val="none" w:sz="0" w:space="0" w:color="auto"/>
        <w:left w:val="none" w:sz="0" w:space="0" w:color="auto"/>
        <w:bottom w:val="none" w:sz="0" w:space="0" w:color="auto"/>
        <w:right w:val="none" w:sz="0" w:space="0" w:color="auto"/>
      </w:divBdr>
    </w:div>
    <w:div w:id="553585427">
      <w:bodyDiv w:val="1"/>
      <w:marLeft w:val="0"/>
      <w:marRight w:val="0"/>
      <w:marTop w:val="0"/>
      <w:marBottom w:val="0"/>
      <w:divBdr>
        <w:top w:val="none" w:sz="0" w:space="0" w:color="auto"/>
        <w:left w:val="none" w:sz="0" w:space="0" w:color="auto"/>
        <w:bottom w:val="none" w:sz="0" w:space="0" w:color="auto"/>
        <w:right w:val="none" w:sz="0" w:space="0" w:color="auto"/>
      </w:divBdr>
    </w:div>
    <w:div w:id="587812473">
      <w:bodyDiv w:val="1"/>
      <w:marLeft w:val="0"/>
      <w:marRight w:val="0"/>
      <w:marTop w:val="0"/>
      <w:marBottom w:val="0"/>
      <w:divBdr>
        <w:top w:val="none" w:sz="0" w:space="0" w:color="auto"/>
        <w:left w:val="none" w:sz="0" w:space="0" w:color="auto"/>
        <w:bottom w:val="none" w:sz="0" w:space="0" w:color="auto"/>
        <w:right w:val="none" w:sz="0" w:space="0" w:color="auto"/>
      </w:divBdr>
    </w:div>
    <w:div w:id="620575949">
      <w:bodyDiv w:val="1"/>
      <w:marLeft w:val="0"/>
      <w:marRight w:val="0"/>
      <w:marTop w:val="0"/>
      <w:marBottom w:val="0"/>
      <w:divBdr>
        <w:top w:val="none" w:sz="0" w:space="0" w:color="auto"/>
        <w:left w:val="none" w:sz="0" w:space="0" w:color="auto"/>
        <w:bottom w:val="none" w:sz="0" w:space="0" w:color="auto"/>
        <w:right w:val="none" w:sz="0" w:space="0" w:color="auto"/>
      </w:divBdr>
    </w:div>
    <w:div w:id="660307130">
      <w:bodyDiv w:val="1"/>
      <w:marLeft w:val="0"/>
      <w:marRight w:val="0"/>
      <w:marTop w:val="0"/>
      <w:marBottom w:val="0"/>
      <w:divBdr>
        <w:top w:val="none" w:sz="0" w:space="0" w:color="auto"/>
        <w:left w:val="none" w:sz="0" w:space="0" w:color="auto"/>
        <w:bottom w:val="none" w:sz="0" w:space="0" w:color="auto"/>
        <w:right w:val="none" w:sz="0" w:space="0" w:color="auto"/>
      </w:divBdr>
    </w:div>
    <w:div w:id="781346243">
      <w:bodyDiv w:val="1"/>
      <w:marLeft w:val="0"/>
      <w:marRight w:val="0"/>
      <w:marTop w:val="0"/>
      <w:marBottom w:val="0"/>
      <w:divBdr>
        <w:top w:val="none" w:sz="0" w:space="0" w:color="auto"/>
        <w:left w:val="none" w:sz="0" w:space="0" w:color="auto"/>
        <w:bottom w:val="none" w:sz="0" w:space="0" w:color="auto"/>
        <w:right w:val="none" w:sz="0" w:space="0" w:color="auto"/>
      </w:divBdr>
    </w:div>
    <w:div w:id="931743843">
      <w:bodyDiv w:val="1"/>
      <w:marLeft w:val="0"/>
      <w:marRight w:val="0"/>
      <w:marTop w:val="0"/>
      <w:marBottom w:val="0"/>
      <w:divBdr>
        <w:top w:val="none" w:sz="0" w:space="0" w:color="auto"/>
        <w:left w:val="none" w:sz="0" w:space="0" w:color="auto"/>
        <w:bottom w:val="none" w:sz="0" w:space="0" w:color="auto"/>
        <w:right w:val="none" w:sz="0" w:space="0" w:color="auto"/>
      </w:divBdr>
    </w:div>
    <w:div w:id="1032999841">
      <w:bodyDiv w:val="1"/>
      <w:marLeft w:val="0"/>
      <w:marRight w:val="0"/>
      <w:marTop w:val="0"/>
      <w:marBottom w:val="0"/>
      <w:divBdr>
        <w:top w:val="none" w:sz="0" w:space="0" w:color="auto"/>
        <w:left w:val="none" w:sz="0" w:space="0" w:color="auto"/>
        <w:bottom w:val="none" w:sz="0" w:space="0" w:color="auto"/>
        <w:right w:val="none" w:sz="0" w:space="0" w:color="auto"/>
      </w:divBdr>
    </w:div>
    <w:div w:id="1712683563">
      <w:bodyDiv w:val="1"/>
      <w:marLeft w:val="0"/>
      <w:marRight w:val="0"/>
      <w:marTop w:val="0"/>
      <w:marBottom w:val="0"/>
      <w:divBdr>
        <w:top w:val="none" w:sz="0" w:space="0" w:color="auto"/>
        <w:left w:val="none" w:sz="0" w:space="0" w:color="auto"/>
        <w:bottom w:val="none" w:sz="0" w:space="0" w:color="auto"/>
        <w:right w:val="none" w:sz="0" w:space="0" w:color="auto"/>
      </w:divBdr>
    </w:div>
    <w:div w:id="1831676502">
      <w:bodyDiv w:val="1"/>
      <w:marLeft w:val="0"/>
      <w:marRight w:val="0"/>
      <w:marTop w:val="0"/>
      <w:marBottom w:val="0"/>
      <w:divBdr>
        <w:top w:val="none" w:sz="0" w:space="0" w:color="auto"/>
        <w:left w:val="none" w:sz="0" w:space="0" w:color="auto"/>
        <w:bottom w:val="none" w:sz="0" w:space="0" w:color="auto"/>
        <w:right w:val="none" w:sz="0" w:space="0" w:color="auto"/>
      </w:divBdr>
    </w:div>
    <w:div w:id="1894078574">
      <w:bodyDiv w:val="1"/>
      <w:marLeft w:val="0"/>
      <w:marRight w:val="0"/>
      <w:marTop w:val="0"/>
      <w:marBottom w:val="0"/>
      <w:divBdr>
        <w:top w:val="none" w:sz="0" w:space="0" w:color="auto"/>
        <w:left w:val="none" w:sz="0" w:space="0" w:color="auto"/>
        <w:bottom w:val="none" w:sz="0" w:space="0" w:color="auto"/>
        <w:right w:val="none" w:sz="0" w:space="0" w:color="auto"/>
      </w:divBdr>
    </w:div>
    <w:div w:id="21206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reedomofinformation@wakegield.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freedomofinformation@wakegield.gov.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freedomofInformation@wakefield.gov.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reedomofinformation@wakefield.gov.uk"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ED0FDF10CB2E47A4F429217CC21CA6" ma:contentTypeVersion="35" ma:contentTypeDescription="Create a new document." ma:contentTypeScope="" ma:versionID="5bc3af7e519f2788823f60df1d589fc7">
  <xsd:schema xmlns:xsd="http://www.w3.org/2001/XMLSchema" xmlns:xs="http://www.w3.org/2001/XMLSchema" xmlns:p="http://schemas.microsoft.com/office/2006/metadata/properties" xmlns:ns2="b4a98738-7c1f-4a95-b438-aad0bde32e5d" xmlns:ns3="153d3f06-a16e-41d8-a37c-17e734ee9e6e" targetNamespace="http://schemas.microsoft.com/office/2006/metadata/properties" ma:root="true" ma:fieldsID="88c8659e49527cc6e1d62767b21e2e44" ns2:_="" ns3:_="">
    <xsd:import namespace="b4a98738-7c1f-4a95-b438-aad0bde32e5d"/>
    <xsd:import namespace="153d3f06-a16e-41d8-a37c-17e734ee9e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element ref="ns2:Stageoneredaction" minOccurs="0"/>
                <xsd:element ref="ns2:Stage2redaction" minOccurs="0"/>
                <xsd:element ref="ns2:Status" minOccurs="0"/>
                <xsd:element ref="ns2:Dateofclosure" minOccurs="0"/>
                <xsd:element ref="ns2:Dateoflastaction" minOccurs="0"/>
                <xsd:element ref="ns2:Pagestowork" minOccurs="0"/>
                <xsd:element ref="ns2:Perpetrator" minOccurs="0"/>
                <xsd:element ref="ns2:Officer" minOccurs="0"/>
                <xsd:element ref="ns2:FOIStatus" minOccurs="0"/>
                <xsd:element ref="ns2:SARref" minOccurs="0"/>
                <xsd:element ref="ns2:RVStatus" minOccurs="0"/>
                <xsd:element ref="ns2:RVReference" minOccurs="0"/>
                <xsd:element ref="ns2:Notes" minOccurs="0"/>
                <xsd:element ref="ns2:Righttype" minOccurs="0"/>
                <xsd:element ref="ns2:DestructionDate" minOccurs="0"/>
                <xsd:element ref="ns2:Restention" minOccurs="0"/>
                <xsd:element ref="ns2:Complex" minOccurs="0"/>
                <xsd:element ref="ns2:Statu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98738-7c1f-4a95-b438-aad0bde32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Stageoneredaction" ma:index="24" nillable="true" ma:displayName="Stage one redaction " ma:format="Dropdown" ma:list="UserInfo" ma:SharePointGroup="0" ma:internalName="Stageone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ge2redaction" ma:index="25" nillable="true" ma:displayName="Stage 2 redaction" ma:format="Dropdown" ma:list="UserInfo" ma:SharePointGroup="0" ma:internalName="Stage2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6" nillable="true" ma:displayName="Status" ma:format="Dropdown" ma:internalName="Status">
      <xsd:simpleType>
        <xsd:restriction base="dms:Choice">
          <xsd:enumeration value="Completed/Closed"/>
          <xsd:enumeration value="Live"/>
          <xsd:enumeration value="Not Live"/>
        </xsd:restriction>
      </xsd:simpleType>
    </xsd:element>
    <xsd:element name="Dateofclosure" ma:index="27" nillable="true" ma:displayName="Closure" ma:description="For multiple cases apply date of last action" ma:format="Dropdown" ma:internalName="Dateofclosure">
      <xsd:simpleType>
        <xsd:restriction base="dms:Text">
          <xsd:maxLength value="255"/>
        </xsd:restriction>
      </xsd:simpleType>
    </xsd:element>
    <xsd:element name="Dateoflastaction" ma:index="28" nillable="true" ma:displayName="Date of last action" ma:format="DateOnly" ma:internalName="Dateoflastaction">
      <xsd:simpleType>
        <xsd:restriction base="dms:DateTime"/>
      </xsd:simpleType>
    </xsd:element>
    <xsd:element name="Pagestowork" ma:index="29" nillable="true" ma:displayName="Pages to work" ma:decimals="0" ma:format="Dropdown" ma:internalName="Pagestowork" ma:percentage="FALSE">
      <xsd:simpleType>
        <xsd:restriction base="dms:Number"/>
      </xsd:simpleType>
    </xsd:element>
    <xsd:element name="Perpetrator" ma:index="30" nillable="true" ma:displayName="Perpetrator " ma:format="Dropdown" ma:internalName="Perpetrator">
      <xsd:simpleType>
        <xsd:restriction base="dms:Text">
          <xsd:maxLength value="100"/>
        </xsd:restriction>
      </xsd:simpleType>
    </xsd:element>
    <xsd:element name="Officer" ma:index="31" nillable="true" ma:displayName="Officer" ma:format="Dropdown" ma:list="UserInfo" ma:SharePointGroup="0" ma:internalNam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IStatus" ma:index="32" nillable="true" ma:displayName="FOI Status" ma:format="Dropdown" ma:internalName="FOIStatus">
      <xsd:simpleType>
        <xsd:restriction base="dms:Choice">
          <xsd:enumeration value="Live"/>
          <xsd:enumeration value="Closed"/>
          <xsd:enumeration value="Review"/>
        </xsd:restriction>
      </xsd:simpleType>
    </xsd:element>
    <xsd:element name="SARref" ma:index="33" nillable="true" ma:displayName="SAR ref" ma:format="Dropdown" ma:internalName="SARref" ma:percentage="FALSE">
      <xsd:simpleType>
        <xsd:restriction base="dms:Number"/>
      </xsd:simpleType>
    </xsd:element>
    <xsd:element name="RVStatus" ma:index="34" nillable="true" ma:displayName="RV Status" ma:format="Dropdown" ma:internalName="RVStatus">
      <xsd:simpleType>
        <xsd:restriction base="dms:Choice">
          <xsd:enumeration value="With requester"/>
          <xsd:enumeration value="Service checks"/>
          <xsd:enumeration value="Viewing Booked"/>
          <xsd:enumeration value="Awaiting release"/>
          <xsd:enumeration value="Advise requested"/>
          <xsd:enumeration value="Complete"/>
          <xsd:enumeration value="Auto terminated"/>
        </xsd:restriction>
      </xsd:simpleType>
    </xsd:element>
    <xsd:element name="RVReference" ma:index="35" nillable="true" ma:displayName="RV Reference" ma:format="Dropdown" ma:internalName="RVReference">
      <xsd:simpleType>
        <xsd:restriction base="dms:Text">
          <xsd:maxLength value="255"/>
        </xsd:restriction>
      </xsd:simpleType>
    </xsd:element>
    <xsd:element name="Notes" ma:index="36" nillable="true" ma:displayName="Notes" ma:description="Add notes for quick reference" ma:format="Dropdown" ma:internalName="Notes">
      <xsd:simpleType>
        <xsd:restriction base="dms:Note">
          <xsd:maxLength value="255"/>
        </xsd:restriction>
      </xsd:simpleType>
    </xsd:element>
    <xsd:element name="Righttype" ma:index="37" nillable="true" ma:displayName="Right type" ma:format="Dropdown" ma:internalName="Righttype">
      <xsd:simpleType>
        <xsd:restriction base="dms:Choice">
          <xsd:enumeration value="Rectification"/>
          <xsd:enumeration value="Erasure"/>
          <xsd:enumeration value="Objection"/>
          <xsd:enumeration value="Restriction"/>
          <xsd:enumeration value="Multiple"/>
          <xsd:enumeration value="Choice 6"/>
        </xsd:restriction>
      </xsd:simpleType>
    </xsd:element>
    <xsd:element name="DestructionDate" ma:index="38" nillable="true" ma:displayName="Destruction Date" ma:format="DateOnly" ma:indexed="true" ma:internalName="DestructionDate">
      <xsd:simpleType>
        <xsd:restriction base="dms:DateTime"/>
      </xsd:simpleType>
    </xsd:element>
    <xsd:element name="Restention" ma:index="39" nillable="true" ma:displayName="Retention" ma:decimals="0" ma:default="3" ma:format="Dropdown" ma:internalName="Restention" ma:percentage="FALSE">
      <xsd:simpleType>
        <xsd:restriction base="dms:Number">
          <xsd:maxInclusive value="3"/>
          <xsd:minInclusive value="3"/>
        </xsd:restriction>
      </xsd:simpleType>
    </xsd:element>
    <xsd:element name="Complex" ma:index="40" nillable="true" ma:displayName="Complex" ma:format="Dropdown" ma:internalName="Complex">
      <xsd:simpleType>
        <xsd:restriction base="dms:Choice">
          <xsd:enumeration value="Complex"/>
          <xsd:enumeration value="Not Complex"/>
        </xsd:restriction>
      </xsd:simpleType>
    </xsd:element>
    <xsd:element name="Status0" ma:index="41" nillable="true" ma:displayName="Status " ma:format="Dropdown" ma:internalName="Status0">
      <xsd:simpleType>
        <xsd:restriction base="dms:Choice">
          <xsd:enumeration value="Stage 1"/>
          <xsd:enumeration value="Stage 2"/>
          <xsd:enumeration value="Stage 3"/>
        </xsd:restriction>
      </xsd:simpleType>
    </xsd:element>
  </xsd:schema>
  <xsd:schema xmlns:xsd="http://www.w3.org/2001/XMLSchema" xmlns:xs="http://www.w3.org/2001/XMLSchema" xmlns:dms="http://schemas.microsoft.com/office/2006/documentManagement/types" xmlns:pc="http://schemas.microsoft.com/office/infopath/2007/PartnerControls" targetNamespace="153d3f06-a16e-41d8-a37c-17e734ee9e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bdb39bb-9fc9-459e-8196-1bbef0d7f63a}" ma:internalName="TaxCatchAll" ma:showField="CatchAllData" ma:web="153d3f06-a16e-41d8-a37c-17e734ee9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agestowork xmlns="b4a98738-7c1f-4a95-b438-aad0bde32e5d" xsi:nil="true"/>
    <Stage2redaction xmlns="b4a98738-7c1f-4a95-b438-aad0bde32e5d">
      <UserInfo>
        <DisplayName/>
        <AccountId xsi:nil="true"/>
        <AccountType/>
      </UserInfo>
    </Stage2redaction>
    <Stageoneredaction xmlns="b4a98738-7c1f-4a95-b438-aad0bde32e5d">
      <UserInfo>
        <DisplayName/>
        <AccountId xsi:nil="true"/>
        <AccountType/>
      </UserInfo>
    </Stageoneredaction>
    <Perpetrator xmlns="b4a98738-7c1f-4a95-b438-aad0bde32e5d" xsi:nil="true"/>
    <Officer xmlns="b4a98738-7c1f-4a95-b438-aad0bde32e5d">
      <UserInfo>
        <DisplayName/>
        <AccountId xsi:nil="true"/>
        <AccountType/>
      </UserInfo>
    </Officer>
    <FOIStatus xmlns="b4a98738-7c1f-4a95-b438-aad0bde32e5d" xsi:nil="true"/>
    <Complex xmlns="b4a98738-7c1f-4a95-b438-aad0bde32e5d" xsi:nil="true"/>
    <Status xmlns="b4a98738-7c1f-4a95-b438-aad0bde32e5d" xsi:nil="true"/>
    <Dateofclosure xmlns="b4a98738-7c1f-4a95-b438-aad0bde32e5d" xsi:nil="true"/>
    <RVReference xmlns="b4a98738-7c1f-4a95-b438-aad0bde32e5d" xsi:nil="true"/>
    <Restention xmlns="b4a98738-7c1f-4a95-b438-aad0bde32e5d">3</Restention>
    <SARref xmlns="b4a98738-7c1f-4a95-b438-aad0bde32e5d" xsi:nil="true"/>
    <RVStatus xmlns="b4a98738-7c1f-4a95-b438-aad0bde32e5d" xsi:nil="true"/>
    <Notes xmlns="b4a98738-7c1f-4a95-b438-aad0bde32e5d" xsi:nil="true"/>
    <Dateoflastaction xmlns="b4a98738-7c1f-4a95-b438-aad0bde32e5d" xsi:nil="true"/>
    <Righttype xmlns="b4a98738-7c1f-4a95-b438-aad0bde32e5d" xsi:nil="true"/>
    <lcf76f155ced4ddcb4097134ff3c332f xmlns="b4a98738-7c1f-4a95-b438-aad0bde32e5d">
      <Terms xmlns="http://schemas.microsoft.com/office/infopath/2007/PartnerControls"/>
    </lcf76f155ced4ddcb4097134ff3c332f>
    <Status0 xmlns="b4a98738-7c1f-4a95-b438-aad0bde32e5d" xsi:nil="true"/>
    <TaxCatchAll xmlns="153d3f06-a16e-41d8-a37c-17e734ee9e6e"/>
    <DestructionDate xmlns="b4a98738-7c1f-4a95-b438-aad0bde32e5d" xsi:nil="true"/>
  </documentManagement>
</p:properties>
</file>

<file path=customXml/itemProps1.xml><?xml version="1.0" encoding="utf-8"?>
<ds:datastoreItem xmlns:ds="http://schemas.openxmlformats.org/officeDocument/2006/customXml" ds:itemID="{645E6836-C57F-4C36-AF6C-2E91A3463154}">
  <ds:schemaRefs>
    <ds:schemaRef ds:uri="http://schemas.microsoft.com/sharepoint/v3/contenttype/forms"/>
  </ds:schemaRefs>
</ds:datastoreItem>
</file>

<file path=customXml/itemProps2.xml><?xml version="1.0" encoding="utf-8"?>
<ds:datastoreItem xmlns:ds="http://schemas.openxmlformats.org/officeDocument/2006/customXml" ds:itemID="{703E5AB4-BDFD-40C0-B34A-D71F2C96EC10}">
  <ds:schemaRefs>
    <ds:schemaRef ds:uri="http://schemas.openxmlformats.org/officeDocument/2006/bibliography"/>
  </ds:schemaRefs>
</ds:datastoreItem>
</file>

<file path=customXml/itemProps3.xml><?xml version="1.0" encoding="utf-8"?>
<ds:datastoreItem xmlns:ds="http://schemas.openxmlformats.org/officeDocument/2006/customXml" ds:itemID="{8C98BEEA-85C6-491A-8DB7-E5DCBC228C57}">
  <ds:schemaRefs>
    <ds:schemaRef ds:uri="http://schemas.microsoft.com/office/2006/metadata/longProperties"/>
  </ds:schemaRefs>
</ds:datastoreItem>
</file>

<file path=customXml/itemProps4.xml><?xml version="1.0" encoding="utf-8"?>
<ds:datastoreItem xmlns:ds="http://schemas.openxmlformats.org/officeDocument/2006/customXml" ds:itemID="{E696A2FB-E85D-44D9-BE81-442445A28A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98738-7c1f-4a95-b438-aad0bde32e5d"/>
    <ds:schemaRef ds:uri="153d3f06-a16e-41d8-a37c-17e734ee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7840DE-C94D-4A6F-B104-8A7BD90AC04C}">
  <ds:schemaRefs>
    <ds:schemaRef ds:uri="http://schemas.microsoft.com/office/2006/metadata/properties"/>
    <ds:schemaRef ds:uri="http://schemas.microsoft.com/office/infopath/2007/PartnerControls"/>
    <ds:schemaRef ds:uri="b4a98738-7c1f-4a95-b438-aad0bde32e5d"/>
    <ds:schemaRef ds:uri="153d3f06-a16e-41d8-a37c-17e734ee9e6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905</Words>
  <Characters>5165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6058</CharactersWithSpaces>
  <SharedDoc>false</SharedDoc>
  <HLinks>
    <vt:vector size="24" baseType="variant">
      <vt:variant>
        <vt:i4>3932249</vt:i4>
      </vt:variant>
      <vt:variant>
        <vt:i4>9</vt:i4>
      </vt:variant>
      <vt:variant>
        <vt:i4>0</vt:i4>
      </vt:variant>
      <vt:variant>
        <vt:i4>5</vt:i4>
      </vt:variant>
      <vt:variant>
        <vt:lpwstr>mailto:freedomofInformation@wakefield.gov.uk</vt:lpwstr>
      </vt:variant>
      <vt:variant>
        <vt:lpwstr/>
      </vt:variant>
      <vt:variant>
        <vt:i4>3932249</vt:i4>
      </vt:variant>
      <vt:variant>
        <vt:i4>6</vt:i4>
      </vt:variant>
      <vt:variant>
        <vt:i4>0</vt:i4>
      </vt:variant>
      <vt:variant>
        <vt:i4>5</vt:i4>
      </vt:variant>
      <vt:variant>
        <vt:lpwstr>mailto:freedomofinformation@wakefield.gov.uk</vt:lpwstr>
      </vt:variant>
      <vt:variant>
        <vt:lpwstr/>
      </vt:variant>
      <vt:variant>
        <vt:i4>3932248</vt:i4>
      </vt:variant>
      <vt:variant>
        <vt:i4>3</vt:i4>
      </vt:variant>
      <vt:variant>
        <vt:i4>0</vt:i4>
      </vt:variant>
      <vt:variant>
        <vt:i4>5</vt:i4>
      </vt:variant>
      <vt:variant>
        <vt:lpwstr>mailto:freedomofinformation@wakegield.gov.uk</vt:lpwstr>
      </vt:variant>
      <vt:variant>
        <vt:lpwstr/>
      </vt:variant>
      <vt:variant>
        <vt:i4>3932248</vt:i4>
      </vt:variant>
      <vt:variant>
        <vt:i4>0</vt:i4>
      </vt:variant>
      <vt:variant>
        <vt:i4>0</vt:i4>
      </vt:variant>
      <vt:variant>
        <vt:i4>5</vt:i4>
      </vt:variant>
      <vt:variant>
        <vt:lpwstr>mailto:freedomofinformation@wakegield.gov.uk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Coates</dc:creator>
  <cp:keywords/>
  <cp:lastModifiedBy>Bethany Winter (Info Gov Officer)</cp:lastModifiedBy>
  <cp:revision>2</cp:revision>
  <dcterms:created xsi:type="dcterms:W3CDTF">2026-06-23T15:23:00Z</dcterms:created>
  <dcterms:modified xsi:type="dcterms:W3CDTF">2026-06-23T15:23:00Z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Latto, Jennie Admin</vt:lpwstr>
  </property>
  <property fmtid="{D5CDD505-2E9C-101B-9397-08002B2CF9AE}" pid="3" name="Order">
    <vt:lpwstr>100.000000000000</vt:lpwstr>
  </property>
  <property fmtid="{D5CDD505-2E9C-101B-9397-08002B2CF9AE}" pid="4" name="display_urn:schemas-microsoft-com:office:office#Author">
    <vt:lpwstr>Latto, Jennie Admin</vt:lpwstr>
  </property>
  <property fmtid="{D5CDD505-2E9C-101B-9397-08002B2CF9AE}" pid="5" name="MediaServiceImageTags">
    <vt:lpwstr/>
  </property>
  <property fmtid="{D5CDD505-2E9C-101B-9397-08002B2CF9AE}" pid="6" name="xd_Signature">
    <vt:lpwstr/>
  </property>
  <property fmtid="{D5CDD505-2E9C-101B-9397-08002B2CF9AE}" pid="7" name="xd_ProgID">
    <vt:lpwstr/>
  </property>
  <property fmtid="{D5CDD505-2E9C-101B-9397-08002B2CF9AE}" pid="8" name="_ExtendedDescription">
    <vt:lpwstr/>
  </property>
  <property fmtid="{D5CDD505-2E9C-101B-9397-08002B2CF9AE}" pid="9" name="SharedWithUsers">
    <vt:lpwstr/>
  </property>
  <property fmtid="{D5CDD505-2E9C-101B-9397-08002B2CF9AE}" pid="10" name="ComplianceAssetId">
    <vt:lpwstr/>
  </property>
  <property fmtid="{D5CDD505-2E9C-101B-9397-08002B2CF9AE}" pid="11" name="TemplateUrl">
    <vt:lpwstr/>
  </property>
  <property fmtid="{D5CDD505-2E9C-101B-9397-08002B2CF9AE}" pid="12" name="TriggerFlowInfo">
    <vt:lpwstr/>
  </property>
  <property fmtid="{D5CDD505-2E9C-101B-9397-08002B2CF9AE}" pid="13" name="MediaLengthInSeconds">
    <vt:lpwstr/>
  </property>
  <property fmtid="{D5CDD505-2E9C-101B-9397-08002B2CF9AE}" pid="14" name="ContentTypeId">
    <vt:lpwstr>0x01010063ED0FDF10CB2E47A4F429217CC21CA6</vt:lpwstr>
  </property>
</Properties>
</file>