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7F975074" w14:textId="77777777" w:rsidTr="00FB30EC">
        <w:tc>
          <w:tcPr>
            <w:tcW w:w="5637" w:type="dxa"/>
          </w:tcPr>
          <w:p w14:paraId="72609DEC" w14:textId="77777777" w:rsidR="00FB30EC" w:rsidRPr="00D31651" w:rsidRDefault="00FB30EC" w:rsidP="00FB30EC">
            <w:pPr>
              <w:pStyle w:val="Header"/>
              <w:tabs>
                <w:tab w:val="left" w:pos="720"/>
              </w:tabs>
              <w:rPr>
                <w:rFonts w:ascii="Arial" w:hAnsi="Arial" w:cs="Arial"/>
              </w:rPr>
            </w:pPr>
          </w:p>
        </w:tc>
      </w:tr>
      <w:tr w:rsidR="00FB30EC" w:rsidRPr="00D31651" w14:paraId="496AABFC" w14:textId="77777777" w:rsidTr="00FB30EC">
        <w:tc>
          <w:tcPr>
            <w:tcW w:w="5637" w:type="dxa"/>
          </w:tcPr>
          <w:p w14:paraId="6AF67DB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D42581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5390B4B"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8731FE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339BAAB9" w14:textId="77777777" w:rsidR="00FB30EC" w:rsidRDefault="00FB30EC" w:rsidP="00FB30EC">
            <w:pPr>
              <w:pStyle w:val="Header"/>
              <w:tabs>
                <w:tab w:val="left" w:pos="720"/>
              </w:tabs>
              <w:rPr>
                <w:rFonts w:ascii="Arial" w:hAnsi="Arial" w:cs="Arial"/>
                <w:sz w:val="20"/>
                <w:szCs w:val="20"/>
              </w:rPr>
            </w:pPr>
          </w:p>
          <w:p w14:paraId="75F151D2" w14:textId="77777777" w:rsidR="00FB30EC" w:rsidRPr="00D31651" w:rsidRDefault="00FB30EC" w:rsidP="00FB30EC">
            <w:pPr>
              <w:pStyle w:val="Header"/>
              <w:tabs>
                <w:tab w:val="left" w:pos="720"/>
              </w:tabs>
              <w:rPr>
                <w:rFonts w:ascii="Arial" w:hAnsi="Arial" w:cs="Arial"/>
                <w:sz w:val="20"/>
                <w:szCs w:val="20"/>
              </w:rPr>
            </w:pPr>
          </w:p>
          <w:p w14:paraId="45DCE498" w14:textId="438BF2F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3D3C77">
              <w:rPr>
                <w:rFonts w:ascii="Arial" w:hAnsi="Arial" w:cs="Arial"/>
              </w:rPr>
              <w:t>12/10/2026</w:t>
            </w:r>
          </w:p>
          <w:p w14:paraId="463A6612" w14:textId="77777777" w:rsidR="00FB30EC" w:rsidRPr="00D31651" w:rsidRDefault="00FB30EC" w:rsidP="00FB30EC">
            <w:pPr>
              <w:pStyle w:val="Header"/>
              <w:tabs>
                <w:tab w:val="left" w:pos="720"/>
              </w:tabs>
              <w:rPr>
                <w:rFonts w:ascii="Arial" w:hAnsi="Arial" w:cs="Arial"/>
              </w:rPr>
            </w:pPr>
          </w:p>
        </w:tc>
      </w:tr>
      <w:tr w:rsidR="00FB30EC" w:rsidRPr="00D31651" w14:paraId="7C839456" w14:textId="77777777" w:rsidTr="00FB30EC">
        <w:tc>
          <w:tcPr>
            <w:tcW w:w="5637" w:type="dxa"/>
          </w:tcPr>
          <w:p w14:paraId="1C54CE85" w14:textId="77777777" w:rsidR="00FB30EC" w:rsidRPr="00D31651" w:rsidRDefault="00FB30EC" w:rsidP="00FB30EC">
            <w:pPr>
              <w:tabs>
                <w:tab w:val="left" w:pos="1350"/>
              </w:tabs>
              <w:rPr>
                <w:rFonts w:ascii="Arial" w:hAnsi="Arial" w:cs="Arial"/>
                <w:szCs w:val="20"/>
              </w:rPr>
            </w:pPr>
          </w:p>
        </w:tc>
      </w:tr>
      <w:tr w:rsidR="00FB30EC" w:rsidRPr="00D31651" w14:paraId="1EBF12AE" w14:textId="77777777" w:rsidTr="00FB30EC">
        <w:tc>
          <w:tcPr>
            <w:tcW w:w="5637" w:type="dxa"/>
          </w:tcPr>
          <w:p w14:paraId="5EDEA725" w14:textId="77777777" w:rsidR="00FB30EC" w:rsidRPr="00D31651" w:rsidRDefault="00FB30EC" w:rsidP="00FB30EC">
            <w:pPr>
              <w:tabs>
                <w:tab w:val="left" w:pos="1350"/>
              </w:tabs>
              <w:rPr>
                <w:rFonts w:ascii="Arial" w:hAnsi="Arial" w:cs="Arial"/>
                <w:szCs w:val="20"/>
              </w:rPr>
            </w:pPr>
          </w:p>
        </w:tc>
      </w:tr>
      <w:tr w:rsidR="00FB30EC" w:rsidRPr="00D31651" w14:paraId="5F62B9E8" w14:textId="77777777" w:rsidTr="00FB30EC">
        <w:tc>
          <w:tcPr>
            <w:tcW w:w="5637" w:type="dxa"/>
          </w:tcPr>
          <w:p w14:paraId="233C67B1" w14:textId="77777777" w:rsidR="00FB30EC" w:rsidRPr="00D31651" w:rsidRDefault="00FB30EC" w:rsidP="00FB30EC">
            <w:pPr>
              <w:tabs>
                <w:tab w:val="left" w:pos="1350"/>
              </w:tabs>
              <w:rPr>
                <w:rFonts w:ascii="Arial" w:hAnsi="Arial" w:cs="Arial"/>
                <w:szCs w:val="20"/>
              </w:rPr>
            </w:pPr>
          </w:p>
        </w:tc>
      </w:tr>
      <w:tr w:rsidR="00FB30EC" w:rsidRPr="00D31651" w14:paraId="5AF87D49" w14:textId="77777777" w:rsidTr="00FB30EC">
        <w:tc>
          <w:tcPr>
            <w:tcW w:w="5637" w:type="dxa"/>
          </w:tcPr>
          <w:p w14:paraId="6982D37E" w14:textId="77777777" w:rsidR="00FB30EC" w:rsidRPr="00D31651" w:rsidRDefault="00FB30EC" w:rsidP="00FB30EC">
            <w:pPr>
              <w:tabs>
                <w:tab w:val="left" w:pos="1350"/>
              </w:tabs>
              <w:rPr>
                <w:rFonts w:ascii="Arial" w:hAnsi="Arial" w:cs="Arial"/>
                <w:szCs w:val="20"/>
              </w:rPr>
            </w:pPr>
          </w:p>
        </w:tc>
      </w:tr>
      <w:tr w:rsidR="00FB30EC" w:rsidRPr="00D31651" w14:paraId="21B62439" w14:textId="77777777" w:rsidTr="00FB30EC">
        <w:tc>
          <w:tcPr>
            <w:tcW w:w="5637" w:type="dxa"/>
          </w:tcPr>
          <w:p w14:paraId="09EB44AC" w14:textId="77777777" w:rsidR="00FB30EC" w:rsidRPr="00D31651" w:rsidRDefault="00FB30EC" w:rsidP="00FB30EC">
            <w:pPr>
              <w:tabs>
                <w:tab w:val="left" w:pos="1350"/>
              </w:tabs>
              <w:rPr>
                <w:rFonts w:ascii="Arial" w:hAnsi="Arial" w:cs="Arial"/>
                <w:szCs w:val="20"/>
              </w:rPr>
            </w:pPr>
          </w:p>
        </w:tc>
      </w:tr>
      <w:tr w:rsidR="00FB30EC" w:rsidRPr="00D31651" w14:paraId="66957B3C" w14:textId="77777777" w:rsidTr="00FB30EC">
        <w:trPr>
          <w:trHeight w:val="80"/>
        </w:trPr>
        <w:tc>
          <w:tcPr>
            <w:tcW w:w="5637" w:type="dxa"/>
          </w:tcPr>
          <w:p w14:paraId="639858D9" w14:textId="77777777" w:rsidR="00FB30EC" w:rsidRPr="00D31651" w:rsidRDefault="00FB30EC" w:rsidP="00FB30EC">
            <w:pPr>
              <w:tabs>
                <w:tab w:val="left" w:pos="1350"/>
              </w:tabs>
              <w:rPr>
                <w:rFonts w:ascii="Arial" w:hAnsi="Arial" w:cs="Arial"/>
                <w:szCs w:val="20"/>
              </w:rPr>
            </w:pPr>
          </w:p>
        </w:tc>
      </w:tr>
    </w:tbl>
    <w:p w14:paraId="0FA5970C"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EA07090" w14:textId="77777777" w:rsidR="001B08EF" w:rsidRPr="001B08EF" w:rsidRDefault="001B08EF" w:rsidP="001B08EF">
      <w:pPr>
        <w:ind w:left="851"/>
        <w:jc w:val="right"/>
        <w:rPr>
          <w:rFonts w:ascii="Arial Narrow" w:hAnsi="Arial Narrow" w:cs="Arial"/>
          <w:b/>
          <w:color w:val="330099"/>
          <w:sz w:val="22"/>
          <w:szCs w:val="22"/>
        </w:rPr>
      </w:pPr>
      <w:r w:rsidRPr="001B08EF">
        <w:rPr>
          <w:rFonts w:ascii="Arial Narrow" w:hAnsi="Arial Narrow" w:cs="Arial"/>
          <w:b/>
          <w:color w:val="330099"/>
          <w:sz w:val="22"/>
          <w:szCs w:val="22"/>
        </w:rPr>
        <w:t>Interim Service Director: Gemma Parkinson</w:t>
      </w:r>
    </w:p>
    <w:p w14:paraId="4C0B2FE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6439D13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91B0C9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DBE8A6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1D0FFFD"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9F973EF" w14:textId="77777777" w:rsidR="008E72E9" w:rsidRPr="007F4E77" w:rsidRDefault="008E72E9" w:rsidP="008E72E9">
      <w:pPr>
        <w:pStyle w:val="Heading1"/>
        <w:spacing w:after="0"/>
        <w:ind w:left="0"/>
        <w:rPr>
          <w:b w:val="0"/>
        </w:rPr>
      </w:pPr>
      <w:r w:rsidRPr="007F4E77">
        <w:rPr>
          <w:b w:val="0"/>
        </w:rPr>
        <w:t>Contact: Senior Information Governance Officer</w:t>
      </w:r>
    </w:p>
    <w:p w14:paraId="51E18EA9" w14:textId="77777777" w:rsidR="008E72E9" w:rsidRPr="007F4E77" w:rsidRDefault="008E72E9" w:rsidP="008E72E9">
      <w:pPr>
        <w:pStyle w:val="Heading1"/>
        <w:spacing w:after="0"/>
        <w:ind w:left="0"/>
        <w:rPr>
          <w:b w:val="0"/>
        </w:rPr>
      </w:pPr>
      <w:r w:rsidRPr="007F4E77">
        <w:rPr>
          <w:b w:val="0"/>
        </w:rPr>
        <w:t>T 01924 306112</w:t>
      </w:r>
    </w:p>
    <w:p w14:paraId="552AC661"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65096109"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3DC8264"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D83144A" w14:textId="77777777" w:rsidR="00C60038" w:rsidRDefault="00C60038" w:rsidP="0066165C">
      <w:pPr>
        <w:ind w:left="567"/>
        <w:rPr>
          <w:rFonts w:ascii="Arial" w:hAnsi="Arial" w:cs="Arial"/>
        </w:rPr>
      </w:pPr>
    </w:p>
    <w:p w14:paraId="18AE2C2F" w14:textId="77777777" w:rsidR="00EB10B0" w:rsidRDefault="00EB10B0" w:rsidP="0066165C">
      <w:pPr>
        <w:ind w:left="567"/>
        <w:rPr>
          <w:rFonts w:ascii="Arial" w:hAnsi="Arial" w:cs="Arial"/>
        </w:rPr>
      </w:pPr>
    </w:p>
    <w:p w14:paraId="6CE1BD9F" w14:textId="77777777" w:rsidR="00EB10B0" w:rsidRDefault="00EB10B0" w:rsidP="0066165C">
      <w:pPr>
        <w:ind w:left="567"/>
        <w:rPr>
          <w:rFonts w:ascii="Arial" w:hAnsi="Arial" w:cs="Arial"/>
        </w:rPr>
      </w:pPr>
    </w:p>
    <w:p w14:paraId="2B345F98" w14:textId="77777777" w:rsidR="00EB10B0" w:rsidRDefault="00EB10B0" w:rsidP="0066165C">
      <w:pPr>
        <w:ind w:left="567"/>
        <w:rPr>
          <w:rFonts w:ascii="Arial" w:hAnsi="Arial" w:cs="Arial"/>
        </w:rPr>
      </w:pPr>
    </w:p>
    <w:p w14:paraId="1344142D"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35C6C08A" w14:textId="77777777" w:rsidR="00B224D0" w:rsidRPr="00B224D0" w:rsidRDefault="00B224D0" w:rsidP="00B224D0">
      <w:pPr>
        <w:rPr>
          <w:rFonts w:ascii="Arial" w:hAnsi="Arial" w:cs="Arial"/>
        </w:rPr>
      </w:pPr>
    </w:p>
    <w:p w14:paraId="24D53ED5"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23D83CE9" w14:textId="2FA4BF82" w:rsidR="008A3C67" w:rsidRPr="003D3C77" w:rsidRDefault="008A3C67" w:rsidP="00B224D0">
      <w:pPr>
        <w:rPr>
          <w:rFonts w:ascii="Arial" w:hAnsi="Arial" w:cs="Arial"/>
          <w:b/>
          <w:bCs/>
        </w:rPr>
      </w:pPr>
      <w:r w:rsidRPr="003D3C77">
        <w:rPr>
          <w:rFonts w:ascii="Arial" w:hAnsi="Arial" w:cs="Arial"/>
          <w:b/>
          <w:bCs/>
        </w:rPr>
        <w:t xml:space="preserve">REF: </w:t>
      </w:r>
      <w:r w:rsidR="003D3C77" w:rsidRPr="003D3C77">
        <w:rPr>
          <w:rFonts w:ascii="Arial" w:hAnsi="Arial" w:cs="Arial"/>
          <w:b/>
          <w:bCs/>
        </w:rPr>
        <w:t>EIR 1155</w:t>
      </w:r>
    </w:p>
    <w:p w14:paraId="39A56DB8" w14:textId="77777777" w:rsidR="00B224D0" w:rsidRPr="00B224D0" w:rsidRDefault="00B224D0" w:rsidP="00B224D0">
      <w:pPr>
        <w:rPr>
          <w:rFonts w:ascii="Arial" w:hAnsi="Arial" w:cs="Arial"/>
          <w:b/>
          <w:bCs/>
        </w:rPr>
      </w:pPr>
    </w:p>
    <w:p w14:paraId="1A6EF2BB"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D629CF8" w14:textId="77777777" w:rsidR="00B224D0" w:rsidRPr="00B224D0" w:rsidRDefault="00B224D0" w:rsidP="00B224D0">
      <w:pPr>
        <w:rPr>
          <w:rFonts w:ascii="Arial" w:hAnsi="Arial" w:cs="Arial"/>
        </w:rPr>
      </w:pPr>
    </w:p>
    <w:p w14:paraId="3B2C8FF0"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379ACCB8" w14:textId="77777777" w:rsidR="00B224D0" w:rsidRPr="00B224D0" w:rsidRDefault="00B224D0" w:rsidP="00B224D0">
      <w:pPr>
        <w:rPr>
          <w:rFonts w:ascii="Arial" w:hAnsi="Arial" w:cs="Arial"/>
        </w:rPr>
      </w:pPr>
    </w:p>
    <w:p w14:paraId="103DC2B4" w14:textId="77777777" w:rsidR="005123DA" w:rsidRPr="005123DA" w:rsidRDefault="005123DA" w:rsidP="005123DA">
      <w:pPr>
        <w:rPr>
          <w:rFonts w:ascii="Arial" w:hAnsi="Arial" w:cs="Arial"/>
        </w:rPr>
      </w:pPr>
      <w:r w:rsidRPr="005123DA">
        <w:rPr>
          <w:rFonts w:ascii="Arial" w:hAnsi="Arial" w:cs="Arial"/>
        </w:rPr>
        <w:t>1) Please could you let me know if you charge additional fees for planning applications, these might include changes to submissions, direct submissions, invalid applications and may vary depending upon size of application etc. This list is not exhaustive.</w:t>
      </w:r>
    </w:p>
    <w:p w14:paraId="2C632A04" w14:textId="77777777" w:rsidR="005123DA" w:rsidRPr="005123DA" w:rsidRDefault="005123DA" w:rsidP="005123DA">
      <w:pPr>
        <w:rPr>
          <w:rFonts w:ascii="Arial" w:hAnsi="Arial" w:cs="Arial"/>
        </w:rPr>
      </w:pPr>
    </w:p>
    <w:p w14:paraId="734F9EE3" w14:textId="77777777" w:rsidR="005123DA" w:rsidRPr="005123DA" w:rsidRDefault="005123DA" w:rsidP="005123DA">
      <w:pPr>
        <w:rPr>
          <w:rFonts w:ascii="Arial" w:hAnsi="Arial" w:cs="Arial"/>
        </w:rPr>
      </w:pPr>
      <w:r w:rsidRPr="005123DA">
        <w:rPr>
          <w:rFonts w:ascii="Arial" w:hAnsi="Arial" w:cs="Arial"/>
        </w:rPr>
        <w:t>Please either present me with a direct link to the page on your website if this complete with none missing or ideally detail the various extra charges, if applicable, in the reply here.</w:t>
      </w:r>
    </w:p>
    <w:p w14:paraId="25B6670A" w14:textId="77777777" w:rsidR="005123DA" w:rsidRDefault="005123DA" w:rsidP="005123DA">
      <w:pPr>
        <w:rPr>
          <w:rFonts w:ascii="Arial" w:hAnsi="Arial" w:cs="Arial"/>
        </w:rPr>
      </w:pPr>
    </w:p>
    <w:p w14:paraId="508F5696" w14:textId="145DA8E2" w:rsidR="005123DA" w:rsidRPr="005123DA" w:rsidRDefault="005123DA" w:rsidP="005123DA">
      <w:pPr>
        <w:rPr>
          <w:rFonts w:ascii="Arial" w:hAnsi="Arial" w:cs="Arial"/>
          <w:color w:val="0070C0"/>
        </w:rPr>
      </w:pPr>
      <w:r w:rsidRPr="005123DA">
        <w:rPr>
          <w:rFonts w:ascii="Arial" w:hAnsi="Arial" w:cs="Arial"/>
          <w:color w:val="0070C0"/>
        </w:rPr>
        <w:t>There are no additional fees for planning applications. Wakefield Council charge the standard planning application fee’s as prescribed by legislation, and don’t apply an additional fee’s for invalid applications etc</w:t>
      </w:r>
    </w:p>
    <w:p w14:paraId="50B3C7D7" w14:textId="77777777" w:rsidR="005123DA" w:rsidRDefault="005123DA" w:rsidP="005123DA">
      <w:pPr>
        <w:rPr>
          <w:rFonts w:ascii="Arial" w:hAnsi="Arial" w:cs="Arial"/>
        </w:rPr>
      </w:pPr>
    </w:p>
    <w:p w14:paraId="3A6DA9FE" w14:textId="168C5F19" w:rsidR="005123DA" w:rsidRPr="005123DA" w:rsidRDefault="005123DA" w:rsidP="005123DA">
      <w:pPr>
        <w:rPr>
          <w:rFonts w:ascii="Arial" w:hAnsi="Arial" w:cs="Arial"/>
          <w:color w:val="0070C0"/>
        </w:rPr>
      </w:pPr>
      <w:r w:rsidRPr="005123DA">
        <w:rPr>
          <w:rFonts w:ascii="Arial" w:hAnsi="Arial" w:cs="Arial"/>
          <w:color w:val="0070C0"/>
        </w:rPr>
        <w:t xml:space="preserve">We do offer some discretionary services </w:t>
      </w:r>
      <w:r w:rsidR="00EE59F8">
        <w:rPr>
          <w:rFonts w:ascii="Arial" w:hAnsi="Arial" w:cs="Arial"/>
          <w:color w:val="0070C0"/>
        </w:rPr>
        <w:t>(</w:t>
      </w:r>
      <w:hyperlink r:id="rId14" w:history="1">
        <w:r w:rsidRPr="005123DA">
          <w:rPr>
            <w:rStyle w:val="Hyperlink"/>
            <w:rFonts w:ascii="Arial" w:hAnsi="Arial" w:cs="Arial"/>
          </w:rPr>
          <w:t>Pre-applications etc.)</w:t>
        </w:r>
      </w:hyperlink>
      <w:r w:rsidR="00EE59F8">
        <w:rPr>
          <w:rFonts w:ascii="Arial" w:hAnsi="Arial" w:cs="Arial"/>
          <w:color w:val="0070C0"/>
        </w:rPr>
        <w:t xml:space="preserve"> </w:t>
      </w:r>
      <w:r w:rsidRPr="005123DA">
        <w:rPr>
          <w:rFonts w:ascii="Arial" w:hAnsi="Arial" w:cs="Arial"/>
          <w:color w:val="0070C0"/>
        </w:rPr>
        <w:t>which can be viewed on our website including the fee’s.</w:t>
      </w:r>
    </w:p>
    <w:p w14:paraId="25F99687" w14:textId="77777777" w:rsidR="005123DA" w:rsidRPr="005123DA" w:rsidRDefault="005123DA" w:rsidP="005123DA">
      <w:pPr>
        <w:rPr>
          <w:rFonts w:ascii="Arial" w:hAnsi="Arial" w:cs="Arial"/>
        </w:rPr>
      </w:pPr>
      <w:r w:rsidRPr="005123DA">
        <w:rPr>
          <w:rFonts w:ascii="Arial" w:hAnsi="Arial" w:cs="Arial"/>
        </w:rPr>
        <w:lastRenderedPageBreak/>
        <w:t>2)  Please let me know if you have additional or selective licensing of single lets or HMOs within your area, and what these are.</w:t>
      </w:r>
    </w:p>
    <w:p w14:paraId="7310914E" w14:textId="77777777" w:rsidR="005123DA" w:rsidRPr="005123DA" w:rsidRDefault="005123DA" w:rsidP="005123DA">
      <w:pPr>
        <w:rPr>
          <w:rFonts w:ascii="Arial" w:hAnsi="Arial" w:cs="Arial"/>
        </w:rPr>
      </w:pPr>
    </w:p>
    <w:p w14:paraId="5DA35C7D" w14:textId="77777777" w:rsidR="005123DA" w:rsidRPr="005123DA" w:rsidRDefault="005123DA" w:rsidP="005123DA">
      <w:pPr>
        <w:rPr>
          <w:rFonts w:ascii="Arial" w:hAnsi="Arial" w:cs="Arial"/>
        </w:rPr>
      </w:pPr>
      <w:r w:rsidRPr="005123DA">
        <w:rPr>
          <w:rFonts w:ascii="Arial" w:hAnsi="Arial" w:cs="Arial"/>
        </w:rPr>
        <w:t>Please let me know fees for these additional or selective licences and whether these fees vary on size of property. Again if a complete fee structure is available on your website, with none missing please provide me with a direct link as opposed to a link to your home page.</w:t>
      </w:r>
    </w:p>
    <w:p w14:paraId="5F200AB0" w14:textId="77777777" w:rsidR="005123DA" w:rsidRDefault="005123DA" w:rsidP="005123DA">
      <w:pPr>
        <w:rPr>
          <w:rFonts w:ascii="Arial" w:hAnsi="Arial" w:cs="Arial"/>
        </w:rPr>
      </w:pPr>
    </w:p>
    <w:p w14:paraId="1C49939E" w14:textId="4A03CDCD" w:rsidR="00EE59F8" w:rsidRPr="00EE59F8" w:rsidRDefault="00EE59F8" w:rsidP="005123DA">
      <w:pPr>
        <w:rPr>
          <w:rFonts w:ascii="Arial" w:hAnsi="Arial" w:cs="Arial"/>
          <w:color w:val="0070C0"/>
        </w:rPr>
      </w:pPr>
      <w:r w:rsidRPr="00EE59F8">
        <w:rPr>
          <w:rFonts w:ascii="Arial" w:hAnsi="Arial" w:cs="Arial"/>
          <w:color w:val="0070C0"/>
        </w:rPr>
        <w:t>Wakefield Council do not have any additional or selective licencing</w:t>
      </w:r>
      <w:r>
        <w:rPr>
          <w:rFonts w:ascii="Arial" w:hAnsi="Arial" w:cs="Arial"/>
          <w:color w:val="0070C0"/>
        </w:rPr>
        <w:t xml:space="preserve"> </w:t>
      </w:r>
      <w:r w:rsidRPr="00EE59F8">
        <w:rPr>
          <w:rFonts w:ascii="Arial" w:hAnsi="Arial" w:cs="Arial"/>
          <w:color w:val="0070C0"/>
        </w:rPr>
        <w:t xml:space="preserve">of single lets or HMOs within </w:t>
      </w:r>
      <w:r w:rsidR="00D43E46">
        <w:rPr>
          <w:rFonts w:ascii="Arial" w:hAnsi="Arial" w:cs="Arial"/>
          <w:color w:val="0070C0"/>
        </w:rPr>
        <w:t xml:space="preserve">our </w:t>
      </w:r>
      <w:r w:rsidRPr="00EE59F8">
        <w:rPr>
          <w:rFonts w:ascii="Arial" w:hAnsi="Arial" w:cs="Arial"/>
          <w:color w:val="0070C0"/>
        </w:rPr>
        <w:t xml:space="preserve">area.  </w:t>
      </w:r>
    </w:p>
    <w:p w14:paraId="156BC5F5" w14:textId="77777777" w:rsidR="00EE59F8" w:rsidRPr="005123DA" w:rsidRDefault="00EE59F8" w:rsidP="005123DA">
      <w:pPr>
        <w:rPr>
          <w:rFonts w:ascii="Arial" w:hAnsi="Arial" w:cs="Arial"/>
        </w:rPr>
      </w:pPr>
    </w:p>
    <w:p w14:paraId="6B46F5A0" w14:textId="77777777" w:rsidR="005123DA" w:rsidRPr="005123DA" w:rsidRDefault="005123DA" w:rsidP="005123DA">
      <w:pPr>
        <w:rPr>
          <w:rFonts w:ascii="Arial" w:hAnsi="Arial" w:cs="Arial"/>
        </w:rPr>
      </w:pPr>
      <w:r w:rsidRPr="005123DA">
        <w:rPr>
          <w:rFonts w:ascii="Arial" w:hAnsi="Arial" w:cs="Arial"/>
        </w:rPr>
        <w:t>3) In both planning fees and licensing fees above, please confirm if</w:t>
      </w:r>
    </w:p>
    <w:p w14:paraId="1C49E65A" w14:textId="77777777" w:rsidR="005123DA" w:rsidRPr="005123DA" w:rsidRDefault="005123DA" w:rsidP="005123DA">
      <w:pPr>
        <w:rPr>
          <w:rFonts w:ascii="Arial" w:hAnsi="Arial" w:cs="Arial"/>
        </w:rPr>
      </w:pPr>
    </w:p>
    <w:p w14:paraId="5A16BB79" w14:textId="77777777" w:rsidR="005123DA" w:rsidRPr="005123DA" w:rsidRDefault="005123DA" w:rsidP="005123DA">
      <w:pPr>
        <w:rPr>
          <w:rFonts w:ascii="Arial" w:hAnsi="Arial" w:cs="Arial"/>
        </w:rPr>
      </w:pPr>
      <w:r w:rsidRPr="005123DA">
        <w:rPr>
          <w:rFonts w:ascii="Arial" w:hAnsi="Arial" w:cs="Arial"/>
        </w:rPr>
        <w:t>a) you have confirmed planned introduction of increased or additional fees in either planning or licensing; or if either fees have recently increased the date of these increases. Recently being in 2026.</w:t>
      </w:r>
    </w:p>
    <w:p w14:paraId="3522F450" w14:textId="77777777" w:rsidR="005123DA" w:rsidRDefault="005123DA" w:rsidP="005123DA">
      <w:pPr>
        <w:rPr>
          <w:rFonts w:ascii="Arial" w:hAnsi="Arial" w:cs="Arial"/>
        </w:rPr>
      </w:pPr>
    </w:p>
    <w:p w14:paraId="120F74C0" w14:textId="545B661E" w:rsidR="00EE59F8" w:rsidRPr="003D3C77" w:rsidRDefault="00EE59F8" w:rsidP="005123DA">
      <w:pPr>
        <w:rPr>
          <w:rFonts w:ascii="Arial" w:hAnsi="Arial" w:cs="Arial"/>
          <w:color w:val="0070C0"/>
        </w:rPr>
      </w:pPr>
      <w:r w:rsidRPr="003D3C77">
        <w:rPr>
          <w:rFonts w:ascii="Arial" w:hAnsi="Arial" w:cs="Arial"/>
          <w:color w:val="0070C0"/>
        </w:rPr>
        <w:t>There are plan</w:t>
      </w:r>
      <w:r w:rsidR="003D3C77">
        <w:rPr>
          <w:rFonts w:ascii="Arial" w:hAnsi="Arial" w:cs="Arial"/>
          <w:color w:val="0070C0"/>
        </w:rPr>
        <w:t>s</w:t>
      </w:r>
      <w:r w:rsidRPr="003D3C77">
        <w:rPr>
          <w:rFonts w:ascii="Arial" w:hAnsi="Arial" w:cs="Arial"/>
          <w:color w:val="0070C0"/>
        </w:rPr>
        <w:t xml:space="preserve"> to increase HMO licencing fees later in 2026</w:t>
      </w:r>
      <w:r w:rsidR="003D3C77" w:rsidRPr="003D3C77">
        <w:rPr>
          <w:rFonts w:ascii="Arial" w:hAnsi="Arial" w:cs="Arial"/>
          <w:color w:val="0070C0"/>
        </w:rPr>
        <w:t>.</w:t>
      </w:r>
    </w:p>
    <w:p w14:paraId="680D02F7" w14:textId="77777777" w:rsidR="00EE59F8" w:rsidRDefault="00EE59F8" w:rsidP="005123DA">
      <w:pPr>
        <w:rPr>
          <w:rFonts w:ascii="Arial" w:hAnsi="Arial" w:cs="Arial"/>
        </w:rPr>
      </w:pPr>
    </w:p>
    <w:p w14:paraId="1903755C" w14:textId="379B9E19" w:rsidR="005123DA" w:rsidRPr="005123DA" w:rsidRDefault="005123DA" w:rsidP="005123DA">
      <w:pPr>
        <w:rPr>
          <w:rFonts w:ascii="Arial" w:hAnsi="Arial" w:cs="Arial"/>
        </w:rPr>
      </w:pPr>
      <w:r w:rsidRPr="005123DA">
        <w:rPr>
          <w:rFonts w:ascii="Arial" w:hAnsi="Arial" w:cs="Arial"/>
        </w:rPr>
        <w:t>and/or</w:t>
      </w:r>
    </w:p>
    <w:p w14:paraId="34BA0B29" w14:textId="77777777" w:rsidR="005123DA" w:rsidRPr="005123DA" w:rsidRDefault="005123DA" w:rsidP="005123DA">
      <w:pPr>
        <w:rPr>
          <w:rFonts w:ascii="Arial" w:hAnsi="Arial" w:cs="Arial"/>
        </w:rPr>
      </w:pPr>
    </w:p>
    <w:p w14:paraId="1D329CB0" w14:textId="604AFB56" w:rsidR="00B224D0" w:rsidRPr="005123DA" w:rsidRDefault="005123DA" w:rsidP="005123DA">
      <w:pPr>
        <w:rPr>
          <w:rFonts w:ascii="Arial" w:hAnsi="Arial" w:cs="Arial"/>
        </w:rPr>
      </w:pPr>
      <w:r w:rsidRPr="005123DA">
        <w:rPr>
          <w:rFonts w:ascii="Arial" w:hAnsi="Arial" w:cs="Arial"/>
        </w:rPr>
        <w:t>b) whether you have proposals to add additional fees to either, but not yet approved or they under consultation.</w:t>
      </w:r>
    </w:p>
    <w:p w14:paraId="008054FC" w14:textId="77777777" w:rsidR="005123DA" w:rsidRDefault="005123DA" w:rsidP="005123DA">
      <w:pPr>
        <w:rPr>
          <w:rFonts w:ascii="Arial" w:hAnsi="Arial" w:cs="Arial"/>
          <w:color w:val="00B0F0"/>
        </w:rPr>
      </w:pPr>
    </w:p>
    <w:p w14:paraId="4B092D60" w14:textId="11F1EED5" w:rsidR="005123DA" w:rsidRPr="00EE59F8" w:rsidRDefault="00EE59F8" w:rsidP="005123DA">
      <w:pPr>
        <w:rPr>
          <w:rFonts w:ascii="Arial" w:hAnsi="Arial" w:cs="Arial"/>
          <w:color w:val="0070C0"/>
        </w:rPr>
      </w:pPr>
      <w:r>
        <w:rPr>
          <w:rFonts w:ascii="Arial" w:hAnsi="Arial" w:cs="Arial"/>
          <w:color w:val="0070C0"/>
        </w:rPr>
        <w:t>There are currently n</w:t>
      </w:r>
      <w:r w:rsidRPr="00EE59F8">
        <w:rPr>
          <w:rFonts w:ascii="Arial" w:hAnsi="Arial" w:cs="Arial"/>
          <w:color w:val="0070C0"/>
        </w:rPr>
        <w:t>o plans to add additional fees to HMO licencing</w:t>
      </w:r>
      <w:r>
        <w:rPr>
          <w:rFonts w:ascii="Arial" w:hAnsi="Arial" w:cs="Arial"/>
          <w:color w:val="0070C0"/>
        </w:rPr>
        <w:t xml:space="preserve"> or Planning services. </w:t>
      </w:r>
    </w:p>
    <w:p w14:paraId="431A56E0" w14:textId="77777777" w:rsidR="005123DA" w:rsidRPr="00B224D0" w:rsidRDefault="005123DA" w:rsidP="005123DA">
      <w:pPr>
        <w:rPr>
          <w:rFonts w:ascii="Arial" w:hAnsi="Arial" w:cs="Arial"/>
          <w:lang w:val="en-US"/>
        </w:rPr>
      </w:pPr>
    </w:p>
    <w:p w14:paraId="39B1DF42"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77CEC037" w14:textId="77777777" w:rsidR="00C63F9B" w:rsidRDefault="00C63F9B" w:rsidP="00B224D0">
      <w:pPr>
        <w:rPr>
          <w:rFonts w:ascii="Arial" w:hAnsi="Arial" w:cs="Arial"/>
          <w:lang w:val="en-US"/>
        </w:rPr>
      </w:pPr>
    </w:p>
    <w:p w14:paraId="51B0E4A2"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A3FEF00" w14:textId="77777777" w:rsidR="008A3C67" w:rsidRDefault="008A3C67" w:rsidP="00C63F9B">
      <w:pPr>
        <w:rPr>
          <w:rFonts w:ascii="Arial" w:hAnsi="Arial" w:cs="Arial"/>
          <w:lang w:val="en-US"/>
        </w:rPr>
      </w:pPr>
    </w:p>
    <w:p w14:paraId="51C085CD"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61D9E928"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5" w:history="1">
        <w:r w:rsidRPr="007E3AAF">
          <w:rPr>
            <w:rStyle w:val="Hyperlink"/>
            <w:rFonts w:ascii="Arial" w:eastAsia="Calibri" w:hAnsi="Arial" w:cs="Arial"/>
            <w:b/>
            <w:bCs/>
          </w:rPr>
          <w:t>freedomofinformation@wakefield.gov.uk</w:t>
        </w:r>
      </w:hyperlink>
    </w:p>
    <w:p w14:paraId="7FD27BA5" w14:textId="77777777" w:rsidR="00B224D0" w:rsidRDefault="00B224D0" w:rsidP="00B224D0">
      <w:pPr>
        <w:rPr>
          <w:rFonts w:ascii="Arial" w:hAnsi="Arial" w:cs="Arial"/>
          <w:lang w:val="en-US"/>
        </w:rPr>
      </w:pPr>
    </w:p>
    <w:p w14:paraId="56DE806A" w14:textId="77777777" w:rsidR="003D3C77" w:rsidRDefault="003D3C77" w:rsidP="00B224D0">
      <w:pPr>
        <w:rPr>
          <w:rFonts w:ascii="Arial" w:hAnsi="Arial" w:cs="Arial"/>
          <w:lang w:val="en-US"/>
        </w:rPr>
      </w:pPr>
    </w:p>
    <w:p w14:paraId="48DE5A28" w14:textId="4CA451AF" w:rsidR="00E04884" w:rsidRDefault="00E04884" w:rsidP="00B224D0">
      <w:pPr>
        <w:rPr>
          <w:rFonts w:ascii="Arial" w:hAnsi="Arial" w:cs="Arial"/>
          <w:lang w:val="en-US"/>
        </w:rPr>
      </w:pPr>
      <w:r>
        <w:rPr>
          <w:rFonts w:ascii="Arial" w:hAnsi="Arial" w:cs="Arial"/>
          <w:lang w:val="en-US"/>
        </w:rPr>
        <w:t>Yours Sincerely,</w:t>
      </w:r>
    </w:p>
    <w:p w14:paraId="15359C0E" w14:textId="77777777" w:rsidR="00E04884" w:rsidRPr="00E04884" w:rsidRDefault="00E04884" w:rsidP="00B224D0">
      <w:pPr>
        <w:rPr>
          <w:rFonts w:ascii="Arial" w:hAnsi="Arial" w:cs="Arial"/>
        </w:rPr>
      </w:pPr>
    </w:p>
    <w:p w14:paraId="44B091AA" w14:textId="6AF4CE89" w:rsidR="00E04884" w:rsidRPr="00E04884" w:rsidRDefault="00E04884" w:rsidP="00E04884">
      <w:pPr>
        <w:rPr>
          <w:rFonts w:ascii="Arial" w:hAnsi="Arial" w:cs="Arial"/>
        </w:rPr>
      </w:pPr>
      <w:r w:rsidRPr="00E04884">
        <w:rPr>
          <w:rFonts w:ascii="Arial" w:hAnsi="Arial" w:cs="Arial"/>
        </w:rPr>
        <w:t>Information Governance Officer  </w:t>
      </w:r>
    </w:p>
    <w:p w14:paraId="44D0F2A9" w14:textId="77777777" w:rsidR="00E04884" w:rsidRPr="00E04884" w:rsidRDefault="00E04884" w:rsidP="00E04884">
      <w:pPr>
        <w:rPr>
          <w:rFonts w:ascii="Arial" w:hAnsi="Arial" w:cs="Arial"/>
        </w:rPr>
      </w:pPr>
      <w:r w:rsidRPr="00E04884">
        <w:rPr>
          <w:rFonts w:ascii="Arial" w:hAnsi="Arial" w:cs="Arial"/>
        </w:rPr>
        <w:t>Information Governance Team, </w:t>
      </w:r>
    </w:p>
    <w:p w14:paraId="1EFA1750" w14:textId="77777777" w:rsidR="00E04884" w:rsidRPr="00E04884" w:rsidRDefault="00E04884" w:rsidP="00E04884">
      <w:pPr>
        <w:rPr>
          <w:rFonts w:ascii="Arial" w:hAnsi="Arial" w:cs="Arial"/>
        </w:rPr>
      </w:pPr>
      <w:r w:rsidRPr="00E04884">
        <w:rPr>
          <w:rFonts w:ascii="Arial" w:hAnsi="Arial" w:cs="Arial"/>
        </w:rPr>
        <w:t>Wakefield Council </w:t>
      </w:r>
    </w:p>
    <w:p w14:paraId="7B5D0A56" w14:textId="77777777" w:rsidR="00E04884" w:rsidRPr="00E04884" w:rsidRDefault="00E04884" w:rsidP="00E04884">
      <w:pPr>
        <w:rPr>
          <w:rFonts w:ascii="Arial" w:hAnsi="Arial" w:cs="Arial"/>
        </w:rPr>
      </w:pPr>
      <w:r w:rsidRPr="00E04884">
        <w:rPr>
          <w:rFonts w:ascii="Arial" w:hAnsi="Arial" w:cs="Arial"/>
        </w:rPr>
        <w:t>E-mail: </w:t>
      </w:r>
      <w:hyperlink r:id="rId16" w:history="1">
        <w:r w:rsidRPr="00E04884">
          <w:rPr>
            <w:rStyle w:val="Hyperlink"/>
            <w:rFonts w:ascii="Arial" w:hAnsi="Arial" w:cs="Arial"/>
          </w:rPr>
          <w:t>freedomofInformation@wakefield.gov.uk</w:t>
        </w:r>
      </w:hyperlink>
      <w:r w:rsidRPr="00E04884">
        <w:rPr>
          <w:rFonts w:ascii="Arial" w:hAnsi="Arial" w:cs="Arial"/>
        </w:rPr>
        <w:t> </w:t>
      </w:r>
    </w:p>
    <w:p w14:paraId="3B6280E0" w14:textId="77777777" w:rsidR="00E04884" w:rsidRPr="00E04884" w:rsidRDefault="00E04884" w:rsidP="00E04884">
      <w:pPr>
        <w:rPr>
          <w:rFonts w:ascii="Arial" w:hAnsi="Arial" w:cs="Arial"/>
        </w:rPr>
      </w:pPr>
      <w:r w:rsidRPr="00E04884">
        <w:rPr>
          <w:rFonts w:ascii="Arial" w:hAnsi="Arial" w:cs="Arial"/>
        </w:rPr>
        <w:t>Tel: 01924 306112 </w:t>
      </w:r>
    </w:p>
    <w:p w14:paraId="4CF6E020"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0ACA7" w14:textId="77777777" w:rsidR="005C2C17" w:rsidRDefault="005C2C17">
      <w:r>
        <w:separator/>
      </w:r>
    </w:p>
  </w:endnote>
  <w:endnote w:type="continuationSeparator" w:id="0">
    <w:p w14:paraId="78BC7C18" w14:textId="77777777" w:rsidR="005C2C17" w:rsidRDefault="005C2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2E34"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E6D5" w14:textId="77777777" w:rsidR="00DC5390" w:rsidRDefault="005C2C17">
    <w:pPr>
      <w:pStyle w:val="Footer"/>
      <w:ind w:hanging="851"/>
    </w:pPr>
    <w:r>
      <w:pict w14:anchorId="5C695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0pt;height:84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F93F" w14:textId="77777777" w:rsidR="00DC5390" w:rsidRDefault="005C2C17">
    <w:pPr>
      <w:pStyle w:val="Footer"/>
      <w:ind w:hanging="851"/>
    </w:pPr>
    <w:r>
      <w:pict w14:anchorId="17E04C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00pt;height:84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687D6" w14:textId="77777777" w:rsidR="005C2C17" w:rsidRDefault="005C2C17">
      <w:r>
        <w:separator/>
      </w:r>
    </w:p>
  </w:footnote>
  <w:footnote w:type="continuationSeparator" w:id="0">
    <w:p w14:paraId="257132EF" w14:textId="77777777" w:rsidR="005C2C17" w:rsidRDefault="005C2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3D4B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74EA"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4B6E" w14:textId="77777777" w:rsidR="00DC5390" w:rsidRDefault="005C2C17">
    <w:pPr>
      <w:pStyle w:val="Header"/>
      <w:ind w:hanging="851"/>
    </w:pPr>
    <w:r>
      <w:rPr>
        <w:noProof/>
      </w:rPr>
      <w:pict w14:anchorId="502AE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1927CF9" w14:textId="77777777" w:rsidR="00FB30EC" w:rsidRDefault="00FB30EC">
    <w:pPr>
      <w:pStyle w:val="Header"/>
      <w:ind w:hanging="851"/>
    </w:pPr>
  </w:p>
  <w:p w14:paraId="5BD13745" w14:textId="77777777" w:rsidR="00FB30EC" w:rsidRDefault="00FB30EC">
    <w:pPr>
      <w:pStyle w:val="Header"/>
      <w:ind w:hanging="851"/>
    </w:pPr>
  </w:p>
  <w:p w14:paraId="0442319B" w14:textId="77777777" w:rsidR="00FB30EC" w:rsidRDefault="00FB30EC">
    <w:pPr>
      <w:pStyle w:val="Header"/>
      <w:ind w:hanging="851"/>
    </w:pPr>
  </w:p>
  <w:p w14:paraId="7A75AB1F" w14:textId="77777777" w:rsidR="00FB30EC" w:rsidRDefault="00FB30EC">
    <w:pPr>
      <w:pStyle w:val="Header"/>
      <w:ind w:hanging="851"/>
    </w:pPr>
  </w:p>
  <w:p w14:paraId="0F32BDB9" w14:textId="77777777" w:rsidR="00FB30EC" w:rsidRDefault="00FB30EC">
    <w:pPr>
      <w:pStyle w:val="Header"/>
      <w:ind w:hanging="851"/>
    </w:pPr>
  </w:p>
  <w:p w14:paraId="28A5269E" w14:textId="77777777" w:rsidR="00FB30EC" w:rsidRDefault="00FB30EC">
    <w:pPr>
      <w:pStyle w:val="Header"/>
      <w:ind w:hanging="851"/>
    </w:pPr>
  </w:p>
  <w:p w14:paraId="62C74F04" w14:textId="77777777" w:rsidR="00FB30EC" w:rsidRDefault="00FB30EC">
    <w:pPr>
      <w:pStyle w:val="Header"/>
      <w:ind w:hanging="851"/>
    </w:pPr>
  </w:p>
  <w:p w14:paraId="132F4192" w14:textId="77777777" w:rsidR="00FB30EC" w:rsidRDefault="00FB30EC">
    <w:pPr>
      <w:pStyle w:val="Header"/>
      <w:ind w:hanging="851"/>
    </w:pPr>
  </w:p>
  <w:p w14:paraId="16F32DD9" w14:textId="77777777" w:rsidR="00FB30EC" w:rsidRDefault="00FB30EC">
    <w:pPr>
      <w:pStyle w:val="Header"/>
      <w:ind w:hanging="851"/>
    </w:pPr>
  </w:p>
  <w:p w14:paraId="0A328CF7"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2531508">
    <w:abstractNumId w:val="1"/>
  </w:num>
  <w:num w:numId="2" w16cid:durableId="140120380">
    <w:abstractNumId w:val="2"/>
  </w:num>
  <w:num w:numId="3" w16cid:durableId="1771389729">
    <w:abstractNumId w:val="3"/>
  </w:num>
  <w:num w:numId="4" w16cid:durableId="316231929">
    <w:abstractNumId w:val="5"/>
  </w:num>
  <w:num w:numId="5" w16cid:durableId="650059953">
    <w:abstractNumId w:val="0"/>
  </w:num>
  <w:num w:numId="6" w16cid:durableId="1807090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B08EF"/>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D3C77"/>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3DA"/>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2C17"/>
    <w:rsid w:val="005C41A7"/>
    <w:rsid w:val="005D5D31"/>
    <w:rsid w:val="005E6CB8"/>
    <w:rsid w:val="005E7EEF"/>
    <w:rsid w:val="005F1413"/>
    <w:rsid w:val="00626598"/>
    <w:rsid w:val="00631860"/>
    <w:rsid w:val="0063689E"/>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2174"/>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0A0F"/>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43E46"/>
    <w:rsid w:val="00D6738C"/>
    <w:rsid w:val="00D77CDA"/>
    <w:rsid w:val="00D84BF8"/>
    <w:rsid w:val="00D93CE9"/>
    <w:rsid w:val="00DA18D9"/>
    <w:rsid w:val="00DB387F"/>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E59F8"/>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38D45F"/>
  <w15:chartTrackingRefBased/>
  <w15:docId w15:val="{409BD7D4-7BA8-4C90-AE24-56DDFAF6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planning/planning-applications-and-advice/help-with-a-planning-application/pre-application-advice"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53d3f06-a16e-41d8-a37c-17e734ee9e6e"/>
    <Complex xmlns="b4a98738-7c1f-4a95-b438-aad0bde32e5d" xsi:nil="true"/>
    <Dateofclosure xmlns="b4a98738-7c1f-4a95-b438-aad0bde32e5d" xsi:nil="true"/>
    <Dateoflastaction xmlns="b4a98738-7c1f-4a95-b438-aad0bde32e5d" xsi:nil="true"/>
    <DestructionDate xmlns="b4a98738-7c1f-4a95-b438-aad0bde32e5d" xsi:nil="true"/>
    <FOIStatus xmlns="b4a98738-7c1f-4a95-b438-aad0bde32e5d" xsi:nil="true"/>
    <Notes xmlns="b4a98738-7c1f-4a95-b438-aad0bde32e5d" xsi:nil="true"/>
    <Officer xmlns="b4a98738-7c1f-4a95-b438-aad0bde32e5d">
      <UserInfo>
        <DisplayName/>
        <AccountId xsi:nil="true"/>
        <AccountType/>
      </UserInfo>
    </Officer>
    <Pagestowork xmlns="b4a98738-7c1f-4a95-b438-aad0bde32e5d" xsi:nil="true"/>
    <Perpetrator xmlns="b4a98738-7c1f-4a95-b438-aad0bde32e5d" xsi:nil="true"/>
    <RVReference xmlns="b4a98738-7c1f-4a95-b438-aad0bde32e5d" xsi:nil="true"/>
    <RVStatus xmlns="b4a98738-7c1f-4a95-b438-aad0bde32e5d" xsi:nil="true"/>
    <Restention xmlns="b4a98738-7c1f-4a95-b438-aad0bde32e5d">3</Restention>
    <Righttype xmlns="b4a98738-7c1f-4a95-b438-aad0bde32e5d" xsi:nil="true"/>
    <SARref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Status xmlns="b4a98738-7c1f-4a95-b438-aad0bde32e5d" xsi:nil="true"/>
    <Status0 xmlns="b4a98738-7c1f-4a95-b438-aad0bde32e5d" xsi:nil="true"/>
    <lcf76f155ced4ddcb4097134ff3c332f xmlns="b4a98738-7c1f-4a95-b438-aad0bde32e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7CE21F47-5D13-48A7-B33A-9ED2931EC0B5}">
  <ds:schemaRefs>
    <ds:schemaRef ds:uri="http://schemas.microsoft.com/office/2006/metadata/properties"/>
    <ds:schemaRef ds:uri="http://schemas.microsoft.com/office/infopath/2007/PartnerControls"/>
    <ds:schemaRef ds:uri="153d3f06-a16e-41d8-a37c-17e734ee9e6e"/>
    <ds:schemaRef ds:uri="b4a98738-7c1f-4a95-b438-aad0bde32e5d"/>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4202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2026-10-12T14:33:00Z</dcterms:created>
  <dcterms:modified xsi:type="dcterms:W3CDTF">2026-10-12T14:35:00Z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